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5A8B" w14:textId="77777777" w:rsidR="00682628" w:rsidRDefault="00682628" w:rsidP="00F9188B">
      <w:pPr>
        <w:jc w:val="center"/>
        <w:rPr>
          <w:rFonts w:ascii="Arial Narrow" w:hAnsi="Arial Narrow" w:cs="Arial"/>
          <w:b/>
        </w:rPr>
      </w:pPr>
    </w:p>
    <w:p w14:paraId="1C01B601" w14:textId="076D9218" w:rsidR="00F9188B" w:rsidRPr="000B60A4" w:rsidRDefault="00F9188B" w:rsidP="00F9188B">
      <w:pPr>
        <w:jc w:val="center"/>
        <w:rPr>
          <w:rFonts w:ascii="Arial Narrow" w:hAnsi="Arial Narrow" w:cs="Arial"/>
          <w:b/>
        </w:rPr>
      </w:pPr>
      <w:r w:rsidRPr="000B60A4">
        <w:rPr>
          <w:rFonts w:ascii="Arial Narrow" w:hAnsi="Arial Narrow" w:cs="Arial"/>
          <w:b/>
        </w:rPr>
        <w:t xml:space="preserve">CONTRATO ADMINISTRATIVO Nº054/2021 ORIUNDO DO PROCESSO </w:t>
      </w:r>
    </w:p>
    <w:p w14:paraId="1951C8AB" w14:textId="27FD2C72" w:rsidR="00F9188B" w:rsidRDefault="00F9188B" w:rsidP="00682628">
      <w:pPr>
        <w:jc w:val="center"/>
        <w:rPr>
          <w:rFonts w:ascii="Arial Narrow" w:eastAsia="Calibri" w:hAnsi="Arial Narrow"/>
          <w:b/>
        </w:rPr>
      </w:pPr>
      <w:r w:rsidRPr="000B60A4">
        <w:rPr>
          <w:rFonts w:ascii="Arial Narrow" w:hAnsi="Arial Narrow" w:cs="Arial"/>
          <w:b/>
        </w:rPr>
        <w:t>DE  DISPENSA DE LICITAÇÃO N</w:t>
      </w:r>
      <w:r w:rsidRPr="000B60A4">
        <w:rPr>
          <w:rFonts w:ascii="Arial Narrow" w:eastAsia="Calibri" w:hAnsi="Arial Narrow"/>
          <w:b/>
        </w:rPr>
        <w:t>º011/2021</w:t>
      </w:r>
    </w:p>
    <w:p w14:paraId="369ED779" w14:textId="77777777" w:rsidR="00523B8B" w:rsidRPr="000B60A4" w:rsidRDefault="00523B8B" w:rsidP="00682628">
      <w:pPr>
        <w:jc w:val="center"/>
        <w:rPr>
          <w:rFonts w:ascii="Arial Narrow" w:eastAsia="Calibri" w:hAnsi="Arial Narrow"/>
          <w:b/>
        </w:rPr>
      </w:pPr>
    </w:p>
    <w:p w14:paraId="5A4CCDC4" w14:textId="77777777" w:rsidR="00DB3BF2" w:rsidRPr="000B60A4" w:rsidRDefault="00DB3BF2" w:rsidP="00DB3BF2">
      <w:pPr>
        <w:jc w:val="both"/>
        <w:rPr>
          <w:rFonts w:ascii="Arial Narrow" w:hAnsi="Arial Narrow" w:cs="Arial"/>
          <w:b/>
        </w:rPr>
      </w:pPr>
    </w:p>
    <w:p w14:paraId="4C66EBD0" w14:textId="7BEFDF15" w:rsidR="00DB3BF2" w:rsidRPr="000B60A4" w:rsidRDefault="005E2C87" w:rsidP="00DB3BF2">
      <w:pPr>
        <w:jc w:val="both"/>
        <w:rPr>
          <w:rFonts w:ascii="Arial Narrow" w:hAnsi="Arial Narrow" w:cs="Arial"/>
          <w:b/>
          <w:noProof w:val="0"/>
        </w:rPr>
      </w:pPr>
      <w:r w:rsidRPr="000B60A4">
        <w:rPr>
          <w:rFonts w:ascii="Arial Narrow" w:hAnsi="Arial Narrow"/>
          <w:b/>
          <w:noProof w:val="0"/>
          <w:color w:val="000000"/>
        </w:rPr>
        <w:t>CONTRATANTE</w:t>
      </w:r>
      <w:r w:rsidRPr="000B60A4">
        <w:rPr>
          <w:rFonts w:ascii="Arial Narrow" w:hAnsi="Arial Narrow"/>
          <w:noProof w:val="0"/>
          <w:color w:val="000000"/>
        </w:rPr>
        <w:t>:</w:t>
      </w:r>
      <w:r w:rsidRPr="000B60A4">
        <w:rPr>
          <w:rFonts w:ascii="Arial Narrow" w:hAnsi="Arial Narrow"/>
          <w:noProof w:val="0"/>
          <w:color w:val="000000"/>
        </w:rPr>
        <w:tab/>
      </w:r>
      <w:r w:rsidRPr="000B60A4">
        <w:rPr>
          <w:rFonts w:ascii="Arial Narrow" w:hAnsi="Arial Narrow"/>
          <w:b/>
          <w:noProof w:val="0"/>
          <w:color w:val="000000"/>
          <w:u w:val="single"/>
        </w:rPr>
        <w:t>O MUNICÍPIO DE DOUTOR RICARDO - RS</w:t>
      </w:r>
      <w:r w:rsidRPr="000B60A4">
        <w:rPr>
          <w:rFonts w:ascii="Arial Narrow" w:hAnsi="Arial Narrow" w:cs="Arial"/>
          <w:noProof w:val="0"/>
        </w:rPr>
        <w:t xml:space="preserve">, pessoa jurídica de direito público interno, inscrita no CNPJ sob nº 01.613.360/0001-21, com sede na RS/332, no Km 21, nº3.699, neste município, representado pelo Prefeito Municipal, </w:t>
      </w:r>
      <w:r w:rsidRPr="000B60A4">
        <w:rPr>
          <w:rFonts w:ascii="Arial Narrow" w:hAnsi="Arial Narrow" w:cs="Arial"/>
          <w:b/>
          <w:noProof w:val="0"/>
          <w:u w:val="single"/>
        </w:rPr>
        <w:t>Sr.</w:t>
      </w:r>
      <w:r w:rsidRPr="000B60A4">
        <w:rPr>
          <w:rFonts w:ascii="Arial Narrow" w:hAnsi="Arial Narrow" w:cs="Arial"/>
          <w:noProof w:val="0"/>
          <w:u w:val="single"/>
        </w:rPr>
        <w:t xml:space="preserve"> </w:t>
      </w:r>
      <w:r w:rsidRPr="000B60A4">
        <w:rPr>
          <w:rFonts w:ascii="Arial Narrow" w:hAnsi="Arial Narrow" w:cs="Arial"/>
          <w:b/>
          <w:noProof w:val="0"/>
          <w:u w:val="single"/>
        </w:rPr>
        <w:t>ALVARO JOSÉ GIACOBBO</w:t>
      </w:r>
      <w:r w:rsidRPr="000B60A4">
        <w:rPr>
          <w:rFonts w:ascii="Arial Narrow" w:hAnsi="Arial Narrow" w:cs="Arial"/>
          <w:noProof w:val="0"/>
        </w:rPr>
        <w:t>, brasileiro, casado, residente e domiciliado no Município de Doutor Ricardo-RS.</w:t>
      </w:r>
    </w:p>
    <w:p w14:paraId="3C4E3040" w14:textId="77777777" w:rsidR="005E2C87" w:rsidRPr="000B60A4" w:rsidRDefault="005E2C87" w:rsidP="00DB3BF2">
      <w:pPr>
        <w:jc w:val="both"/>
        <w:rPr>
          <w:rFonts w:ascii="Arial Narrow" w:hAnsi="Arial Narrow" w:cs="Arial"/>
          <w:b/>
          <w:noProof w:val="0"/>
        </w:rPr>
      </w:pPr>
    </w:p>
    <w:p w14:paraId="23715E09" w14:textId="481093EF" w:rsidR="00DB3BF2" w:rsidRPr="000B60A4" w:rsidRDefault="00DB3BF2" w:rsidP="00DB3BF2">
      <w:pPr>
        <w:jc w:val="both"/>
        <w:rPr>
          <w:rFonts w:ascii="Arial Narrow" w:hAnsi="Arial Narrow"/>
          <w:color w:val="000000"/>
        </w:rPr>
      </w:pPr>
      <w:r w:rsidRPr="000B60A4">
        <w:rPr>
          <w:rFonts w:ascii="Arial Narrow" w:hAnsi="Arial Narrow" w:cs="Arial"/>
          <w:b/>
        </w:rPr>
        <w:t>CONTRATADA:</w:t>
      </w:r>
      <w:r w:rsidR="00F9188B" w:rsidRPr="000B60A4">
        <w:rPr>
          <w:rFonts w:ascii="Arial Narrow" w:hAnsi="Arial Narrow" w:cs="Arial"/>
          <w:b/>
        </w:rPr>
        <w:tab/>
      </w:r>
      <w:r w:rsidR="00F9188B" w:rsidRPr="000B60A4">
        <w:rPr>
          <w:rFonts w:ascii="Arial Narrow" w:hAnsi="Arial Narrow" w:cs="Arial"/>
          <w:b/>
          <w:u w:val="single"/>
          <w:lang w:val="pt-PT"/>
        </w:rPr>
        <w:t>IVO LASEK DE CAMPOS EIRELI</w:t>
      </w:r>
      <w:r w:rsidR="00F9188B" w:rsidRPr="000B60A4">
        <w:rPr>
          <w:rFonts w:ascii="Arial Narrow" w:hAnsi="Arial Narrow" w:cs="Arial"/>
          <w:bCs/>
          <w:lang w:val="pt-PT"/>
        </w:rPr>
        <w:t>, pessoa jurídica de direito privado, com sede n</w:t>
      </w:r>
      <w:r w:rsidR="00577C33">
        <w:rPr>
          <w:rFonts w:ascii="Arial Narrow" w:hAnsi="Arial Narrow" w:cs="Arial"/>
          <w:bCs/>
          <w:lang w:val="pt-PT"/>
        </w:rPr>
        <w:t>a Estrada da Linha Santa Bárbara, s/nº, n</w:t>
      </w:r>
      <w:r w:rsidR="00F9188B" w:rsidRPr="000B60A4">
        <w:rPr>
          <w:rFonts w:ascii="Arial Narrow" w:hAnsi="Arial Narrow" w:cs="Arial"/>
          <w:bCs/>
          <w:lang w:val="pt-PT"/>
        </w:rPr>
        <w:t xml:space="preserve">o Bairro Saltinho, </w:t>
      </w:r>
      <w:r w:rsidR="00577C33">
        <w:rPr>
          <w:rFonts w:ascii="Arial Narrow" w:hAnsi="Arial Narrow" w:cs="Arial"/>
          <w:bCs/>
          <w:lang w:val="pt-PT"/>
        </w:rPr>
        <w:t xml:space="preserve">no </w:t>
      </w:r>
      <w:r w:rsidR="00F9188B" w:rsidRPr="000B60A4">
        <w:rPr>
          <w:rFonts w:ascii="Arial Narrow" w:hAnsi="Arial Narrow" w:cs="Arial"/>
          <w:bCs/>
          <w:lang w:val="pt-PT"/>
        </w:rPr>
        <w:t xml:space="preserve">município de Rodeio Bonito - RS, </w:t>
      </w:r>
      <w:r w:rsidR="00577C33">
        <w:rPr>
          <w:rFonts w:ascii="Arial Narrow" w:hAnsi="Arial Narrow" w:cs="Arial"/>
          <w:bCs/>
          <w:lang w:val="pt-PT"/>
        </w:rPr>
        <w:t xml:space="preserve">com </w:t>
      </w:r>
      <w:r w:rsidR="00F9188B" w:rsidRPr="000B60A4">
        <w:rPr>
          <w:rFonts w:ascii="Arial Narrow" w:hAnsi="Arial Narrow" w:cs="Arial"/>
          <w:bCs/>
          <w:lang w:val="pt-PT"/>
        </w:rPr>
        <w:t>CEP</w:t>
      </w:r>
      <w:r w:rsidR="00577C33">
        <w:rPr>
          <w:rFonts w:ascii="Arial Narrow" w:hAnsi="Arial Narrow" w:cs="Arial"/>
          <w:bCs/>
          <w:lang w:val="pt-PT"/>
        </w:rPr>
        <w:t xml:space="preserve"> nº</w:t>
      </w:r>
      <w:r w:rsidR="00F9188B" w:rsidRPr="000B60A4">
        <w:rPr>
          <w:rFonts w:ascii="Arial Narrow" w:hAnsi="Arial Narrow" w:cs="Arial"/>
          <w:bCs/>
          <w:lang w:val="pt-PT"/>
        </w:rPr>
        <w:t>98.360-000, inscrita no CNPJ</w:t>
      </w:r>
      <w:r w:rsidR="00577C33">
        <w:rPr>
          <w:rFonts w:ascii="Arial Narrow" w:hAnsi="Arial Narrow" w:cs="Arial"/>
          <w:bCs/>
          <w:lang w:val="pt-PT"/>
        </w:rPr>
        <w:t>/MF</w:t>
      </w:r>
      <w:r w:rsidR="00F9188B" w:rsidRPr="000B60A4">
        <w:rPr>
          <w:rFonts w:ascii="Arial Narrow" w:hAnsi="Arial Narrow" w:cs="Arial"/>
          <w:bCs/>
          <w:lang w:val="pt-PT"/>
        </w:rPr>
        <w:t xml:space="preserve"> sob n°10.823.504/0001-</w:t>
      </w:r>
      <w:r w:rsidR="00F9188B" w:rsidRPr="00577C33">
        <w:rPr>
          <w:rFonts w:ascii="Arial Narrow" w:hAnsi="Arial Narrow" w:cs="Arial"/>
          <w:bCs/>
          <w:lang w:val="pt-PT"/>
        </w:rPr>
        <w:t>65</w:t>
      </w:r>
      <w:r w:rsidR="002435AB" w:rsidRPr="00577C33">
        <w:rPr>
          <w:rFonts w:ascii="Arial Narrow" w:hAnsi="Arial Narrow" w:cs="Arial"/>
          <w:bCs/>
          <w:lang w:val="pt-PT"/>
        </w:rPr>
        <w:t>,</w:t>
      </w:r>
      <w:r w:rsidR="002435AB" w:rsidRPr="00577C33">
        <w:rPr>
          <w:rFonts w:ascii="Arial Narrow" w:hAnsi="Arial Narrow" w:cs="Arial"/>
          <w:lang w:val="pt-PT"/>
        </w:rPr>
        <w:t xml:space="preserve"> </w:t>
      </w:r>
      <w:r w:rsidR="0043473B" w:rsidRPr="00577C33">
        <w:rPr>
          <w:rFonts w:ascii="Arial Narrow" w:hAnsi="Arial Narrow"/>
          <w:color w:val="000000"/>
        </w:rPr>
        <w:t>representada pel</w:t>
      </w:r>
      <w:r w:rsidR="00577C33" w:rsidRPr="00577C33">
        <w:rPr>
          <w:rFonts w:ascii="Arial Narrow" w:hAnsi="Arial Narrow"/>
          <w:color w:val="000000"/>
        </w:rPr>
        <w:t>a</w:t>
      </w:r>
      <w:r w:rsidR="0043473B" w:rsidRPr="00577C33">
        <w:rPr>
          <w:rFonts w:ascii="Arial Narrow" w:hAnsi="Arial Narrow"/>
          <w:color w:val="000000"/>
        </w:rPr>
        <w:t xml:space="preserve"> s</w:t>
      </w:r>
      <w:r w:rsidR="00577C33" w:rsidRPr="00577C33">
        <w:rPr>
          <w:rFonts w:ascii="Arial Narrow" w:hAnsi="Arial Narrow"/>
          <w:color w:val="000000"/>
        </w:rPr>
        <w:t>e</w:t>
      </w:r>
      <w:r w:rsidR="0043473B" w:rsidRPr="00577C33">
        <w:rPr>
          <w:rFonts w:ascii="Arial Narrow" w:hAnsi="Arial Narrow"/>
          <w:color w:val="000000"/>
        </w:rPr>
        <w:t xml:space="preserve">u </w:t>
      </w:r>
      <w:r w:rsidR="003B50C7" w:rsidRPr="00577C33">
        <w:rPr>
          <w:rFonts w:ascii="Arial Narrow" w:hAnsi="Arial Narrow"/>
          <w:color w:val="000000"/>
        </w:rPr>
        <w:t>Diretor</w:t>
      </w:r>
      <w:r w:rsidR="0043473B" w:rsidRPr="00577C33">
        <w:rPr>
          <w:rFonts w:ascii="Arial Narrow" w:hAnsi="Arial Narrow"/>
          <w:color w:val="000000"/>
        </w:rPr>
        <w:t xml:space="preserve"> </w:t>
      </w:r>
      <w:r w:rsidR="0043473B" w:rsidRPr="00577C33">
        <w:rPr>
          <w:rFonts w:ascii="Arial Narrow" w:hAnsi="Arial Narrow"/>
          <w:b/>
          <w:color w:val="000000"/>
          <w:u w:val="single"/>
        </w:rPr>
        <w:t>S</w:t>
      </w:r>
      <w:r w:rsidR="00577C33" w:rsidRPr="00577C33">
        <w:rPr>
          <w:rFonts w:ascii="Arial Narrow" w:hAnsi="Arial Narrow"/>
          <w:b/>
          <w:color w:val="000000"/>
          <w:u w:val="single"/>
        </w:rPr>
        <w:t>r</w:t>
      </w:r>
      <w:r w:rsidR="00901824" w:rsidRPr="00577C33">
        <w:rPr>
          <w:rFonts w:ascii="Arial Narrow" w:hAnsi="Arial Narrow"/>
          <w:b/>
          <w:color w:val="000000"/>
          <w:u w:val="single"/>
        </w:rPr>
        <w:t xml:space="preserve">. </w:t>
      </w:r>
      <w:r w:rsidR="00577C33" w:rsidRPr="00577C33">
        <w:rPr>
          <w:rFonts w:ascii="Arial Narrow" w:hAnsi="Arial Narrow"/>
          <w:b/>
          <w:color w:val="000000"/>
          <w:u w:val="single"/>
        </w:rPr>
        <w:t>IVO LASEK DE CAMPOS</w:t>
      </w:r>
      <w:r w:rsidRPr="00577C33">
        <w:rPr>
          <w:rFonts w:ascii="Arial Narrow" w:hAnsi="Arial Narrow"/>
          <w:color w:val="000000"/>
        </w:rPr>
        <w:t xml:space="preserve">, </w:t>
      </w:r>
      <w:r w:rsidR="00780371">
        <w:rPr>
          <w:rFonts w:ascii="Arial Narrow" w:hAnsi="Arial Narrow"/>
          <w:color w:val="000000"/>
        </w:rPr>
        <w:t>empresário, incrito no</w:t>
      </w:r>
      <w:r w:rsidR="00577C33" w:rsidRPr="00577C33">
        <w:rPr>
          <w:rFonts w:ascii="Arial Narrow" w:hAnsi="Arial Narrow"/>
          <w:color w:val="000000"/>
        </w:rPr>
        <w:t xml:space="preserve"> CPF </w:t>
      </w:r>
      <w:r w:rsidR="00780371">
        <w:rPr>
          <w:rFonts w:ascii="Arial Narrow" w:hAnsi="Arial Narrow"/>
          <w:color w:val="000000"/>
        </w:rPr>
        <w:t xml:space="preserve">sob </w:t>
      </w:r>
      <w:r w:rsidR="00577C33" w:rsidRPr="00577C33">
        <w:rPr>
          <w:rFonts w:ascii="Arial Narrow" w:hAnsi="Arial Narrow"/>
          <w:color w:val="000000"/>
        </w:rPr>
        <w:t>nº611.971.810-91, d</w:t>
      </w:r>
      <w:r w:rsidRPr="00577C33">
        <w:rPr>
          <w:rFonts w:ascii="Arial Narrow" w:hAnsi="Arial Narrow"/>
          <w:color w:val="000000"/>
        </w:rPr>
        <w:t xml:space="preserve">e acordo com a representação legal que lhe é outorgada por </w:t>
      </w:r>
      <w:bookmarkStart w:id="0" w:name="Texto55"/>
      <w:r w:rsidRPr="00577C33">
        <w:rPr>
          <w:rFonts w:ascii="Arial Narrow" w:hAnsi="Arial Narrow"/>
          <w:color w:val="000000"/>
        </w:rPr>
        <w:t>Contrato Social.</w:t>
      </w:r>
      <w:r w:rsidRPr="000B60A4">
        <w:rPr>
          <w:rFonts w:ascii="Arial Narrow" w:hAnsi="Arial Narrow"/>
          <w:color w:val="000000"/>
        </w:rPr>
        <w:t xml:space="preserve"> </w:t>
      </w:r>
      <w:bookmarkEnd w:id="0"/>
    </w:p>
    <w:p w14:paraId="4F314015" w14:textId="77777777" w:rsidR="00DB3BF2" w:rsidRPr="000B60A4" w:rsidRDefault="00DB3BF2" w:rsidP="00DB3BF2">
      <w:pPr>
        <w:jc w:val="both"/>
        <w:rPr>
          <w:rFonts w:ascii="Arial Narrow" w:hAnsi="Arial Narrow"/>
          <w:color w:val="000000"/>
        </w:rPr>
      </w:pPr>
    </w:p>
    <w:p w14:paraId="2F74440A" w14:textId="76882A71" w:rsidR="00DB3BF2" w:rsidRPr="000B60A4" w:rsidRDefault="00AF16E0" w:rsidP="00DB3BF2">
      <w:pPr>
        <w:jc w:val="both"/>
        <w:rPr>
          <w:rFonts w:ascii="Arial Narrow" w:hAnsi="Arial Narrow"/>
          <w:color w:val="000000"/>
        </w:rPr>
      </w:pPr>
      <w:r w:rsidRPr="000B60A4">
        <w:rPr>
          <w:rFonts w:ascii="Arial Narrow" w:hAnsi="Arial Narrow"/>
          <w:color w:val="000000"/>
        </w:rPr>
        <w:t>O</w:t>
      </w:r>
      <w:r w:rsidR="00DB3BF2" w:rsidRPr="000B60A4">
        <w:rPr>
          <w:rFonts w:ascii="Arial Narrow" w:hAnsi="Arial Narrow"/>
          <w:color w:val="000000"/>
        </w:rPr>
        <w:t xml:space="preserve">s CONTRATANTES têm entre si justo e avençado, e celebram o presente contrato, instruído no Processo Administrativo </w:t>
      </w:r>
      <w:r w:rsidR="003163A2" w:rsidRPr="000B60A4">
        <w:rPr>
          <w:rFonts w:ascii="Arial Narrow" w:hAnsi="Arial Narrow"/>
          <w:color w:val="000000"/>
        </w:rPr>
        <w:t xml:space="preserve">nº </w:t>
      </w:r>
      <w:r w:rsidR="004D1E44" w:rsidRPr="000B60A4">
        <w:rPr>
          <w:rFonts w:ascii="Arial Narrow" w:hAnsi="Arial Narrow"/>
          <w:color w:val="000000"/>
        </w:rPr>
        <w:t>0</w:t>
      </w:r>
      <w:r w:rsidR="00F9188B" w:rsidRPr="000B60A4">
        <w:rPr>
          <w:rFonts w:ascii="Arial Narrow" w:hAnsi="Arial Narrow"/>
          <w:color w:val="000000"/>
        </w:rPr>
        <w:t>40</w:t>
      </w:r>
      <w:r w:rsidR="003163A2" w:rsidRPr="000B60A4">
        <w:rPr>
          <w:rFonts w:ascii="Arial Narrow" w:hAnsi="Arial Narrow"/>
          <w:color w:val="000000"/>
        </w:rPr>
        <w:t>/</w:t>
      </w:r>
      <w:r w:rsidR="00CA3B2E" w:rsidRPr="000B60A4">
        <w:rPr>
          <w:rFonts w:ascii="Arial Narrow" w:hAnsi="Arial Narrow"/>
          <w:color w:val="000000"/>
        </w:rPr>
        <w:t>20</w:t>
      </w:r>
      <w:r w:rsidR="00F9188B" w:rsidRPr="000B60A4">
        <w:rPr>
          <w:rFonts w:ascii="Arial Narrow" w:hAnsi="Arial Narrow"/>
          <w:color w:val="000000"/>
        </w:rPr>
        <w:t>2</w:t>
      </w:r>
      <w:r w:rsidR="00CA3B2E" w:rsidRPr="000B60A4">
        <w:rPr>
          <w:rFonts w:ascii="Arial Narrow" w:hAnsi="Arial Narrow"/>
          <w:color w:val="000000"/>
        </w:rPr>
        <w:t>1</w:t>
      </w:r>
      <w:r w:rsidR="00DB3BF2" w:rsidRPr="000B60A4">
        <w:rPr>
          <w:rFonts w:ascii="Arial Narrow" w:hAnsi="Arial Narrow"/>
          <w:color w:val="000000"/>
        </w:rPr>
        <w:t xml:space="preserve"> </w:t>
      </w:r>
      <w:r w:rsidR="008E36CF" w:rsidRPr="000B60A4">
        <w:rPr>
          <w:rFonts w:ascii="Arial Narrow" w:hAnsi="Arial Narrow"/>
          <w:color w:val="000000"/>
        </w:rPr>
        <w:t xml:space="preserve">na modalidade </w:t>
      </w:r>
      <w:r w:rsidR="00DB3BF2" w:rsidRPr="000B60A4">
        <w:rPr>
          <w:rFonts w:ascii="Arial Narrow" w:hAnsi="Arial Narrow"/>
          <w:color w:val="000000"/>
        </w:rPr>
        <w:t xml:space="preserve">Dispensa de Licitação nº </w:t>
      </w:r>
      <w:r w:rsidR="00513D1A" w:rsidRPr="000B60A4">
        <w:rPr>
          <w:rFonts w:ascii="Arial Narrow" w:hAnsi="Arial Narrow"/>
          <w:color w:val="000000"/>
        </w:rPr>
        <w:t>01</w:t>
      </w:r>
      <w:r w:rsidR="00F9188B" w:rsidRPr="000B60A4">
        <w:rPr>
          <w:rFonts w:ascii="Arial Narrow" w:hAnsi="Arial Narrow"/>
          <w:color w:val="000000"/>
        </w:rPr>
        <w:t>1</w:t>
      </w:r>
      <w:r w:rsidR="00DB3BF2" w:rsidRPr="000B60A4">
        <w:rPr>
          <w:rFonts w:ascii="Arial Narrow" w:hAnsi="Arial Narrow"/>
          <w:color w:val="000000"/>
        </w:rPr>
        <w:t>/</w:t>
      </w:r>
      <w:r w:rsidR="00CA3B2E" w:rsidRPr="000B60A4">
        <w:rPr>
          <w:rFonts w:ascii="Arial Narrow" w:hAnsi="Arial Narrow"/>
          <w:color w:val="000000"/>
        </w:rPr>
        <w:t>20</w:t>
      </w:r>
      <w:r w:rsidR="00F9188B" w:rsidRPr="000B60A4">
        <w:rPr>
          <w:rFonts w:ascii="Arial Narrow" w:hAnsi="Arial Narrow"/>
          <w:color w:val="000000"/>
        </w:rPr>
        <w:t>2</w:t>
      </w:r>
      <w:r w:rsidR="00CA3B2E" w:rsidRPr="000B60A4">
        <w:rPr>
          <w:rFonts w:ascii="Arial Narrow" w:hAnsi="Arial Narrow"/>
          <w:color w:val="000000"/>
        </w:rPr>
        <w:t>1</w:t>
      </w:r>
      <w:r w:rsidR="00DB3BF2" w:rsidRPr="000B60A4">
        <w:rPr>
          <w:rFonts w:ascii="Arial Narrow" w:hAnsi="Arial Narrow"/>
          <w:color w:val="000000"/>
        </w:rPr>
        <w:t xml:space="preserve">, </w:t>
      </w:r>
      <w:r w:rsidR="008E36CF" w:rsidRPr="000B60A4">
        <w:rPr>
          <w:rFonts w:ascii="Arial Narrow" w:hAnsi="Arial Narrow"/>
          <w:color w:val="000000"/>
        </w:rPr>
        <w:t xml:space="preserve">com </w:t>
      </w:r>
      <w:r w:rsidR="00601288">
        <w:rPr>
          <w:rFonts w:ascii="Arial Narrow" w:hAnsi="Arial Narrow"/>
          <w:color w:val="000000"/>
        </w:rPr>
        <w:t>base na Lei Federal nº</w:t>
      </w:r>
      <w:r w:rsidR="008E36CF" w:rsidRPr="000B60A4">
        <w:rPr>
          <w:rFonts w:ascii="Arial Narrow" w:hAnsi="Arial Narrow"/>
          <w:color w:val="000000"/>
        </w:rPr>
        <w:t xml:space="preserve">8.666/93 e no Decreto Federal nº 9.412/2018, </w:t>
      </w:r>
      <w:r w:rsidR="00DB3BF2" w:rsidRPr="000B60A4">
        <w:rPr>
          <w:rFonts w:ascii="Arial Narrow" w:hAnsi="Arial Narrow"/>
          <w:color w:val="000000"/>
        </w:rPr>
        <w:t>mediante as cláusulas e condições que se seguem:</w:t>
      </w:r>
    </w:p>
    <w:p w14:paraId="1A630861" w14:textId="77777777" w:rsidR="00DB3BF2" w:rsidRPr="000B60A4" w:rsidRDefault="00DB3BF2" w:rsidP="00DB3BF2">
      <w:pPr>
        <w:jc w:val="both"/>
        <w:rPr>
          <w:rFonts w:ascii="Arial Narrow" w:hAnsi="Arial Narrow"/>
          <w:color w:val="000000"/>
        </w:rPr>
      </w:pPr>
    </w:p>
    <w:p w14:paraId="6445356C" w14:textId="77777777" w:rsidR="00AF16E0" w:rsidRPr="000B60A4" w:rsidRDefault="00DB3BF2" w:rsidP="00AF16E0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B60A4">
        <w:rPr>
          <w:rFonts w:ascii="Arial Narrow" w:hAnsi="Arial Narrow"/>
          <w:color w:val="000000"/>
          <w:sz w:val="24"/>
        </w:rPr>
        <w:t xml:space="preserve">CLÁUSULA PRIMEIRA </w:t>
      </w:r>
      <w:r w:rsidR="008D3960" w:rsidRPr="000B60A4">
        <w:rPr>
          <w:rFonts w:ascii="Arial Narrow" w:hAnsi="Arial Narrow"/>
          <w:color w:val="000000"/>
          <w:sz w:val="24"/>
        </w:rPr>
        <w:t>-</w:t>
      </w:r>
      <w:r w:rsidRPr="000B60A4">
        <w:rPr>
          <w:rFonts w:ascii="Arial Narrow" w:hAnsi="Arial Narrow"/>
          <w:color w:val="000000"/>
          <w:sz w:val="24"/>
        </w:rPr>
        <w:t xml:space="preserve"> DO OBJETO</w:t>
      </w:r>
    </w:p>
    <w:p w14:paraId="2F088463" w14:textId="1A454329" w:rsidR="004C3425" w:rsidRPr="000B60A4" w:rsidRDefault="00F9188B" w:rsidP="00DB3BF2">
      <w:pPr>
        <w:pStyle w:val="Ttulo8"/>
        <w:ind w:firstLine="0"/>
        <w:jc w:val="both"/>
        <w:rPr>
          <w:rFonts w:ascii="Arial Narrow" w:hAnsi="Arial Narrow"/>
          <w:b w:val="0"/>
          <w:bCs/>
          <w:color w:val="000000"/>
          <w:sz w:val="24"/>
        </w:rPr>
      </w:pPr>
      <w:r w:rsidRPr="000B60A4">
        <w:rPr>
          <w:rFonts w:ascii="Arial Narrow" w:hAnsi="Arial Narrow"/>
          <w:color w:val="000000"/>
          <w:sz w:val="24"/>
        </w:rPr>
        <w:t xml:space="preserve">1.1 </w:t>
      </w:r>
      <w:r w:rsidR="007203DA">
        <w:rPr>
          <w:rFonts w:ascii="Arial Narrow" w:hAnsi="Arial Narrow" w:cs="Arial"/>
          <w:b w:val="0"/>
          <w:bCs/>
          <w:sz w:val="24"/>
        </w:rPr>
        <w:t>O objeto do presente Instrumento Administrativo é o</w:t>
      </w:r>
      <w:r w:rsidRPr="000B60A4">
        <w:rPr>
          <w:rFonts w:ascii="Arial Narrow" w:hAnsi="Arial Narrow" w:cs="Arial"/>
          <w:b w:val="0"/>
          <w:bCs/>
          <w:sz w:val="24"/>
        </w:rPr>
        <w:t xml:space="preserve"> conserto (</w:t>
      </w:r>
      <w:r w:rsidR="00601288">
        <w:rPr>
          <w:rFonts w:ascii="Arial Narrow" w:hAnsi="Arial Narrow" w:cs="Arial"/>
          <w:b w:val="0"/>
          <w:bCs/>
          <w:sz w:val="24"/>
        </w:rPr>
        <w:t xml:space="preserve">com </w:t>
      </w:r>
      <w:r w:rsidRPr="000B60A4">
        <w:rPr>
          <w:rFonts w:ascii="Arial Narrow" w:hAnsi="Arial Narrow" w:cs="Arial"/>
          <w:b w:val="0"/>
          <w:bCs/>
          <w:sz w:val="24"/>
        </w:rPr>
        <w:t xml:space="preserve">mão de obra e </w:t>
      </w:r>
      <w:r w:rsidR="00780371">
        <w:rPr>
          <w:rFonts w:ascii="Arial Narrow" w:hAnsi="Arial Narrow" w:cs="Arial"/>
          <w:b w:val="0"/>
          <w:bCs/>
          <w:sz w:val="24"/>
        </w:rPr>
        <w:t>fornecimento</w:t>
      </w:r>
      <w:r w:rsidRPr="000B60A4">
        <w:rPr>
          <w:rFonts w:ascii="Arial Narrow" w:hAnsi="Arial Narrow" w:cs="Arial"/>
          <w:b w:val="0"/>
          <w:bCs/>
          <w:sz w:val="24"/>
        </w:rPr>
        <w:t xml:space="preserve"> de peças) do TRITURADOR DE MANDÍBULAS, MODELO GR1220 (5030)</w:t>
      </w:r>
      <w:r w:rsidR="007203DA">
        <w:rPr>
          <w:rFonts w:ascii="Arial Narrow" w:hAnsi="Arial Narrow" w:cs="Arial"/>
          <w:b w:val="0"/>
          <w:bCs/>
          <w:sz w:val="24"/>
        </w:rPr>
        <w:t>, DA</w:t>
      </w:r>
      <w:r w:rsidRPr="000B60A4">
        <w:rPr>
          <w:rFonts w:ascii="Arial Narrow" w:hAnsi="Arial Narrow" w:cs="Arial"/>
          <w:b w:val="0"/>
          <w:bCs/>
          <w:sz w:val="24"/>
        </w:rPr>
        <w:t xml:space="preserve"> MARCA PLANGG, BOCA DE ALIMENTAÇÃO 500X300MM, ACOPLADO EM CHASSI ÚNICO, cadastrado </w:t>
      </w:r>
      <w:r w:rsidR="007203DA">
        <w:rPr>
          <w:rFonts w:ascii="Arial Narrow" w:hAnsi="Arial Narrow" w:cs="Arial"/>
          <w:b w:val="0"/>
          <w:bCs/>
          <w:sz w:val="24"/>
        </w:rPr>
        <w:t>junto a</w:t>
      </w:r>
      <w:r w:rsidRPr="000B60A4">
        <w:rPr>
          <w:rFonts w:ascii="Arial Narrow" w:hAnsi="Arial Narrow" w:cs="Arial"/>
          <w:b w:val="0"/>
          <w:bCs/>
          <w:sz w:val="24"/>
        </w:rPr>
        <w:t xml:space="preserve">o patrimônio </w:t>
      </w:r>
      <w:r w:rsidR="007203DA">
        <w:rPr>
          <w:rFonts w:ascii="Arial Narrow" w:hAnsi="Arial Narrow" w:cs="Arial"/>
          <w:b w:val="0"/>
          <w:bCs/>
          <w:sz w:val="24"/>
        </w:rPr>
        <w:t>d</w:t>
      </w:r>
      <w:r w:rsidR="00601288">
        <w:rPr>
          <w:rFonts w:ascii="Arial Narrow" w:hAnsi="Arial Narrow" w:cs="Arial"/>
          <w:b w:val="0"/>
          <w:bCs/>
          <w:sz w:val="24"/>
        </w:rPr>
        <w:t>a</w:t>
      </w:r>
      <w:r w:rsidRPr="000B60A4">
        <w:rPr>
          <w:rFonts w:ascii="Arial Narrow" w:hAnsi="Arial Narrow" w:cs="Arial"/>
          <w:b w:val="0"/>
          <w:bCs/>
          <w:sz w:val="24"/>
        </w:rPr>
        <w:t xml:space="preserve"> municipalidade sob nº1732, lotado na Secretaria de Obras e Trânsito</w:t>
      </w:r>
      <w:r w:rsidR="00601288">
        <w:rPr>
          <w:rFonts w:ascii="Arial Narrow" w:hAnsi="Arial Narrow" w:cs="Arial"/>
          <w:b w:val="0"/>
          <w:bCs/>
          <w:sz w:val="24"/>
        </w:rPr>
        <w:t>,</w:t>
      </w:r>
      <w:r w:rsidR="00780371">
        <w:rPr>
          <w:rFonts w:ascii="Arial Narrow" w:hAnsi="Arial Narrow" w:cs="Arial"/>
          <w:b w:val="0"/>
          <w:bCs/>
          <w:sz w:val="24"/>
        </w:rPr>
        <w:t xml:space="preserve"> </w:t>
      </w:r>
      <w:r w:rsidR="00601288">
        <w:rPr>
          <w:rFonts w:ascii="Arial Narrow" w:hAnsi="Arial Narrow" w:cs="Arial"/>
          <w:b w:val="0"/>
          <w:bCs/>
          <w:sz w:val="24"/>
        </w:rPr>
        <w:t xml:space="preserve">conforme </w:t>
      </w:r>
      <w:r w:rsidR="00780371">
        <w:rPr>
          <w:rFonts w:ascii="Arial Narrow" w:hAnsi="Arial Narrow" w:cs="Arial"/>
          <w:b w:val="0"/>
          <w:bCs/>
          <w:sz w:val="24"/>
        </w:rPr>
        <w:t xml:space="preserve">as </w:t>
      </w:r>
      <w:r w:rsidR="00601288">
        <w:rPr>
          <w:rFonts w:ascii="Arial Narrow" w:hAnsi="Arial Narrow" w:cs="Arial"/>
          <w:b w:val="0"/>
          <w:bCs/>
          <w:sz w:val="24"/>
        </w:rPr>
        <w:t>especificações abaixo</w:t>
      </w:r>
      <w:r w:rsidRPr="000B60A4">
        <w:rPr>
          <w:rFonts w:ascii="Arial Narrow" w:hAnsi="Arial Narrow" w:cs="Arial"/>
          <w:b w:val="0"/>
          <w:bCs/>
          <w:sz w:val="24"/>
        </w:rPr>
        <w:t>.</w:t>
      </w:r>
    </w:p>
    <w:p w14:paraId="6D3620B2" w14:textId="77777777" w:rsidR="00F9188B" w:rsidRPr="000B60A4" w:rsidRDefault="00F9188B" w:rsidP="00F9188B">
      <w:pPr>
        <w:rPr>
          <w:rFonts w:ascii="Arial Narrow" w:hAnsi="Arial Narrow"/>
          <w:lang w:val="pt-PT"/>
        </w:rPr>
      </w:pPr>
    </w:p>
    <w:p w14:paraId="74CB9E8E" w14:textId="77777777" w:rsidR="00DB3BF2" w:rsidRPr="000B60A4" w:rsidRDefault="00DB3BF2" w:rsidP="00DB3BF2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B60A4">
        <w:rPr>
          <w:rFonts w:ascii="Arial Narrow" w:hAnsi="Arial Narrow"/>
          <w:color w:val="000000"/>
          <w:sz w:val="24"/>
        </w:rPr>
        <w:t xml:space="preserve">CLÁUSULA SEGUNDA </w:t>
      </w:r>
      <w:r w:rsidR="00AB4DA2" w:rsidRPr="000B60A4">
        <w:rPr>
          <w:rFonts w:ascii="Arial Narrow" w:hAnsi="Arial Narrow"/>
          <w:color w:val="000000"/>
          <w:sz w:val="24"/>
        </w:rPr>
        <w:t>-</w:t>
      </w:r>
      <w:r w:rsidRPr="000B60A4">
        <w:rPr>
          <w:rFonts w:ascii="Arial Narrow" w:hAnsi="Arial Narrow"/>
          <w:color w:val="000000"/>
          <w:sz w:val="24"/>
        </w:rPr>
        <w:t xml:space="preserve"> DO VALOR</w:t>
      </w:r>
    </w:p>
    <w:p w14:paraId="428EB090" w14:textId="77BD45A6" w:rsidR="007A740D" w:rsidRPr="000B60A4" w:rsidRDefault="00DB3BF2" w:rsidP="0084265E">
      <w:pPr>
        <w:jc w:val="both"/>
        <w:rPr>
          <w:rFonts w:ascii="Arial Narrow" w:hAnsi="Arial Narrow" w:cs="Arial"/>
        </w:rPr>
      </w:pPr>
      <w:r w:rsidRPr="000B60A4">
        <w:rPr>
          <w:rFonts w:ascii="Arial Narrow" w:hAnsi="Arial Narrow"/>
          <w:b/>
          <w:color w:val="000000"/>
        </w:rPr>
        <w:t>2.1</w:t>
      </w:r>
      <w:r w:rsidRPr="000B60A4">
        <w:rPr>
          <w:rFonts w:ascii="Arial Narrow" w:hAnsi="Arial Narrow"/>
          <w:color w:val="000000"/>
        </w:rPr>
        <w:t xml:space="preserve"> </w:t>
      </w:r>
      <w:r w:rsidRPr="000B60A4">
        <w:rPr>
          <w:rFonts w:ascii="Arial Narrow" w:hAnsi="Arial Narrow" w:cs="Arial"/>
        </w:rPr>
        <w:t>O</w:t>
      </w:r>
      <w:r w:rsidRPr="000B60A4">
        <w:rPr>
          <w:rFonts w:ascii="Arial Narrow" w:hAnsi="Arial Narrow" w:cs="Arial"/>
          <w:b/>
        </w:rPr>
        <w:t xml:space="preserve"> </w:t>
      </w:r>
      <w:r w:rsidRPr="000B60A4">
        <w:rPr>
          <w:rFonts w:ascii="Arial Narrow" w:hAnsi="Arial Narrow" w:cs="Arial"/>
        </w:rPr>
        <w:t>valor do presente contrato, incluídos todos os encargos, custos diretos e indiretos, inclusive tributos, fretes, contribuições sociais e encargos trabalhistas é</w:t>
      </w:r>
      <w:r w:rsidR="00CA3B2E" w:rsidRPr="000B60A4">
        <w:rPr>
          <w:rFonts w:ascii="Arial Narrow" w:hAnsi="Arial Narrow" w:cs="Arial"/>
        </w:rPr>
        <w:t xml:space="preserve"> </w:t>
      </w:r>
      <w:r w:rsidR="00780371">
        <w:rPr>
          <w:rFonts w:ascii="Arial Narrow" w:hAnsi="Arial Narrow" w:cs="Arial"/>
        </w:rPr>
        <w:t>no valor discriminado na</w:t>
      </w:r>
      <w:r w:rsidR="0043473B" w:rsidRPr="000B60A4">
        <w:rPr>
          <w:rFonts w:ascii="Arial Narrow" w:hAnsi="Arial Narrow" w:cs="Arial"/>
        </w:rPr>
        <w:t xml:space="preserve"> planilha abaixo:</w:t>
      </w:r>
    </w:p>
    <w:p w14:paraId="77184B44" w14:textId="77777777" w:rsidR="0059092F" w:rsidRPr="000B60A4" w:rsidRDefault="0059092F" w:rsidP="0084265E">
      <w:pPr>
        <w:jc w:val="both"/>
        <w:rPr>
          <w:rFonts w:ascii="Arial Narrow" w:hAnsi="Arial Narrow" w:cs="Arial"/>
        </w:rPr>
      </w:pPr>
    </w:p>
    <w:p w14:paraId="33413BF8" w14:textId="77777777" w:rsidR="00F9188B" w:rsidRPr="000B60A4" w:rsidRDefault="00F9188B" w:rsidP="00F9188B">
      <w:pPr>
        <w:tabs>
          <w:tab w:val="center" w:pos="4819"/>
        </w:tabs>
        <w:spacing w:line="360" w:lineRule="auto"/>
        <w:jc w:val="both"/>
        <w:rPr>
          <w:rFonts w:ascii="Arial Narrow" w:hAnsi="Arial Narrow" w:cs="Arial"/>
          <w:b/>
        </w:rPr>
      </w:pPr>
      <w:r w:rsidRPr="000B60A4">
        <w:rPr>
          <w:rFonts w:ascii="Arial Narrow" w:hAnsi="Arial Narrow" w:cs="Arial"/>
          <w:b/>
        </w:rPr>
        <w:t>DESCRIÇÃO DOS MATERIAIS:</w:t>
      </w:r>
    </w:p>
    <w:tbl>
      <w:tblPr>
        <w:tblStyle w:val="Tabelacomgrade13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5812"/>
        <w:gridCol w:w="708"/>
        <w:gridCol w:w="993"/>
        <w:gridCol w:w="1417"/>
      </w:tblGrid>
      <w:tr w:rsidR="00F9188B" w:rsidRPr="000B60A4" w14:paraId="4761FAFB" w14:textId="77777777" w:rsidTr="00577C33">
        <w:trPr>
          <w:trHeight w:val="300"/>
        </w:trPr>
        <w:tc>
          <w:tcPr>
            <w:tcW w:w="710" w:type="dxa"/>
            <w:noWrap/>
            <w:hideMark/>
          </w:tcPr>
          <w:p w14:paraId="68A66811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>ITEM</w:t>
            </w:r>
          </w:p>
        </w:tc>
        <w:tc>
          <w:tcPr>
            <w:tcW w:w="5812" w:type="dxa"/>
            <w:noWrap/>
            <w:hideMark/>
          </w:tcPr>
          <w:p w14:paraId="52F33F3F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>DESCRIÇÃO (MATERIAIS)</w:t>
            </w:r>
          </w:p>
        </w:tc>
        <w:tc>
          <w:tcPr>
            <w:tcW w:w="708" w:type="dxa"/>
            <w:noWrap/>
            <w:hideMark/>
          </w:tcPr>
          <w:p w14:paraId="58CE4361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>UN</w:t>
            </w:r>
          </w:p>
        </w:tc>
        <w:tc>
          <w:tcPr>
            <w:tcW w:w="993" w:type="dxa"/>
            <w:noWrap/>
            <w:hideMark/>
          </w:tcPr>
          <w:p w14:paraId="7BFBC4DD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>QUANT.</w:t>
            </w:r>
          </w:p>
        </w:tc>
        <w:tc>
          <w:tcPr>
            <w:tcW w:w="1417" w:type="dxa"/>
            <w:noWrap/>
            <w:hideMark/>
          </w:tcPr>
          <w:p w14:paraId="04BC5052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 xml:space="preserve">VALOR UNI. </w:t>
            </w:r>
          </w:p>
        </w:tc>
      </w:tr>
      <w:tr w:rsidR="00F9188B" w:rsidRPr="000B60A4" w14:paraId="13BA6E34" w14:textId="77777777" w:rsidTr="00577C33">
        <w:trPr>
          <w:trHeight w:val="300"/>
        </w:trPr>
        <w:tc>
          <w:tcPr>
            <w:tcW w:w="710" w:type="dxa"/>
            <w:noWrap/>
          </w:tcPr>
          <w:p w14:paraId="14E65AEF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>1</w:t>
            </w:r>
          </w:p>
        </w:tc>
        <w:tc>
          <w:tcPr>
            <w:tcW w:w="5812" w:type="dxa"/>
            <w:noWrap/>
            <w:hideMark/>
          </w:tcPr>
          <w:p w14:paraId="643B3DF1" w14:textId="0FDD79EE" w:rsidR="00F9188B" w:rsidRPr="000B60A4" w:rsidRDefault="00F9188B" w:rsidP="00577C33">
            <w:pPr>
              <w:jc w:val="both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 xml:space="preserve">EIXO BRITADOR EXCÊNTRICO </w:t>
            </w:r>
            <w:r w:rsidR="00577C33">
              <w:rPr>
                <w:rFonts w:ascii="Arial Narrow" w:hAnsi="Arial Narrow"/>
                <w:noProof w:val="0"/>
                <w:lang w:eastAsia="en-US"/>
              </w:rPr>
              <w:t>–</w:t>
            </w:r>
            <w:r w:rsidRPr="000B60A4">
              <w:rPr>
                <w:rFonts w:ascii="Arial Narrow" w:hAnsi="Arial Narrow"/>
                <w:noProof w:val="0"/>
                <w:lang w:eastAsia="en-US"/>
              </w:rPr>
              <w:t xml:space="preserve"> 6013</w:t>
            </w:r>
          </w:p>
        </w:tc>
        <w:tc>
          <w:tcPr>
            <w:tcW w:w="708" w:type="dxa"/>
            <w:noWrap/>
            <w:hideMark/>
          </w:tcPr>
          <w:p w14:paraId="4FC42C74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>UN</w:t>
            </w:r>
          </w:p>
        </w:tc>
        <w:tc>
          <w:tcPr>
            <w:tcW w:w="993" w:type="dxa"/>
            <w:noWrap/>
            <w:hideMark/>
          </w:tcPr>
          <w:p w14:paraId="33EA392E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>1</w:t>
            </w:r>
          </w:p>
        </w:tc>
        <w:tc>
          <w:tcPr>
            <w:tcW w:w="1417" w:type="dxa"/>
            <w:noWrap/>
          </w:tcPr>
          <w:p w14:paraId="3BA067C9" w14:textId="77777777" w:rsidR="00F9188B" w:rsidRPr="000B60A4" w:rsidRDefault="00F9188B" w:rsidP="00577C33">
            <w:pPr>
              <w:jc w:val="right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>8.900,00</w:t>
            </w:r>
          </w:p>
        </w:tc>
      </w:tr>
      <w:tr w:rsidR="00F9188B" w:rsidRPr="000B60A4" w14:paraId="17F16E40" w14:textId="77777777" w:rsidTr="00577C33">
        <w:trPr>
          <w:trHeight w:val="300"/>
        </w:trPr>
        <w:tc>
          <w:tcPr>
            <w:tcW w:w="710" w:type="dxa"/>
            <w:noWrap/>
          </w:tcPr>
          <w:p w14:paraId="72226EBE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>2</w:t>
            </w:r>
          </w:p>
        </w:tc>
        <w:tc>
          <w:tcPr>
            <w:tcW w:w="5812" w:type="dxa"/>
            <w:noWrap/>
            <w:hideMark/>
          </w:tcPr>
          <w:p w14:paraId="2DFF7585" w14:textId="22115539" w:rsidR="00F9188B" w:rsidRPr="000B60A4" w:rsidRDefault="00F9188B" w:rsidP="00577C33">
            <w:pPr>
              <w:jc w:val="both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 xml:space="preserve">CANALETA LATERAL </w:t>
            </w:r>
            <w:r w:rsidR="00577C33">
              <w:rPr>
                <w:rFonts w:ascii="Arial Narrow" w:hAnsi="Arial Narrow"/>
                <w:noProof w:val="0"/>
                <w:lang w:eastAsia="en-US"/>
              </w:rPr>
              <w:t>–</w:t>
            </w:r>
            <w:r w:rsidRPr="000B60A4">
              <w:rPr>
                <w:rFonts w:ascii="Arial Narrow" w:hAnsi="Arial Narrow"/>
                <w:noProof w:val="0"/>
                <w:lang w:eastAsia="en-US"/>
              </w:rPr>
              <w:t xml:space="preserve"> 6013</w:t>
            </w:r>
          </w:p>
        </w:tc>
        <w:tc>
          <w:tcPr>
            <w:tcW w:w="708" w:type="dxa"/>
            <w:noWrap/>
            <w:hideMark/>
          </w:tcPr>
          <w:p w14:paraId="3C4C4AF4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>UN</w:t>
            </w:r>
          </w:p>
        </w:tc>
        <w:tc>
          <w:tcPr>
            <w:tcW w:w="993" w:type="dxa"/>
            <w:noWrap/>
            <w:hideMark/>
          </w:tcPr>
          <w:p w14:paraId="55E45219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>1</w:t>
            </w:r>
          </w:p>
        </w:tc>
        <w:tc>
          <w:tcPr>
            <w:tcW w:w="1417" w:type="dxa"/>
            <w:noWrap/>
          </w:tcPr>
          <w:p w14:paraId="332E72A8" w14:textId="77777777" w:rsidR="00F9188B" w:rsidRPr="000B60A4" w:rsidRDefault="00F9188B" w:rsidP="00577C33">
            <w:pPr>
              <w:jc w:val="right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>240,00</w:t>
            </w:r>
          </w:p>
        </w:tc>
      </w:tr>
      <w:tr w:rsidR="00F9188B" w:rsidRPr="000B60A4" w14:paraId="3220F89E" w14:textId="77777777" w:rsidTr="00577C33">
        <w:trPr>
          <w:trHeight w:val="300"/>
        </w:trPr>
        <w:tc>
          <w:tcPr>
            <w:tcW w:w="710" w:type="dxa"/>
            <w:noWrap/>
          </w:tcPr>
          <w:p w14:paraId="241F5136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>3</w:t>
            </w:r>
          </w:p>
        </w:tc>
        <w:tc>
          <w:tcPr>
            <w:tcW w:w="5812" w:type="dxa"/>
            <w:noWrap/>
            <w:hideMark/>
          </w:tcPr>
          <w:p w14:paraId="607B54CA" w14:textId="602255F7" w:rsidR="00F9188B" w:rsidRPr="000B60A4" w:rsidRDefault="00F9188B" w:rsidP="00577C33">
            <w:pPr>
              <w:jc w:val="both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 xml:space="preserve">CANALETA DE CARGA </w:t>
            </w:r>
            <w:r w:rsidR="00577C33">
              <w:rPr>
                <w:rFonts w:ascii="Arial Narrow" w:hAnsi="Arial Narrow"/>
                <w:noProof w:val="0"/>
                <w:lang w:eastAsia="en-US"/>
              </w:rPr>
              <w:t>–</w:t>
            </w:r>
            <w:r w:rsidRPr="000B60A4">
              <w:rPr>
                <w:rFonts w:ascii="Arial Narrow" w:hAnsi="Arial Narrow"/>
                <w:noProof w:val="0"/>
                <w:lang w:eastAsia="en-US"/>
              </w:rPr>
              <w:t xml:space="preserve"> 6013</w:t>
            </w:r>
          </w:p>
        </w:tc>
        <w:tc>
          <w:tcPr>
            <w:tcW w:w="708" w:type="dxa"/>
            <w:noWrap/>
            <w:hideMark/>
          </w:tcPr>
          <w:p w14:paraId="7670B0DB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>UN</w:t>
            </w:r>
          </w:p>
        </w:tc>
        <w:tc>
          <w:tcPr>
            <w:tcW w:w="993" w:type="dxa"/>
            <w:noWrap/>
            <w:hideMark/>
          </w:tcPr>
          <w:p w14:paraId="5C3DBBD7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>1</w:t>
            </w:r>
          </w:p>
        </w:tc>
        <w:tc>
          <w:tcPr>
            <w:tcW w:w="1417" w:type="dxa"/>
            <w:noWrap/>
          </w:tcPr>
          <w:p w14:paraId="475C11BA" w14:textId="77777777" w:rsidR="00F9188B" w:rsidRPr="000B60A4" w:rsidRDefault="00F9188B" w:rsidP="00577C33">
            <w:pPr>
              <w:jc w:val="right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>440,00</w:t>
            </w:r>
          </w:p>
        </w:tc>
      </w:tr>
      <w:tr w:rsidR="00F9188B" w:rsidRPr="000B60A4" w14:paraId="0183FDDA" w14:textId="77777777" w:rsidTr="00577C33">
        <w:trPr>
          <w:trHeight w:val="300"/>
        </w:trPr>
        <w:tc>
          <w:tcPr>
            <w:tcW w:w="710" w:type="dxa"/>
            <w:noWrap/>
          </w:tcPr>
          <w:p w14:paraId="35EE9C64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>4</w:t>
            </w:r>
          </w:p>
        </w:tc>
        <w:tc>
          <w:tcPr>
            <w:tcW w:w="5812" w:type="dxa"/>
            <w:noWrap/>
          </w:tcPr>
          <w:p w14:paraId="1DF27DC0" w14:textId="71EDF00F" w:rsidR="00F9188B" w:rsidRPr="000B60A4" w:rsidRDefault="00F9188B" w:rsidP="00577C33">
            <w:pPr>
              <w:jc w:val="both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 xml:space="preserve">ABANADEIRA </w:t>
            </w:r>
            <w:r w:rsidR="00577C33">
              <w:rPr>
                <w:rFonts w:ascii="Arial Narrow" w:hAnsi="Arial Narrow"/>
                <w:noProof w:val="0"/>
                <w:lang w:eastAsia="en-US"/>
              </w:rPr>
              <w:t>–</w:t>
            </w:r>
            <w:r w:rsidRPr="000B60A4">
              <w:rPr>
                <w:rFonts w:ascii="Arial Narrow" w:hAnsi="Arial Narrow"/>
                <w:noProof w:val="0"/>
                <w:lang w:eastAsia="en-US"/>
              </w:rPr>
              <w:t xml:space="preserve"> 6013</w:t>
            </w:r>
          </w:p>
        </w:tc>
        <w:tc>
          <w:tcPr>
            <w:tcW w:w="708" w:type="dxa"/>
            <w:noWrap/>
          </w:tcPr>
          <w:p w14:paraId="7ACEE4EB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>UN</w:t>
            </w:r>
          </w:p>
        </w:tc>
        <w:tc>
          <w:tcPr>
            <w:tcW w:w="993" w:type="dxa"/>
            <w:noWrap/>
          </w:tcPr>
          <w:p w14:paraId="6E311815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>1</w:t>
            </w:r>
          </w:p>
        </w:tc>
        <w:tc>
          <w:tcPr>
            <w:tcW w:w="1417" w:type="dxa"/>
            <w:noWrap/>
          </w:tcPr>
          <w:p w14:paraId="6C75E2A0" w14:textId="77777777" w:rsidR="00F9188B" w:rsidRPr="000B60A4" w:rsidRDefault="00F9188B" w:rsidP="00577C33">
            <w:pPr>
              <w:jc w:val="right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>820,00</w:t>
            </w:r>
          </w:p>
        </w:tc>
      </w:tr>
      <w:tr w:rsidR="00F9188B" w:rsidRPr="000B60A4" w14:paraId="2692480B" w14:textId="77777777" w:rsidTr="00577C33">
        <w:trPr>
          <w:trHeight w:val="300"/>
        </w:trPr>
        <w:tc>
          <w:tcPr>
            <w:tcW w:w="710" w:type="dxa"/>
            <w:noWrap/>
          </w:tcPr>
          <w:p w14:paraId="3FAE530F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>5</w:t>
            </w:r>
          </w:p>
        </w:tc>
        <w:tc>
          <w:tcPr>
            <w:tcW w:w="5812" w:type="dxa"/>
            <w:noWrap/>
          </w:tcPr>
          <w:p w14:paraId="1DB54F81" w14:textId="1F1705DE" w:rsidR="00F9188B" w:rsidRPr="000B60A4" w:rsidRDefault="00F9188B" w:rsidP="00577C33">
            <w:pPr>
              <w:jc w:val="both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 xml:space="preserve">BUCHA CÔNICA ROLAMENTO </w:t>
            </w:r>
            <w:r w:rsidR="00577C33">
              <w:rPr>
                <w:rFonts w:ascii="Arial Narrow" w:hAnsi="Arial Narrow"/>
                <w:noProof w:val="0"/>
                <w:lang w:eastAsia="en-US"/>
              </w:rPr>
              <w:t>–</w:t>
            </w:r>
            <w:r w:rsidRPr="000B60A4">
              <w:rPr>
                <w:rFonts w:ascii="Arial Narrow" w:hAnsi="Arial Narrow"/>
                <w:noProof w:val="0"/>
                <w:lang w:eastAsia="en-US"/>
              </w:rPr>
              <w:t xml:space="preserve"> 6013</w:t>
            </w:r>
          </w:p>
        </w:tc>
        <w:tc>
          <w:tcPr>
            <w:tcW w:w="708" w:type="dxa"/>
            <w:noWrap/>
          </w:tcPr>
          <w:p w14:paraId="4FB7B9C4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>UN</w:t>
            </w:r>
          </w:p>
        </w:tc>
        <w:tc>
          <w:tcPr>
            <w:tcW w:w="993" w:type="dxa"/>
            <w:noWrap/>
          </w:tcPr>
          <w:p w14:paraId="565E6CFE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>2</w:t>
            </w:r>
          </w:p>
        </w:tc>
        <w:tc>
          <w:tcPr>
            <w:tcW w:w="1417" w:type="dxa"/>
            <w:noWrap/>
          </w:tcPr>
          <w:p w14:paraId="7F882F7A" w14:textId="77777777" w:rsidR="00F9188B" w:rsidRPr="000B60A4" w:rsidRDefault="00F9188B" w:rsidP="00577C33">
            <w:pPr>
              <w:jc w:val="right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>220,00</w:t>
            </w:r>
          </w:p>
        </w:tc>
      </w:tr>
      <w:tr w:rsidR="00F9188B" w:rsidRPr="000B60A4" w14:paraId="0C55855D" w14:textId="77777777" w:rsidTr="00577C33">
        <w:trPr>
          <w:trHeight w:val="300"/>
        </w:trPr>
        <w:tc>
          <w:tcPr>
            <w:tcW w:w="710" w:type="dxa"/>
            <w:noWrap/>
            <w:hideMark/>
          </w:tcPr>
          <w:p w14:paraId="54E2970D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</w:p>
        </w:tc>
        <w:tc>
          <w:tcPr>
            <w:tcW w:w="7513" w:type="dxa"/>
            <w:gridSpan w:val="3"/>
            <w:noWrap/>
            <w:hideMark/>
          </w:tcPr>
          <w:p w14:paraId="13C9AB63" w14:textId="77777777" w:rsidR="00F9188B" w:rsidRPr="000B60A4" w:rsidRDefault="00F9188B" w:rsidP="00577C33">
            <w:pPr>
              <w:jc w:val="right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>VALOR TOTAL (R$)</w:t>
            </w:r>
          </w:p>
        </w:tc>
        <w:tc>
          <w:tcPr>
            <w:tcW w:w="1417" w:type="dxa"/>
            <w:noWrap/>
          </w:tcPr>
          <w:p w14:paraId="3AC0AA64" w14:textId="77777777" w:rsidR="00F9188B" w:rsidRPr="000B60A4" w:rsidRDefault="00F9188B" w:rsidP="00577C33">
            <w:pPr>
              <w:jc w:val="right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>10.840,00</w:t>
            </w:r>
          </w:p>
        </w:tc>
      </w:tr>
    </w:tbl>
    <w:p w14:paraId="47E9FBC1" w14:textId="77777777" w:rsidR="00F9188B" w:rsidRPr="000B60A4" w:rsidRDefault="00F9188B" w:rsidP="00F9188B">
      <w:pPr>
        <w:tabs>
          <w:tab w:val="center" w:pos="4819"/>
        </w:tabs>
        <w:spacing w:line="360" w:lineRule="auto"/>
        <w:jc w:val="both"/>
        <w:rPr>
          <w:rFonts w:ascii="Arial Narrow" w:hAnsi="Arial Narrow" w:cs="Arial"/>
          <w:b/>
        </w:rPr>
      </w:pPr>
    </w:p>
    <w:p w14:paraId="766BF313" w14:textId="77777777" w:rsidR="00F9188B" w:rsidRPr="000B60A4" w:rsidRDefault="00F9188B" w:rsidP="00F9188B">
      <w:pPr>
        <w:tabs>
          <w:tab w:val="center" w:pos="4819"/>
        </w:tabs>
        <w:spacing w:line="360" w:lineRule="auto"/>
        <w:jc w:val="both"/>
        <w:rPr>
          <w:rFonts w:ascii="Arial Narrow" w:hAnsi="Arial Narrow" w:cs="Arial"/>
          <w:b/>
        </w:rPr>
      </w:pPr>
      <w:r w:rsidRPr="000B60A4">
        <w:rPr>
          <w:rFonts w:ascii="Arial Narrow" w:hAnsi="Arial Narrow" w:cs="Arial"/>
          <w:b/>
        </w:rPr>
        <w:t>DESCRIÇÃO DOS SERVIÇOS</w:t>
      </w:r>
    </w:p>
    <w:tbl>
      <w:tblPr>
        <w:tblStyle w:val="Tabelacomgrade14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5812"/>
        <w:gridCol w:w="708"/>
        <w:gridCol w:w="993"/>
        <w:gridCol w:w="1417"/>
      </w:tblGrid>
      <w:tr w:rsidR="00F9188B" w:rsidRPr="000B60A4" w14:paraId="27C255F8" w14:textId="77777777" w:rsidTr="00577C33">
        <w:trPr>
          <w:trHeight w:val="300"/>
        </w:trPr>
        <w:tc>
          <w:tcPr>
            <w:tcW w:w="710" w:type="dxa"/>
            <w:noWrap/>
            <w:hideMark/>
          </w:tcPr>
          <w:p w14:paraId="2659298C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>ITEM</w:t>
            </w:r>
          </w:p>
        </w:tc>
        <w:tc>
          <w:tcPr>
            <w:tcW w:w="5812" w:type="dxa"/>
            <w:noWrap/>
            <w:hideMark/>
          </w:tcPr>
          <w:p w14:paraId="459BAD43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>DESCRIÇÃO (PRODUTO / SERVIÇO)</w:t>
            </w:r>
          </w:p>
        </w:tc>
        <w:tc>
          <w:tcPr>
            <w:tcW w:w="708" w:type="dxa"/>
            <w:noWrap/>
            <w:hideMark/>
          </w:tcPr>
          <w:p w14:paraId="0052AF2C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>UN</w:t>
            </w:r>
          </w:p>
        </w:tc>
        <w:tc>
          <w:tcPr>
            <w:tcW w:w="993" w:type="dxa"/>
            <w:noWrap/>
            <w:hideMark/>
          </w:tcPr>
          <w:p w14:paraId="7F16D790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>QUANT.</w:t>
            </w:r>
          </w:p>
        </w:tc>
        <w:tc>
          <w:tcPr>
            <w:tcW w:w="1417" w:type="dxa"/>
            <w:noWrap/>
            <w:hideMark/>
          </w:tcPr>
          <w:p w14:paraId="2A58B271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 xml:space="preserve">VALOR UNI. </w:t>
            </w:r>
          </w:p>
        </w:tc>
      </w:tr>
      <w:tr w:rsidR="00F9188B" w:rsidRPr="000B60A4" w14:paraId="25264D3B" w14:textId="77777777" w:rsidTr="00577C33">
        <w:trPr>
          <w:trHeight w:val="300"/>
        </w:trPr>
        <w:tc>
          <w:tcPr>
            <w:tcW w:w="710" w:type="dxa"/>
            <w:noWrap/>
          </w:tcPr>
          <w:p w14:paraId="6568D86B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</w:p>
          <w:p w14:paraId="02436C19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>1</w:t>
            </w:r>
          </w:p>
        </w:tc>
        <w:tc>
          <w:tcPr>
            <w:tcW w:w="5812" w:type="dxa"/>
            <w:noWrap/>
            <w:hideMark/>
          </w:tcPr>
          <w:p w14:paraId="6F96ABC8" w14:textId="0FC1FC4C" w:rsidR="00F9188B" w:rsidRPr="000B60A4" w:rsidRDefault="00F9188B" w:rsidP="00577C33">
            <w:pPr>
              <w:jc w:val="both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>SERVIÇOS DE MÃO DE OBRA PARA DESMONTAGEM, MONTAGEM, SERVIÇO DE SOLDA E USINAGEM, REGULAGEM TAMPAS LATERAL</w:t>
            </w:r>
            <w:r w:rsidR="00577C33">
              <w:rPr>
                <w:rFonts w:ascii="Arial Narrow" w:hAnsi="Arial Narrow"/>
                <w:noProof w:val="0"/>
                <w:lang w:eastAsia="en-US"/>
              </w:rPr>
              <w:t>,</w:t>
            </w:r>
            <w:r w:rsidRPr="000B60A4">
              <w:rPr>
                <w:rFonts w:ascii="Arial Narrow" w:hAnsi="Arial Narrow"/>
                <w:noProof w:val="0"/>
                <w:lang w:eastAsia="en-US"/>
              </w:rPr>
              <w:t xml:space="preserve"> LUBRIFICAÇÃO E PINTURA.</w:t>
            </w:r>
          </w:p>
        </w:tc>
        <w:tc>
          <w:tcPr>
            <w:tcW w:w="708" w:type="dxa"/>
            <w:noWrap/>
            <w:hideMark/>
          </w:tcPr>
          <w:p w14:paraId="02491A6A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>UN</w:t>
            </w:r>
          </w:p>
        </w:tc>
        <w:tc>
          <w:tcPr>
            <w:tcW w:w="993" w:type="dxa"/>
            <w:noWrap/>
            <w:hideMark/>
          </w:tcPr>
          <w:p w14:paraId="4986F733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>1</w:t>
            </w:r>
          </w:p>
        </w:tc>
        <w:tc>
          <w:tcPr>
            <w:tcW w:w="1417" w:type="dxa"/>
            <w:noWrap/>
          </w:tcPr>
          <w:p w14:paraId="59C63D30" w14:textId="77777777" w:rsidR="00F9188B" w:rsidRPr="000B60A4" w:rsidRDefault="00F9188B" w:rsidP="00577C33">
            <w:pPr>
              <w:jc w:val="right"/>
              <w:rPr>
                <w:rFonts w:ascii="Arial Narrow" w:hAnsi="Arial Narrow"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noProof w:val="0"/>
                <w:lang w:eastAsia="en-US"/>
              </w:rPr>
              <w:t>5.960,00</w:t>
            </w:r>
          </w:p>
        </w:tc>
      </w:tr>
      <w:tr w:rsidR="00F9188B" w:rsidRPr="000B60A4" w14:paraId="4725B38A" w14:textId="77777777" w:rsidTr="00577C33">
        <w:trPr>
          <w:trHeight w:val="300"/>
        </w:trPr>
        <w:tc>
          <w:tcPr>
            <w:tcW w:w="710" w:type="dxa"/>
            <w:noWrap/>
            <w:hideMark/>
          </w:tcPr>
          <w:p w14:paraId="496D8E66" w14:textId="77777777" w:rsidR="00F9188B" w:rsidRPr="000B60A4" w:rsidRDefault="00F9188B" w:rsidP="00577C33">
            <w:pPr>
              <w:jc w:val="center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</w:p>
        </w:tc>
        <w:tc>
          <w:tcPr>
            <w:tcW w:w="7513" w:type="dxa"/>
            <w:gridSpan w:val="3"/>
            <w:noWrap/>
            <w:hideMark/>
          </w:tcPr>
          <w:p w14:paraId="0AFCC137" w14:textId="77777777" w:rsidR="00F9188B" w:rsidRPr="000B60A4" w:rsidRDefault="00F9188B" w:rsidP="00577C33">
            <w:pPr>
              <w:jc w:val="right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>VALOR TOTAL (R$)</w:t>
            </w:r>
          </w:p>
        </w:tc>
        <w:tc>
          <w:tcPr>
            <w:tcW w:w="1417" w:type="dxa"/>
            <w:noWrap/>
          </w:tcPr>
          <w:p w14:paraId="1D8D0C83" w14:textId="77777777" w:rsidR="00F9188B" w:rsidRPr="000B60A4" w:rsidRDefault="00F9188B" w:rsidP="00577C33">
            <w:pPr>
              <w:jc w:val="right"/>
              <w:rPr>
                <w:rFonts w:ascii="Arial Narrow" w:hAnsi="Arial Narrow"/>
                <w:b/>
                <w:bCs/>
                <w:noProof w:val="0"/>
                <w:lang w:eastAsia="en-US"/>
              </w:rPr>
            </w:pPr>
            <w:r w:rsidRPr="000B60A4">
              <w:rPr>
                <w:rFonts w:ascii="Arial Narrow" w:hAnsi="Arial Narrow"/>
                <w:b/>
                <w:bCs/>
                <w:noProof w:val="0"/>
                <w:lang w:eastAsia="en-US"/>
              </w:rPr>
              <w:t>5.960,00</w:t>
            </w:r>
          </w:p>
        </w:tc>
      </w:tr>
    </w:tbl>
    <w:p w14:paraId="1F922B97" w14:textId="77777777" w:rsidR="00DB3BF2" w:rsidRPr="000B60A4" w:rsidRDefault="00DB3BF2" w:rsidP="00DB3BF2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B60A4">
        <w:rPr>
          <w:rFonts w:ascii="Arial Narrow" w:hAnsi="Arial Narrow"/>
          <w:color w:val="000000"/>
          <w:sz w:val="24"/>
        </w:rPr>
        <w:lastRenderedPageBreak/>
        <w:t xml:space="preserve">CLÁUSULA TERCEIRA </w:t>
      </w:r>
      <w:r w:rsidR="00AB4DA2" w:rsidRPr="000B60A4">
        <w:rPr>
          <w:rFonts w:ascii="Arial Narrow" w:hAnsi="Arial Narrow"/>
          <w:color w:val="000000"/>
          <w:sz w:val="24"/>
        </w:rPr>
        <w:t>-</w:t>
      </w:r>
      <w:r w:rsidRPr="000B60A4">
        <w:rPr>
          <w:rFonts w:ascii="Arial Narrow" w:hAnsi="Arial Narrow"/>
          <w:color w:val="000000"/>
          <w:sz w:val="24"/>
        </w:rPr>
        <w:t xml:space="preserve"> DA DESPESA E DOS CRÉDITOS ORÇAMENTÁRIOS</w:t>
      </w:r>
    </w:p>
    <w:p w14:paraId="59B94E04" w14:textId="1DB0E03B" w:rsidR="007203DA" w:rsidRPr="00523B8B" w:rsidRDefault="00DB3BF2" w:rsidP="00AD1103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0B60A4">
        <w:rPr>
          <w:rFonts w:ascii="Arial Narrow" w:hAnsi="Arial Narrow"/>
          <w:b/>
          <w:color w:val="000000"/>
        </w:rPr>
        <w:t>3.1</w:t>
      </w:r>
      <w:r w:rsidRPr="000B60A4">
        <w:rPr>
          <w:rFonts w:ascii="Arial Narrow" w:hAnsi="Arial Narrow"/>
          <w:color w:val="000000"/>
        </w:rPr>
        <w:t xml:space="preserve"> A despesa orçamentária da execução deste contrato correrá à conta </w:t>
      </w:r>
      <w:r w:rsidRPr="000B60A4">
        <w:rPr>
          <w:rFonts w:ascii="Arial Narrow" w:hAnsi="Arial Narrow" w:cs="Arial"/>
        </w:rPr>
        <w:t>dos recursos consignados na Lei Orçamentária específica, através das seguintes rubricas:</w:t>
      </w:r>
    </w:p>
    <w:p w14:paraId="61BF0EE3" w14:textId="77777777" w:rsidR="00523B8B" w:rsidRDefault="00523B8B" w:rsidP="00AD1103">
      <w:pPr>
        <w:tabs>
          <w:tab w:val="left" w:pos="709"/>
        </w:tabs>
        <w:jc w:val="both"/>
        <w:rPr>
          <w:rFonts w:ascii="Arial Narrow" w:hAnsi="Arial Narrow" w:cs="Courier New"/>
          <w:color w:val="333333"/>
          <w:shd w:val="clear" w:color="auto" w:fill="FFFFFF"/>
        </w:rPr>
      </w:pPr>
    </w:p>
    <w:p w14:paraId="027EA0CA" w14:textId="1CD63BC1" w:rsidR="00AD1103" w:rsidRPr="00682628" w:rsidRDefault="00682628" w:rsidP="00AD1103">
      <w:pPr>
        <w:tabs>
          <w:tab w:val="left" w:pos="709"/>
        </w:tabs>
        <w:jc w:val="both"/>
        <w:rPr>
          <w:rFonts w:ascii="Arial Narrow" w:hAnsi="Arial Narrow" w:cs="Courier New"/>
          <w:color w:val="333333"/>
          <w:shd w:val="clear" w:color="auto" w:fill="FFFFFF"/>
        </w:rPr>
      </w:pPr>
      <w:r w:rsidRPr="00682628">
        <w:rPr>
          <w:rFonts w:ascii="Arial Narrow" w:hAnsi="Arial Narrow" w:cs="Courier New"/>
          <w:color w:val="333333"/>
          <w:shd w:val="clear" w:color="auto" w:fill="FFFFFF"/>
        </w:rPr>
        <w:t>ATIVIDADE: </w:t>
      </w:r>
      <w:r w:rsidRPr="00682628">
        <w:rPr>
          <w:rFonts w:ascii="Arial Narrow" w:hAnsi="Arial Narrow" w:cs="Courier New"/>
          <w:color w:val="333333"/>
          <w:shd w:val="clear" w:color="auto" w:fill="FFFFFF"/>
        </w:rPr>
        <w:tab/>
        <w:t>2020</w:t>
      </w:r>
      <w:r w:rsidRPr="00682628">
        <w:rPr>
          <w:rFonts w:ascii="Arial Narrow" w:hAnsi="Arial Narrow" w:cs="Courier New"/>
          <w:color w:val="333333"/>
        </w:rPr>
        <w:br/>
      </w:r>
      <w:r w:rsidRPr="00682628">
        <w:rPr>
          <w:rFonts w:ascii="Arial Narrow" w:hAnsi="Arial Narrow" w:cs="Courier New"/>
          <w:color w:val="333333"/>
          <w:shd w:val="clear" w:color="auto" w:fill="FFFFFF"/>
        </w:rPr>
        <w:t>CATEGORIA: </w:t>
      </w:r>
      <w:r w:rsidRPr="00682628">
        <w:rPr>
          <w:rFonts w:ascii="Arial Narrow" w:hAnsi="Arial Narrow" w:cs="Courier New"/>
          <w:color w:val="333333"/>
          <w:shd w:val="clear" w:color="auto" w:fill="FFFFFF"/>
        </w:rPr>
        <w:tab/>
        <w:t>339030, 339039</w:t>
      </w:r>
      <w:r w:rsidRPr="00682628">
        <w:rPr>
          <w:rFonts w:ascii="Arial Narrow" w:hAnsi="Arial Narrow" w:cs="Courier New"/>
          <w:color w:val="333333"/>
        </w:rPr>
        <w:br/>
      </w:r>
      <w:r w:rsidRPr="00682628">
        <w:rPr>
          <w:rFonts w:ascii="Arial Narrow" w:hAnsi="Arial Narrow" w:cs="Courier New"/>
          <w:color w:val="333333"/>
          <w:shd w:val="clear" w:color="auto" w:fill="FFFFFF"/>
        </w:rPr>
        <w:t>RECURSO: </w:t>
      </w:r>
      <w:r w:rsidRPr="00682628">
        <w:rPr>
          <w:rFonts w:ascii="Arial Narrow" w:hAnsi="Arial Narrow" w:cs="Courier New"/>
          <w:color w:val="333333"/>
          <w:shd w:val="clear" w:color="auto" w:fill="FFFFFF"/>
        </w:rPr>
        <w:tab/>
        <w:t>0001</w:t>
      </w:r>
    </w:p>
    <w:p w14:paraId="7B6B6900" w14:textId="3F4F4736" w:rsidR="00682628" w:rsidRPr="000B60A4" w:rsidRDefault="00682628" w:rsidP="00AD1103">
      <w:pPr>
        <w:tabs>
          <w:tab w:val="left" w:pos="709"/>
        </w:tabs>
        <w:jc w:val="both"/>
        <w:rPr>
          <w:rFonts w:ascii="Arial Narrow" w:hAnsi="Arial Narrow" w:cs="Courier New"/>
          <w:color w:val="333333"/>
          <w:shd w:val="clear" w:color="auto" w:fill="FFFFFF"/>
        </w:rPr>
      </w:pPr>
      <w:r w:rsidRPr="00682628">
        <w:rPr>
          <w:rFonts w:ascii="Arial Narrow" w:hAnsi="Arial Narrow" w:cs="Courier New"/>
          <w:color w:val="333333"/>
          <w:shd w:val="clear" w:color="auto" w:fill="FFFFFF"/>
        </w:rPr>
        <w:t>RUBRICA:</w:t>
      </w:r>
      <w:r w:rsidRPr="00682628">
        <w:rPr>
          <w:rFonts w:ascii="Arial Narrow" w:hAnsi="Arial Narrow" w:cs="Courier New"/>
          <w:color w:val="333333"/>
          <w:shd w:val="clear" w:color="auto" w:fill="FFFFFF"/>
        </w:rPr>
        <w:tab/>
        <w:t>882, 881</w:t>
      </w:r>
    </w:p>
    <w:p w14:paraId="4EEB1F01" w14:textId="77777777" w:rsidR="00772AD4" w:rsidRPr="000B60A4" w:rsidRDefault="00772AD4" w:rsidP="00AD1103">
      <w:pPr>
        <w:tabs>
          <w:tab w:val="left" w:pos="709"/>
        </w:tabs>
        <w:jc w:val="both"/>
        <w:rPr>
          <w:rFonts w:ascii="Arial Narrow" w:hAnsi="Arial Narrow"/>
          <w:color w:val="000000"/>
          <w:highlight w:val="yellow"/>
        </w:rPr>
      </w:pPr>
    </w:p>
    <w:p w14:paraId="2D1136FE" w14:textId="77777777" w:rsidR="00DB3BF2" w:rsidRPr="000B60A4" w:rsidRDefault="00AB4DA2" w:rsidP="00DB3BF2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B60A4">
        <w:rPr>
          <w:rFonts w:ascii="Arial Narrow" w:hAnsi="Arial Narrow"/>
          <w:color w:val="000000"/>
          <w:sz w:val="24"/>
        </w:rPr>
        <w:t>CLÁUSULA QUARTA -</w:t>
      </w:r>
      <w:r w:rsidR="00DB3BF2" w:rsidRPr="000B60A4">
        <w:rPr>
          <w:rFonts w:ascii="Arial Narrow" w:hAnsi="Arial Narrow"/>
          <w:color w:val="000000"/>
          <w:sz w:val="24"/>
        </w:rPr>
        <w:t xml:space="preserve"> DO PRAZO PARA INÍCIO DOS SERVIÇOS</w:t>
      </w:r>
    </w:p>
    <w:p w14:paraId="08777FA6" w14:textId="77777777" w:rsidR="00243513" w:rsidRPr="000B60A4" w:rsidRDefault="00243513" w:rsidP="00243513">
      <w:pPr>
        <w:jc w:val="both"/>
        <w:rPr>
          <w:rFonts w:ascii="Arial Narrow" w:hAnsi="Arial Narrow"/>
        </w:rPr>
      </w:pPr>
      <w:r w:rsidRPr="000B60A4">
        <w:rPr>
          <w:rFonts w:ascii="Arial Narrow" w:hAnsi="Arial Narrow"/>
          <w:b/>
        </w:rPr>
        <w:t>4.1</w:t>
      </w:r>
      <w:r w:rsidR="00F2554D" w:rsidRPr="000B60A4">
        <w:rPr>
          <w:rFonts w:ascii="Arial Narrow" w:hAnsi="Arial Narrow"/>
        </w:rPr>
        <w:t xml:space="preserve"> </w:t>
      </w:r>
      <w:r w:rsidRPr="000B60A4">
        <w:rPr>
          <w:rFonts w:ascii="Arial Narrow" w:hAnsi="Arial Narrow"/>
        </w:rPr>
        <w:t>O prazo para início dos serviços é imediatamente após a assinatura do contrato.</w:t>
      </w:r>
    </w:p>
    <w:p w14:paraId="6B68C0D2" w14:textId="77777777" w:rsidR="006E3259" w:rsidRPr="000B60A4" w:rsidRDefault="006E3259" w:rsidP="006E3259">
      <w:pPr>
        <w:jc w:val="both"/>
        <w:rPr>
          <w:rFonts w:ascii="Arial Narrow" w:hAnsi="Arial Narrow"/>
          <w:highlight w:val="yellow"/>
        </w:rPr>
      </w:pPr>
    </w:p>
    <w:p w14:paraId="2CBA1700" w14:textId="77777777" w:rsidR="00DB3BF2" w:rsidRPr="000B60A4" w:rsidRDefault="00AB4DA2" w:rsidP="00DB3BF2">
      <w:pPr>
        <w:jc w:val="both"/>
        <w:rPr>
          <w:rFonts w:ascii="Arial Narrow" w:hAnsi="Arial Narrow"/>
          <w:b/>
        </w:rPr>
      </w:pPr>
      <w:r w:rsidRPr="000B60A4">
        <w:rPr>
          <w:rFonts w:ascii="Arial Narrow" w:hAnsi="Arial Narrow"/>
          <w:b/>
          <w:color w:val="000000"/>
        </w:rPr>
        <w:t>CLÁUSULA QUINTA -</w:t>
      </w:r>
      <w:r w:rsidR="00DB3BF2" w:rsidRPr="000B60A4">
        <w:rPr>
          <w:rFonts w:ascii="Arial Narrow" w:hAnsi="Arial Narrow"/>
          <w:b/>
          <w:color w:val="000000"/>
        </w:rPr>
        <w:t xml:space="preserve"> DA VIGÊNCIA</w:t>
      </w:r>
    </w:p>
    <w:p w14:paraId="7A112540" w14:textId="67E2F69E" w:rsidR="00DB3BF2" w:rsidRPr="000B60A4" w:rsidRDefault="00DB3BF2" w:rsidP="00DB3BF2">
      <w:pPr>
        <w:jc w:val="both"/>
        <w:rPr>
          <w:rFonts w:ascii="Arial Narrow" w:hAnsi="Arial Narrow" w:cs="Arial"/>
        </w:rPr>
      </w:pPr>
      <w:r w:rsidRPr="000B60A4">
        <w:rPr>
          <w:rFonts w:ascii="Arial Narrow" w:eastAsia="Calibri" w:hAnsi="Arial Narrow" w:cs="Arial"/>
          <w:b/>
        </w:rPr>
        <w:t>5.1</w:t>
      </w:r>
      <w:r w:rsidRPr="000B60A4">
        <w:rPr>
          <w:rFonts w:ascii="Arial Narrow" w:eastAsia="Calibri" w:hAnsi="Arial Narrow" w:cs="Arial"/>
        </w:rPr>
        <w:t xml:space="preserve"> </w:t>
      </w:r>
      <w:r w:rsidRPr="000B60A4">
        <w:rPr>
          <w:rFonts w:ascii="Arial Narrow" w:hAnsi="Arial Narrow" w:cs="Arial"/>
        </w:rPr>
        <w:t xml:space="preserve">O presente </w:t>
      </w:r>
      <w:r w:rsidR="007203DA">
        <w:rPr>
          <w:rFonts w:ascii="Arial Narrow" w:hAnsi="Arial Narrow" w:cs="Arial"/>
        </w:rPr>
        <w:t>C</w:t>
      </w:r>
      <w:r w:rsidRPr="000B60A4">
        <w:rPr>
          <w:rFonts w:ascii="Arial Narrow" w:hAnsi="Arial Narrow" w:cs="Arial"/>
        </w:rPr>
        <w:t xml:space="preserve">ontrato </w:t>
      </w:r>
      <w:r w:rsidR="007203DA">
        <w:rPr>
          <w:rFonts w:ascii="Arial Narrow" w:hAnsi="Arial Narrow" w:cs="Arial"/>
        </w:rPr>
        <w:t xml:space="preserve">Administrativo </w:t>
      </w:r>
      <w:r w:rsidRPr="000B60A4">
        <w:rPr>
          <w:rFonts w:ascii="Arial Narrow" w:hAnsi="Arial Narrow" w:cs="Arial"/>
        </w:rPr>
        <w:t xml:space="preserve">vigorará a partir </w:t>
      </w:r>
      <w:r w:rsidR="00CA3B2E" w:rsidRPr="000B60A4">
        <w:rPr>
          <w:rFonts w:ascii="Arial Narrow" w:hAnsi="Arial Narrow" w:cs="Arial"/>
        </w:rPr>
        <w:t xml:space="preserve">de </w:t>
      </w:r>
      <w:r w:rsidR="002435AB" w:rsidRPr="000B60A4">
        <w:rPr>
          <w:rFonts w:ascii="Arial Narrow" w:hAnsi="Arial Narrow" w:cs="Arial"/>
          <w:b/>
        </w:rPr>
        <w:t>sua assinatura</w:t>
      </w:r>
      <w:r w:rsidR="007203DA">
        <w:rPr>
          <w:rFonts w:ascii="Arial Narrow" w:hAnsi="Arial Narrow" w:cs="Arial"/>
        </w:rPr>
        <w:t xml:space="preserve"> </w:t>
      </w:r>
      <w:r w:rsidR="007203DA">
        <w:rPr>
          <w:rFonts w:ascii="Arial Narrow" w:hAnsi="Arial Narrow" w:cs="Arial"/>
          <w:b/>
        </w:rPr>
        <w:t xml:space="preserve">29 de junho de 2021 </w:t>
      </w:r>
      <w:r w:rsidRPr="000B60A4">
        <w:rPr>
          <w:rFonts w:ascii="Arial Narrow" w:hAnsi="Arial Narrow" w:cs="Arial"/>
          <w:b/>
        </w:rPr>
        <w:t xml:space="preserve">até 31 de dezembro de </w:t>
      </w:r>
      <w:r w:rsidR="00CA3B2E" w:rsidRPr="000B60A4">
        <w:rPr>
          <w:rFonts w:ascii="Arial Narrow" w:hAnsi="Arial Narrow" w:cs="Arial"/>
          <w:b/>
        </w:rPr>
        <w:t>20</w:t>
      </w:r>
      <w:r w:rsidR="00F9188B" w:rsidRPr="000B60A4">
        <w:rPr>
          <w:rFonts w:ascii="Arial Narrow" w:hAnsi="Arial Narrow" w:cs="Arial"/>
          <w:b/>
        </w:rPr>
        <w:t>2</w:t>
      </w:r>
      <w:r w:rsidR="00CA3B2E" w:rsidRPr="000B60A4">
        <w:rPr>
          <w:rFonts w:ascii="Arial Narrow" w:hAnsi="Arial Narrow" w:cs="Arial"/>
          <w:b/>
        </w:rPr>
        <w:t>1</w:t>
      </w:r>
      <w:r w:rsidRPr="000B60A4">
        <w:rPr>
          <w:rFonts w:ascii="Arial Narrow" w:hAnsi="Arial Narrow" w:cs="Arial"/>
        </w:rPr>
        <w:t>, impreterivelmente</w:t>
      </w:r>
      <w:r w:rsidR="00F2554D" w:rsidRPr="000B60A4">
        <w:rPr>
          <w:rFonts w:ascii="Arial Narrow" w:hAnsi="Arial Narrow" w:cs="Arial"/>
        </w:rPr>
        <w:t xml:space="preserve">. </w:t>
      </w:r>
    </w:p>
    <w:p w14:paraId="7ECF08AC" w14:textId="23F06E04" w:rsidR="004C3425" w:rsidRPr="000B60A4" w:rsidRDefault="004C3425" w:rsidP="00DB3BF2">
      <w:pPr>
        <w:jc w:val="both"/>
        <w:rPr>
          <w:rFonts w:ascii="Arial Narrow" w:hAnsi="Arial Narrow" w:cs="Arial"/>
        </w:rPr>
      </w:pPr>
      <w:r w:rsidRPr="000B60A4">
        <w:rPr>
          <w:rFonts w:ascii="Arial Narrow" w:hAnsi="Arial Narrow" w:cs="Arial"/>
          <w:b/>
        </w:rPr>
        <w:t>5.2</w:t>
      </w:r>
      <w:r w:rsidRPr="000B60A4">
        <w:rPr>
          <w:rFonts w:ascii="Arial Narrow" w:hAnsi="Arial Narrow" w:cs="Arial"/>
          <w:noProof w:val="0"/>
        </w:rPr>
        <w:t xml:space="preserve"> </w:t>
      </w:r>
      <w:r w:rsidRPr="000B60A4">
        <w:rPr>
          <w:rFonts w:ascii="Arial Narrow" w:hAnsi="Arial Narrow" w:cs="Arial"/>
        </w:rPr>
        <w:t xml:space="preserve">O prazo para entrega é de </w:t>
      </w:r>
      <w:r w:rsidR="007203DA">
        <w:rPr>
          <w:rFonts w:ascii="Arial Narrow" w:hAnsi="Arial Narrow" w:cs="Arial"/>
        </w:rPr>
        <w:t>até 30 (</w:t>
      </w:r>
      <w:r w:rsidR="00D666FD" w:rsidRPr="000B60A4">
        <w:rPr>
          <w:rFonts w:ascii="Arial Narrow" w:hAnsi="Arial Narrow" w:cs="Arial"/>
        </w:rPr>
        <w:t>trinta</w:t>
      </w:r>
      <w:r w:rsidR="007203DA">
        <w:rPr>
          <w:rFonts w:ascii="Arial Narrow" w:hAnsi="Arial Narrow" w:cs="Arial"/>
        </w:rPr>
        <w:t>)</w:t>
      </w:r>
      <w:r w:rsidRPr="000B60A4">
        <w:rPr>
          <w:rFonts w:ascii="Arial Narrow" w:hAnsi="Arial Narrow" w:cs="Arial"/>
        </w:rPr>
        <w:t xml:space="preserve"> dias após a assinatura do contrato.  </w:t>
      </w:r>
    </w:p>
    <w:p w14:paraId="678CBB92" w14:textId="77777777" w:rsidR="00DB3BF2" w:rsidRPr="000B60A4" w:rsidRDefault="00DB3BF2" w:rsidP="00DB3BF2">
      <w:pPr>
        <w:jc w:val="both"/>
        <w:rPr>
          <w:rFonts w:ascii="Arial Narrow" w:hAnsi="Arial Narrow" w:cs="Arial"/>
        </w:rPr>
      </w:pPr>
    </w:p>
    <w:p w14:paraId="1D04D171" w14:textId="77777777" w:rsidR="00DB3BF2" w:rsidRPr="000B60A4" w:rsidRDefault="00DB3BF2" w:rsidP="00DB3BF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color w:val="000000"/>
        </w:rPr>
      </w:pPr>
      <w:r w:rsidRPr="000B60A4">
        <w:rPr>
          <w:rFonts w:ascii="Arial Narrow" w:eastAsia="Calibri" w:hAnsi="Arial Narrow" w:cs="Arial"/>
          <w:b/>
          <w:color w:val="000000"/>
        </w:rPr>
        <w:t>CLÁUSULA SEXTA - DOS REAJUSTES</w:t>
      </w:r>
    </w:p>
    <w:p w14:paraId="5CE3AA20" w14:textId="77777777" w:rsidR="00DB3BF2" w:rsidRPr="000B60A4" w:rsidRDefault="00DB3BF2" w:rsidP="00DB3BF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0B60A4">
        <w:rPr>
          <w:rFonts w:ascii="Arial Narrow" w:hAnsi="Arial Narrow" w:cs="Arial"/>
          <w:b/>
        </w:rPr>
        <w:t xml:space="preserve">6.1 </w:t>
      </w:r>
      <w:r w:rsidRPr="000B60A4">
        <w:rPr>
          <w:rFonts w:ascii="Arial Narrow" w:hAnsi="Arial Narrow" w:cs="Arial"/>
        </w:rPr>
        <w:t>Não haverá qualquer reajustamento de preços, nem mesmo atualização dos valores.</w:t>
      </w:r>
    </w:p>
    <w:p w14:paraId="250271CE" w14:textId="77777777" w:rsidR="00DB3BF2" w:rsidRPr="000B60A4" w:rsidRDefault="00DB3BF2" w:rsidP="00DB3BF2">
      <w:pPr>
        <w:pStyle w:val="Recuodecorpodetexto"/>
        <w:tabs>
          <w:tab w:val="left" w:pos="0"/>
        </w:tabs>
        <w:ind w:firstLine="0"/>
        <w:rPr>
          <w:rFonts w:ascii="Arial Narrow" w:eastAsia="Calibri" w:hAnsi="Arial Narrow"/>
          <w:szCs w:val="24"/>
          <w:highlight w:val="yellow"/>
        </w:rPr>
      </w:pPr>
    </w:p>
    <w:p w14:paraId="69D4C00E" w14:textId="77777777" w:rsidR="00DB3BF2" w:rsidRPr="000B60A4" w:rsidRDefault="00AF16E0" w:rsidP="00BB29D4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B60A4">
        <w:rPr>
          <w:rFonts w:ascii="Arial Narrow" w:hAnsi="Arial Narrow"/>
          <w:color w:val="000000"/>
          <w:sz w:val="24"/>
        </w:rPr>
        <w:t>CLÁUSULA SÉTIMA</w:t>
      </w:r>
      <w:r w:rsidR="00AB4DA2" w:rsidRPr="000B60A4">
        <w:rPr>
          <w:rFonts w:ascii="Arial Narrow" w:hAnsi="Arial Narrow"/>
          <w:color w:val="000000"/>
          <w:sz w:val="24"/>
        </w:rPr>
        <w:t xml:space="preserve"> -</w:t>
      </w:r>
      <w:r w:rsidR="00DB3BF2" w:rsidRPr="000B60A4">
        <w:rPr>
          <w:rFonts w:ascii="Arial Narrow" w:hAnsi="Arial Narrow"/>
          <w:color w:val="000000"/>
          <w:sz w:val="24"/>
        </w:rPr>
        <w:t xml:space="preserve"> DA LIQUIDAÇÃO E DO PAGAMENTO</w:t>
      </w:r>
    </w:p>
    <w:p w14:paraId="21D8B939" w14:textId="77777777" w:rsidR="00BB29D4" w:rsidRPr="000B60A4" w:rsidRDefault="00BB29D4" w:rsidP="00BB29D4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0B60A4">
        <w:rPr>
          <w:rFonts w:ascii="Arial Narrow" w:eastAsia="Calibri" w:hAnsi="Arial Narrow" w:cs="Arial"/>
          <w:b/>
        </w:rPr>
        <w:t xml:space="preserve">7.1 </w:t>
      </w:r>
      <w:r w:rsidRPr="000B60A4">
        <w:rPr>
          <w:rFonts w:ascii="Arial Narrow" w:eastAsia="Calibri" w:hAnsi="Arial Narrow" w:cs="Arial"/>
        </w:rPr>
        <w:t>O pagamento será efetuado, conforme os preços apresentados na proposta, mediante a apresentação da nota fiscal e/ou fatura correspondente,até o último dia do mês da entrega do produto, visada e aceita pela fiscalização da seguinte forma:</w:t>
      </w:r>
    </w:p>
    <w:p w14:paraId="124674E9" w14:textId="48C29B96" w:rsidR="00BB29D4" w:rsidRPr="000B60A4" w:rsidRDefault="00BB29D4" w:rsidP="00BB29D4">
      <w:pPr>
        <w:jc w:val="both"/>
        <w:rPr>
          <w:rFonts w:ascii="Arial Narrow" w:hAnsi="Arial Narrow" w:cs="Arial"/>
          <w:b/>
        </w:rPr>
      </w:pPr>
      <w:r w:rsidRPr="000B60A4">
        <w:rPr>
          <w:rFonts w:ascii="Arial Narrow" w:hAnsi="Arial Narrow" w:cs="Arial"/>
          <w:b/>
        </w:rPr>
        <w:t>7.2</w:t>
      </w:r>
      <w:r w:rsidRPr="000B60A4">
        <w:rPr>
          <w:rFonts w:ascii="Arial Narrow" w:hAnsi="Arial Narrow" w:cs="Arial"/>
        </w:rPr>
        <w:t xml:space="preserve"> A Contratante pagará à CONTRATADA o valor total </w:t>
      </w:r>
      <w:r w:rsidR="00F9188B" w:rsidRPr="000B60A4">
        <w:rPr>
          <w:rFonts w:ascii="Arial Narrow" w:hAnsi="Arial Narrow" w:cs="Arial"/>
        </w:rPr>
        <w:t>R$16.800,00 (dezesseis mil e oitocentos reais)</w:t>
      </w:r>
      <w:r w:rsidRPr="000B60A4">
        <w:rPr>
          <w:rFonts w:ascii="Arial Narrow" w:hAnsi="Arial Narrow" w:cs="Arial"/>
        </w:rPr>
        <w:t xml:space="preserve">, pela </w:t>
      </w:r>
      <w:r w:rsidR="002435AB" w:rsidRPr="000B60A4">
        <w:rPr>
          <w:rFonts w:ascii="Arial Narrow" w:hAnsi="Arial Narrow" w:cs="Arial"/>
        </w:rPr>
        <w:t>prestação dos serviços</w:t>
      </w:r>
      <w:r w:rsidR="00F9188B" w:rsidRPr="000B60A4">
        <w:rPr>
          <w:rFonts w:ascii="Arial Narrow" w:hAnsi="Arial Narrow" w:cs="Arial"/>
        </w:rPr>
        <w:t xml:space="preserve"> </w:t>
      </w:r>
      <w:r w:rsidR="00601288">
        <w:rPr>
          <w:rFonts w:ascii="Arial Narrow" w:hAnsi="Arial Narrow" w:cs="Arial"/>
        </w:rPr>
        <w:t xml:space="preserve">de mão de obra </w:t>
      </w:r>
      <w:r w:rsidR="00F9188B" w:rsidRPr="000B60A4">
        <w:rPr>
          <w:rFonts w:ascii="Arial Narrow" w:hAnsi="Arial Narrow" w:cs="Arial"/>
        </w:rPr>
        <w:t xml:space="preserve">e </w:t>
      </w:r>
      <w:r w:rsidR="00601288">
        <w:rPr>
          <w:rFonts w:ascii="Arial Narrow" w:hAnsi="Arial Narrow" w:cs="Arial"/>
        </w:rPr>
        <w:t>fornecimento das peças</w:t>
      </w:r>
      <w:r w:rsidR="002435AB" w:rsidRPr="000B60A4">
        <w:rPr>
          <w:rFonts w:ascii="Arial Narrow" w:hAnsi="Arial Narrow" w:cs="Arial"/>
        </w:rPr>
        <w:t xml:space="preserve">. </w:t>
      </w:r>
    </w:p>
    <w:p w14:paraId="33FFC0C6" w14:textId="77777777" w:rsidR="00BB29D4" w:rsidRPr="000B60A4" w:rsidRDefault="00BB29D4" w:rsidP="00BB29D4">
      <w:pPr>
        <w:jc w:val="both"/>
        <w:rPr>
          <w:rFonts w:ascii="Arial Narrow" w:hAnsi="Arial Narrow" w:cs="Arial"/>
        </w:rPr>
      </w:pPr>
      <w:r w:rsidRPr="000B60A4">
        <w:rPr>
          <w:rFonts w:ascii="Arial Narrow" w:hAnsi="Arial Narrow" w:cs="Arial"/>
          <w:b/>
        </w:rPr>
        <w:t xml:space="preserve">7.3 </w:t>
      </w:r>
      <w:r w:rsidRPr="000B60A4">
        <w:rPr>
          <w:rFonts w:ascii="Arial Narrow" w:hAnsi="Arial Narrow" w:cs="Arial"/>
        </w:rPr>
        <w:t>A atestação da nota fiscal/fatura correspondente à entrega do objeto contratado, caberá ao fiscal do contrato ou a outro servidor designado para esse fim.</w:t>
      </w:r>
    </w:p>
    <w:p w14:paraId="75933342" w14:textId="77777777" w:rsidR="00BB29D4" w:rsidRPr="000B60A4" w:rsidRDefault="00BB29D4" w:rsidP="00BB29D4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0B60A4">
        <w:rPr>
          <w:rFonts w:ascii="Arial Narrow" w:eastAsia="Calibri" w:hAnsi="Arial Narrow" w:cs="Arial"/>
          <w:b/>
        </w:rPr>
        <w:t>7.4</w:t>
      </w:r>
      <w:r w:rsidRPr="000B60A4">
        <w:rPr>
          <w:rFonts w:ascii="Arial Narrow" w:eastAsia="Calibri" w:hAnsi="Arial Narrow" w:cs="Arial"/>
        </w:rPr>
        <w:t xml:space="preserve"> As notas fiscais emitidas pela contratada deverão estar de acordo com os valores constantes na planilha da proposta, que passa a integrar o presente Processo de Dispensa, independente de transcrição ou anexação.</w:t>
      </w:r>
    </w:p>
    <w:p w14:paraId="2B22682F" w14:textId="77777777" w:rsidR="00BB29D4" w:rsidRPr="000B60A4" w:rsidRDefault="00BB29D4" w:rsidP="00BB29D4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</w:rPr>
      </w:pPr>
      <w:r w:rsidRPr="000B60A4">
        <w:rPr>
          <w:rFonts w:ascii="Arial Narrow" w:eastAsia="Calibri" w:hAnsi="Arial Narrow" w:cs="Arial"/>
          <w:b/>
        </w:rPr>
        <w:t xml:space="preserve">7.5 </w:t>
      </w:r>
      <w:r w:rsidRPr="000B60A4">
        <w:rPr>
          <w:rFonts w:ascii="Arial Narrow" w:eastAsia="Calibri" w:hAnsi="Arial Narrow" w:cs="Arial"/>
          <w:b/>
          <w:u w:val="single"/>
        </w:rPr>
        <w:t>Os DADOS BANCÁRIOS DA EMPRESA CONTRATADA (pessoa jurídica), deverão constar, obrigatoriamente, no corpo da nota fiscal.</w:t>
      </w:r>
    </w:p>
    <w:p w14:paraId="62039AA1" w14:textId="77777777" w:rsidR="00BB29D4" w:rsidRPr="000B60A4" w:rsidRDefault="00BB29D4" w:rsidP="00BB29D4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0B60A4">
        <w:rPr>
          <w:rFonts w:ascii="Arial Narrow" w:eastAsia="Calibri" w:hAnsi="Arial Narrow" w:cs="Arial"/>
          <w:b/>
        </w:rPr>
        <w:t>7.6</w:t>
      </w:r>
      <w:r w:rsidRPr="000B60A4">
        <w:rPr>
          <w:rFonts w:ascii="Arial Narrow" w:eastAsia="Calibri" w:hAnsi="Arial Narrow" w:cs="Arial"/>
        </w:rPr>
        <w:t xml:space="preserve"> Não serão aceitos boletos bancários, somente serão efetuados depósitos em conta corrente em nome da Contratada.</w:t>
      </w:r>
    </w:p>
    <w:p w14:paraId="3F4FFE3C" w14:textId="4FD7BD6A" w:rsidR="00BB29D4" w:rsidRPr="000B60A4" w:rsidRDefault="00BB29D4" w:rsidP="00BB29D4">
      <w:pPr>
        <w:pStyle w:val="Corpodetexto2"/>
        <w:jc w:val="both"/>
        <w:rPr>
          <w:rFonts w:ascii="Arial Narrow" w:hAnsi="Arial Narrow"/>
        </w:rPr>
      </w:pPr>
      <w:r w:rsidRPr="000B60A4">
        <w:rPr>
          <w:rFonts w:ascii="Arial Narrow" w:eastAsia="Calibri" w:hAnsi="Arial Narrow"/>
        </w:rPr>
        <w:t xml:space="preserve">7.7 Deverão ser entregues, juntamente com </w:t>
      </w:r>
      <w:r w:rsidRPr="000B60A4">
        <w:rPr>
          <w:rFonts w:ascii="Arial Narrow" w:hAnsi="Arial Narrow"/>
        </w:rPr>
        <w:t>a Nota Fiscal/Fatura referente ao serviço prestado, no setor responsável pela fiscalização do contrato, os seguintes documentos:</w:t>
      </w:r>
    </w:p>
    <w:p w14:paraId="7AD92546" w14:textId="7CAEB18A" w:rsidR="00BB29D4" w:rsidRPr="000B60A4" w:rsidRDefault="00BB29D4" w:rsidP="00BB29D4">
      <w:pPr>
        <w:pStyle w:val="Cabealho"/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 w:cs="Arial"/>
        </w:rPr>
      </w:pPr>
      <w:r w:rsidRPr="000B60A4">
        <w:rPr>
          <w:rFonts w:ascii="Arial Narrow" w:hAnsi="Arial Narrow" w:cs="Arial"/>
        </w:rPr>
        <w:t>a) Certi</w:t>
      </w:r>
      <w:r w:rsidR="00601288">
        <w:rPr>
          <w:rFonts w:ascii="Arial Narrow" w:hAnsi="Arial Narrow" w:cs="Arial"/>
        </w:rPr>
        <w:t>dão de Regularidade do FGTS-CRF.</w:t>
      </w:r>
    </w:p>
    <w:p w14:paraId="7777FAB1" w14:textId="60A71F17" w:rsidR="00BB29D4" w:rsidRPr="000B60A4" w:rsidRDefault="00BB29D4" w:rsidP="00BB29D4">
      <w:pPr>
        <w:pStyle w:val="Cabealho"/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 w:cs="Arial"/>
        </w:rPr>
      </w:pPr>
      <w:r w:rsidRPr="000B60A4">
        <w:rPr>
          <w:rFonts w:ascii="Arial Narrow" w:hAnsi="Arial Narrow" w:cs="Arial"/>
        </w:rPr>
        <w:t>b) Certidão Conjunta Negativa de Débitos relativos a Tributos Federais e à Dívida Ativa da União</w:t>
      </w:r>
      <w:r w:rsidR="00601288">
        <w:rPr>
          <w:rFonts w:ascii="Arial Narrow" w:hAnsi="Arial Narrow" w:cs="Arial"/>
        </w:rPr>
        <w:t>.</w:t>
      </w:r>
    </w:p>
    <w:p w14:paraId="50D959B4" w14:textId="77777777" w:rsidR="00BB29D4" w:rsidRPr="000B60A4" w:rsidRDefault="00BB29D4" w:rsidP="00BB29D4">
      <w:pPr>
        <w:tabs>
          <w:tab w:val="left" w:pos="709"/>
        </w:tabs>
        <w:jc w:val="both"/>
        <w:rPr>
          <w:rFonts w:ascii="Arial Narrow" w:hAnsi="Arial Narrow" w:cs="Arial"/>
        </w:rPr>
      </w:pPr>
      <w:r w:rsidRPr="000B60A4">
        <w:rPr>
          <w:rFonts w:ascii="Arial Narrow" w:hAnsi="Arial Narrow" w:cs="Arial"/>
          <w:b/>
        </w:rPr>
        <w:t xml:space="preserve">7.8 </w:t>
      </w:r>
      <w:r w:rsidRPr="000B60A4">
        <w:rPr>
          <w:rFonts w:ascii="Arial Narrow" w:hAnsi="Arial Narrow" w:cs="Arial"/>
        </w:rPr>
        <w:t>O pagamento será realizado por meio de ordem bancária, creditada na conta corrente da CONTRATADA.</w:t>
      </w:r>
    </w:p>
    <w:p w14:paraId="3D531C8B" w14:textId="77777777" w:rsidR="00BB29D4" w:rsidRPr="000B60A4" w:rsidRDefault="00BB29D4" w:rsidP="00BB29D4">
      <w:pPr>
        <w:tabs>
          <w:tab w:val="left" w:pos="709"/>
        </w:tabs>
        <w:jc w:val="both"/>
        <w:rPr>
          <w:rFonts w:ascii="Arial Narrow" w:hAnsi="Arial Narrow" w:cs="Arial"/>
        </w:rPr>
      </w:pPr>
      <w:r w:rsidRPr="000B60A4">
        <w:rPr>
          <w:rFonts w:ascii="Arial Narrow" w:hAnsi="Arial Narrow" w:cs="Arial"/>
          <w:b/>
        </w:rPr>
        <w:t xml:space="preserve">7.9 </w:t>
      </w:r>
      <w:r w:rsidRPr="000B60A4">
        <w:rPr>
          <w:rFonts w:ascii="Arial Narrow" w:hAnsi="Arial Narrow" w:cs="Arial"/>
        </w:rPr>
        <w:t>Nenhum pagamento será efetuado à CONTRATADA enquanto pendente qualquer obrigação, sem que isso gere direito de reajustamento de preços, correção monetária ou encargos moratórios.</w:t>
      </w:r>
    </w:p>
    <w:p w14:paraId="387AC548" w14:textId="77777777" w:rsidR="00BB29D4" w:rsidRPr="000B60A4" w:rsidRDefault="00BB29D4" w:rsidP="00BB29D4">
      <w:pPr>
        <w:tabs>
          <w:tab w:val="left" w:pos="709"/>
        </w:tabs>
        <w:jc w:val="both"/>
        <w:rPr>
          <w:rFonts w:ascii="Arial Narrow" w:hAnsi="Arial Narrow" w:cs="Arial"/>
        </w:rPr>
      </w:pPr>
      <w:r w:rsidRPr="000B60A4">
        <w:rPr>
          <w:rFonts w:ascii="Arial Narrow" w:hAnsi="Arial Narrow" w:cs="Arial"/>
          <w:b/>
        </w:rPr>
        <w:t xml:space="preserve">7.10 </w:t>
      </w:r>
      <w:r w:rsidRPr="000B60A4">
        <w:rPr>
          <w:rFonts w:ascii="Arial Narrow" w:hAnsi="Arial Narrow" w:cs="Arial"/>
        </w:rPr>
        <w:t>A CONTRATANTE reserva-se, ainda, o direito de somente efetuar o pagamento após a atestação de que o forneciemnto foi executado em conformidade com as especificações do contrato.</w:t>
      </w:r>
    </w:p>
    <w:p w14:paraId="58EF2B41" w14:textId="5B894B25" w:rsidR="00BB29D4" w:rsidRDefault="00BB29D4" w:rsidP="00BB29D4">
      <w:pPr>
        <w:tabs>
          <w:tab w:val="left" w:pos="709"/>
        </w:tabs>
        <w:jc w:val="both"/>
        <w:rPr>
          <w:rFonts w:ascii="Arial Narrow" w:hAnsi="Arial Narrow" w:cs="Arial"/>
        </w:rPr>
      </w:pPr>
      <w:r w:rsidRPr="000B60A4">
        <w:rPr>
          <w:rFonts w:ascii="Arial Narrow" w:hAnsi="Arial Narrow" w:cs="Arial"/>
          <w:b/>
        </w:rPr>
        <w:t xml:space="preserve">7.11 </w:t>
      </w:r>
      <w:r w:rsidRPr="000B60A4">
        <w:rPr>
          <w:rFonts w:ascii="Arial Narrow" w:hAnsi="Arial Narrow" w:cs="Arial"/>
        </w:rPr>
        <w:t>A CONTRATANTE poderá deduzir do montante a pagar os valores correspondentes a multas ou indenizações devidas pela CONTRATADA, nos termos do contrato</w:t>
      </w:r>
      <w:r w:rsidR="007203DA">
        <w:rPr>
          <w:rFonts w:ascii="Arial Narrow" w:hAnsi="Arial Narrow" w:cs="Arial"/>
        </w:rPr>
        <w:t>.</w:t>
      </w:r>
    </w:p>
    <w:p w14:paraId="3D14B2F8" w14:textId="77777777" w:rsidR="00523B8B" w:rsidRDefault="00523B8B" w:rsidP="00BB29D4">
      <w:pPr>
        <w:tabs>
          <w:tab w:val="left" w:pos="709"/>
        </w:tabs>
        <w:jc w:val="both"/>
        <w:rPr>
          <w:rFonts w:ascii="Arial Narrow" w:hAnsi="Arial Narrow" w:cs="Arial"/>
        </w:rPr>
      </w:pPr>
    </w:p>
    <w:p w14:paraId="69ACC238" w14:textId="77777777" w:rsidR="00DB3BF2" w:rsidRPr="000B60A4" w:rsidRDefault="00AF16E0" w:rsidP="00577C33">
      <w:pPr>
        <w:pStyle w:val="Ttulo8"/>
        <w:ind w:firstLine="0"/>
        <w:jc w:val="both"/>
        <w:rPr>
          <w:rFonts w:ascii="Arial Narrow" w:hAnsi="Arial Narrow"/>
          <w:b w:val="0"/>
          <w:bCs/>
          <w:color w:val="000000"/>
          <w:shd w:val="clear" w:color="auto" w:fill="FFFFFF"/>
        </w:rPr>
      </w:pPr>
      <w:r w:rsidRPr="000B60A4">
        <w:rPr>
          <w:rFonts w:ascii="Arial Narrow" w:hAnsi="Arial Narrow"/>
          <w:color w:val="000000"/>
          <w:sz w:val="24"/>
        </w:rPr>
        <w:t>CLÁUSULA OITAVA</w:t>
      </w:r>
      <w:r w:rsidR="008D3960" w:rsidRPr="000B60A4">
        <w:rPr>
          <w:rFonts w:ascii="Arial Narrow" w:hAnsi="Arial Narrow"/>
          <w:color w:val="000000"/>
          <w:sz w:val="24"/>
        </w:rPr>
        <w:t xml:space="preserve"> -</w:t>
      </w:r>
      <w:r w:rsidR="00DB3BF2" w:rsidRPr="000B60A4">
        <w:rPr>
          <w:rFonts w:ascii="Arial Narrow" w:hAnsi="Arial Narrow"/>
          <w:color w:val="000000"/>
          <w:sz w:val="24"/>
        </w:rPr>
        <w:t xml:space="preserve"> DAS OBRIGAÇÕES DA</w:t>
      </w:r>
      <w:r w:rsidR="00DB3BF2" w:rsidRPr="000B60A4">
        <w:rPr>
          <w:rFonts w:ascii="Arial Narrow" w:hAnsi="Arial Narrow"/>
          <w:bCs/>
          <w:color w:val="000000"/>
          <w:shd w:val="clear" w:color="auto" w:fill="FFFFFF"/>
        </w:rPr>
        <w:t xml:space="preserve"> CONTRATADA</w:t>
      </w:r>
    </w:p>
    <w:p w14:paraId="23A3CDEA" w14:textId="586B4F8A" w:rsidR="00BB29D4" w:rsidRPr="000B60A4" w:rsidRDefault="00BB29D4" w:rsidP="00BB29D4">
      <w:pPr>
        <w:jc w:val="both"/>
        <w:rPr>
          <w:rFonts w:ascii="Arial Narrow" w:hAnsi="Arial Narrow" w:cs="Arial"/>
          <w:noProof w:val="0"/>
        </w:rPr>
      </w:pPr>
      <w:r w:rsidRPr="000B60A4">
        <w:rPr>
          <w:rFonts w:ascii="Arial Narrow" w:hAnsi="Arial Narrow" w:cs="Arial"/>
          <w:b/>
          <w:noProof w:val="0"/>
        </w:rPr>
        <w:t>8.</w:t>
      </w:r>
      <w:r w:rsidR="00577C33">
        <w:rPr>
          <w:rFonts w:ascii="Arial Narrow" w:hAnsi="Arial Narrow" w:cs="Arial"/>
          <w:b/>
          <w:noProof w:val="0"/>
        </w:rPr>
        <w:t>1</w:t>
      </w:r>
      <w:r w:rsidRPr="000B60A4">
        <w:rPr>
          <w:rFonts w:ascii="Arial Narrow" w:hAnsi="Arial Narrow" w:cs="Arial"/>
          <w:noProof w:val="0"/>
        </w:rPr>
        <w:t xml:space="preserve"> Cumprir todas as obrigações constantes no Projeto Básico, seus anexos e sua proposta assumida com exclusivamente seus os riscos e as despesas decorrentes da boa e perfeita execução do objeto e, ainda:</w:t>
      </w:r>
    </w:p>
    <w:p w14:paraId="5E1F4F3D" w14:textId="2DA0436B" w:rsidR="00BB29D4" w:rsidRPr="000B60A4" w:rsidRDefault="00577C33" w:rsidP="00BB29D4">
      <w:pPr>
        <w:jc w:val="both"/>
        <w:rPr>
          <w:rFonts w:ascii="Arial Narrow" w:hAnsi="Arial Narrow" w:cs="Arial"/>
          <w:noProof w:val="0"/>
        </w:rPr>
      </w:pPr>
      <w:r>
        <w:rPr>
          <w:rFonts w:ascii="Arial Narrow" w:hAnsi="Arial Narrow" w:cs="Arial"/>
          <w:b/>
          <w:noProof w:val="0"/>
        </w:rPr>
        <w:lastRenderedPageBreak/>
        <w:t>8.2</w:t>
      </w:r>
      <w:r w:rsidR="00BB29D4" w:rsidRPr="000B60A4">
        <w:rPr>
          <w:rFonts w:ascii="Arial Narrow" w:hAnsi="Arial Narrow" w:cs="Arial"/>
          <w:b/>
          <w:noProof w:val="0"/>
        </w:rPr>
        <w:t xml:space="preserve"> </w:t>
      </w:r>
      <w:r w:rsidR="00BB29D4" w:rsidRPr="000B60A4">
        <w:rPr>
          <w:rFonts w:ascii="Arial Narrow" w:hAnsi="Arial Narrow" w:cs="Arial"/>
          <w:noProof w:val="0"/>
        </w:rPr>
        <w:t>Responsabilizar-se pelos vícios e danos decorrentes do objeto</w:t>
      </w:r>
      <w:r w:rsidR="00601288">
        <w:rPr>
          <w:rFonts w:ascii="Arial Narrow" w:hAnsi="Arial Narrow" w:cs="Arial"/>
          <w:noProof w:val="0"/>
        </w:rPr>
        <w:t>.</w:t>
      </w:r>
    </w:p>
    <w:p w14:paraId="722FD111" w14:textId="5B4C596A" w:rsidR="00BB29D4" w:rsidRPr="000B60A4" w:rsidRDefault="00577C33" w:rsidP="00BB29D4">
      <w:pPr>
        <w:jc w:val="both"/>
        <w:rPr>
          <w:rFonts w:ascii="Arial Narrow" w:hAnsi="Arial Narrow" w:cs="Arial"/>
          <w:noProof w:val="0"/>
        </w:rPr>
      </w:pPr>
      <w:r>
        <w:rPr>
          <w:rFonts w:ascii="Arial Narrow" w:hAnsi="Arial Narrow" w:cs="Arial"/>
          <w:b/>
          <w:noProof w:val="0"/>
        </w:rPr>
        <w:t>8.3</w:t>
      </w:r>
      <w:r w:rsidR="00BB29D4" w:rsidRPr="000B60A4">
        <w:rPr>
          <w:rFonts w:ascii="Arial Narrow" w:hAnsi="Arial Narrow" w:cs="Arial"/>
          <w:b/>
          <w:noProof w:val="0"/>
        </w:rPr>
        <w:t xml:space="preserve"> </w:t>
      </w:r>
      <w:r w:rsidR="00BB29D4" w:rsidRPr="000B60A4">
        <w:rPr>
          <w:rFonts w:ascii="Arial Narrow" w:hAnsi="Arial Narrow" w:cs="Arial"/>
          <w:noProof w:val="0"/>
        </w:rPr>
        <w:t>Substituir, reparar ou corrigir, às suas expensas, no prazo máximo de 05 (cinco) dias corridos, o</w:t>
      </w:r>
      <w:r w:rsidR="00601288">
        <w:rPr>
          <w:rFonts w:ascii="Arial Narrow" w:hAnsi="Arial Narrow" w:cs="Arial"/>
          <w:noProof w:val="0"/>
        </w:rPr>
        <w:t xml:space="preserve"> objeto com avarias ou defeitos.</w:t>
      </w:r>
    </w:p>
    <w:p w14:paraId="2F746752" w14:textId="1FABCFB1" w:rsidR="00BB29D4" w:rsidRPr="000B60A4" w:rsidRDefault="00577C33" w:rsidP="00BB29D4">
      <w:pPr>
        <w:jc w:val="both"/>
        <w:rPr>
          <w:rFonts w:ascii="Arial Narrow" w:hAnsi="Arial Narrow" w:cs="Arial"/>
          <w:noProof w:val="0"/>
        </w:rPr>
      </w:pPr>
      <w:r>
        <w:rPr>
          <w:rFonts w:ascii="Arial Narrow" w:hAnsi="Arial Narrow" w:cs="Arial"/>
          <w:b/>
          <w:noProof w:val="0"/>
        </w:rPr>
        <w:t>8.4</w:t>
      </w:r>
      <w:r w:rsidR="00BB29D4" w:rsidRPr="000B60A4">
        <w:rPr>
          <w:rFonts w:ascii="Arial Narrow" w:hAnsi="Arial Narrow" w:cs="Arial"/>
          <w:b/>
          <w:noProof w:val="0"/>
        </w:rPr>
        <w:t xml:space="preserve"> </w:t>
      </w:r>
      <w:r w:rsidR="00BB29D4" w:rsidRPr="000B60A4">
        <w:rPr>
          <w:rFonts w:ascii="Arial Narrow" w:hAnsi="Arial Narrow" w:cs="Arial"/>
          <w:noProof w:val="0"/>
        </w:rPr>
        <w:t>Comunicar a CONTRATANTE, no prazo de 03 (três) dias que antecede a data da entrega, os motivos que impossibilitem o cumprimento do prazo previsto, com a devida comprovação.</w:t>
      </w:r>
    </w:p>
    <w:p w14:paraId="1FAC8F3B" w14:textId="5B0C8C42" w:rsidR="00BB29D4" w:rsidRPr="000B60A4" w:rsidRDefault="00577C33" w:rsidP="00BB29D4">
      <w:pPr>
        <w:jc w:val="both"/>
        <w:rPr>
          <w:rFonts w:ascii="Arial Narrow" w:hAnsi="Arial Narrow" w:cs="Arial"/>
          <w:noProof w:val="0"/>
        </w:rPr>
      </w:pPr>
      <w:r>
        <w:rPr>
          <w:rFonts w:ascii="Arial Narrow" w:hAnsi="Arial Narrow" w:cs="Arial"/>
          <w:b/>
          <w:noProof w:val="0"/>
        </w:rPr>
        <w:t>8.5</w:t>
      </w:r>
      <w:r w:rsidR="00BB29D4" w:rsidRPr="000B60A4">
        <w:rPr>
          <w:rFonts w:ascii="Arial Narrow" w:hAnsi="Arial Narrow" w:cs="Arial"/>
          <w:b/>
          <w:noProof w:val="0"/>
        </w:rPr>
        <w:t xml:space="preserve"> </w:t>
      </w:r>
      <w:r w:rsidR="00BB29D4" w:rsidRPr="000B60A4">
        <w:rPr>
          <w:rFonts w:ascii="Arial Narrow" w:hAnsi="Arial Narrow" w:cs="Arial"/>
          <w:noProof w:val="0"/>
        </w:rPr>
        <w:t>Manter, durante toda a execução do contrato em compatibilidade com as obrigações assumidas, todas as condições de habilitação e qualificação exigidas na licitação.</w:t>
      </w:r>
    </w:p>
    <w:p w14:paraId="39FF8720" w14:textId="079FF071" w:rsidR="00BB29D4" w:rsidRPr="000B60A4" w:rsidRDefault="00577C33" w:rsidP="00BB29D4">
      <w:pPr>
        <w:jc w:val="both"/>
        <w:rPr>
          <w:rFonts w:ascii="Arial Narrow" w:hAnsi="Arial Narrow" w:cs="Arial"/>
          <w:noProof w:val="0"/>
        </w:rPr>
      </w:pPr>
      <w:r>
        <w:rPr>
          <w:rFonts w:ascii="Arial Narrow" w:hAnsi="Arial Narrow" w:cs="Arial"/>
          <w:b/>
          <w:noProof w:val="0"/>
        </w:rPr>
        <w:t>8.6</w:t>
      </w:r>
      <w:r w:rsidR="00BB29D4" w:rsidRPr="000B60A4">
        <w:rPr>
          <w:rFonts w:ascii="Arial Narrow" w:hAnsi="Arial Narrow" w:cs="Arial"/>
          <w:b/>
          <w:noProof w:val="0"/>
        </w:rPr>
        <w:t xml:space="preserve"> </w:t>
      </w:r>
      <w:r w:rsidR="00BB29D4" w:rsidRPr="000B60A4">
        <w:rPr>
          <w:rFonts w:ascii="Arial Narrow" w:hAnsi="Arial Narrow" w:cs="Arial"/>
          <w:noProof w:val="0"/>
        </w:rPr>
        <w:t xml:space="preserve">Não transferir a outrem a execução dos serviços. </w:t>
      </w:r>
    </w:p>
    <w:p w14:paraId="1AEFB569" w14:textId="67DDC62B" w:rsidR="00BB29D4" w:rsidRPr="000B60A4" w:rsidRDefault="00577C33" w:rsidP="00BB29D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noProof w:val="0"/>
          <w:color w:val="000000"/>
          <w:shd w:val="clear" w:color="auto" w:fill="FFFFFF"/>
        </w:rPr>
      </w:pPr>
      <w:r>
        <w:rPr>
          <w:rFonts w:ascii="Arial Narrow" w:hAnsi="Arial Narrow" w:cs="Arial"/>
          <w:b/>
          <w:noProof w:val="0"/>
        </w:rPr>
        <w:t>8.7</w:t>
      </w:r>
      <w:r w:rsidR="00BB29D4" w:rsidRPr="000B60A4">
        <w:rPr>
          <w:rFonts w:ascii="Arial Narrow" w:hAnsi="Arial Narrow" w:cs="Arial"/>
          <w:b/>
          <w:noProof w:val="0"/>
        </w:rPr>
        <w:t xml:space="preserve"> </w:t>
      </w:r>
      <w:r w:rsidR="00BB29D4" w:rsidRPr="000B60A4">
        <w:rPr>
          <w:rFonts w:ascii="Arial Narrow" w:hAnsi="Arial Narrow" w:cs="Arial"/>
          <w:bCs/>
          <w:noProof w:val="0"/>
          <w:color w:val="000000"/>
          <w:shd w:val="clear" w:color="auto" w:fill="FFFFFF"/>
        </w:rPr>
        <w:t>Arcar com todas as despesas para fornecimento dos materiais e demais despesas que se fizerem necessárias ao cumprimento integral do objeto do presente Contrato.</w:t>
      </w:r>
    </w:p>
    <w:p w14:paraId="790F4E5D" w14:textId="1E44F6FA" w:rsidR="00BB29D4" w:rsidRPr="000B60A4" w:rsidRDefault="00577C33" w:rsidP="00BB29D4">
      <w:pPr>
        <w:autoSpaceDE w:val="0"/>
        <w:autoSpaceDN w:val="0"/>
        <w:adjustRightInd w:val="0"/>
        <w:jc w:val="both"/>
        <w:rPr>
          <w:rFonts w:ascii="Arial Narrow" w:hAnsi="Arial Narrow" w:cs="Arial"/>
          <w:bCs/>
          <w:noProof w:val="0"/>
          <w:color w:val="000000"/>
          <w:shd w:val="clear" w:color="auto" w:fill="FFFFFF"/>
        </w:rPr>
      </w:pPr>
      <w:r>
        <w:rPr>
          <w:rFonts w:ascii="Arial Narrow" w:hAnsi="Arial Narrow" w:cs="Arial"/>
          <w:b/>
          <w:noProof w:val="0"/>
        </w:rPr>
        <w:t>8.8</w:t>
      </w:r>
      <w:r w:rsidR="00BB29D4" w:rsidRPr="000B60A4">
        <w:rPr>
          <w:rFonts w:ascii="Arial Narrow" w:hAnsi="Arial Narrow" w:cs="Arial"/>
          <w:b/>
          <w:noProof w:val="0"/>
        </w:rPr>
        <w:t xml:space="preserve"> </w:t>
      </w:r>
      <w:r w:rsidR="00BB29D4" w:rsidRPr="000B60A4">
        <w:rPr>
          <w:rFonts w:ascii="Arial Narrow" w:hAnsi="Arial Narrow" w:cs="Arial"/>
          <w:noProof w:val="0"/>
        </w:rPr>
        <w:t>Responsabilizar-se integralmente pela qualidade dos produtos fornecidos, cumprindo as disposições legais que interfiram em sua execução.</w:t>
      </w:r>
    </w:p>
    <w:p w14:paraId="5B3E4217" w14:textId="626BBF76" w:rsidR="00BB29D4" w:rsidRPr="000B60A4" w:rsidRDefault="00577C33" w:rsidP="00BB29D4">
      <w:pPr>
        <w:jc w:val="both"/>
        <w:rPr>
          <w:rFonts w:ascii="Arial Narrow" w:hAnsi="Arial Narrow" w:cs="Arial"/>
          <w:noProof w:val="0"/>
        </w:rPr>
      </w:pPr>
      <w:r>
        <w:rPr>
          <w:rFonts w:ascii="Arial Narrow" w:hAnsi="Arial Narrow" w:cs="Arial"/>
          <w:b/>
          <w:noProof w:val="0"/>
        </w:rPr>
        <w:t>8.9</w:t>
      </w:r>
      <w:r w:rsidR="00BB29D4" w:rsidRPr="000B60A4">
        <w:rPr>
          <w:rFonts w:ascii="Arial Narrow" w:hAnsi="Arial Narrow" w:cs="Arial"/>
          <w:noProof w:val="0"/>
        </w:rPr>
        <w:t xml:space="preserve"> Responsabilizar-se pelos danos causados diretamente ao CONTRATANTE ou a terceiros, decorrentes de sua culpa ou dolo na execução do Contrato, não excluindo ou reduzindo essa responsabilidade, a fiscalização do CONTRATANTE em seu acompanhamento.</w:t>
      </w:r>
    </w:p>
    <w:p w14:paraId="7E7A5361" w14:textId="77777777" w:rsidR="00243513" w:rsidRPr="000B60A4" w:rsidRDefault="00243513" w:rsidP="00243513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hd w:val="clear" w:color="auto" w:fill="FFFFFF"/>
        </w:rPr>
      </w:pPr>
    </w:p>
    <w:p w14:paraId="35DDA713" w14:textId="3BA3AA1D" w:rsidR="00DB3BF2" w:rsidRPr="000B60A4" w:rsidRDefault="00AB4DA2" w:rsidP="00DB3BF2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/>
          <w:shd w:val="clear" w:color="auto" w:fill="FFFFFF"/>
        </w:rPr>
      </w:pPr>
      <w:r w:rsidRPr="000B60A4">
        <w:rPr>
          <w:rFonts w:ascii="Arial Narrow" w:hAnsi="Arial Narrow"/>
          <w:b/>
          <w:bCs/>
          <w:color w:val="000000"/>
          <w:shd w:val="clear" w:color="auto" w:fill="FFFFFF"/>
        </w:rPr>
        <w:t>CLÁ</w:t>
      </w:r>
      <w:r w:rsidR="00601288">
        <w:rPr>
          <w:rFonts w:ascii="Arial Narrow" w:hAnsi="Arial Narrow"/>
          <w:b/>
          <w:bCs/>
          <w:color w:val="000000"/>
          <w:shd w:val="clear" w:color="auto" w:fill="FFFFFF"/>
        </w:rPr>
        <w:t>USU</w:t>
      </w:r>
      <w:r w:rsidRPr="000B60A4">
        <w:rPr>
          <w:rFonts w:ascii="Arial Narrow" w:hAnsi="Arial Narrow"/>
          <w:b/>
          <w:bCs/>
          <w:color w:val="000000"/>
          <w:shd w:val="clear" w:color="auto" w:fill="FFFFFF"/>
        </w:rPr>
        <w:t xml:space="preserve">LA NONA - </w:t>
      </w:r>
      <w:r w:rsidR="00DB3BF2" w:rsidRPr="000B60A4">
        <w:rPr>
          <w:rFonts w:ascii="Arial Narrow" w:hAnsi="Arial Narrow"/>
          <w:b/>
          <w:bCs/>
          <w:color w:val="000000"/>
          <w:shd w:val="clear" w:color="auto" w:fill="FFFFFF"/>
        </w:rPr>
        <w:t>DAS OBRIGAÇÕES DA CONTRATANTE</w:t>
      </w:r>
    </w:p>
    <w:p w14:paraId="135F610B" w14:textId="77777777" w:rsidR="0082243C" w:rsidRPr="000B60A4" w:rsidRDefault="0082243C" w:rsidP="0082243C">
      <w:pPr>
        <w:rPr>
          <w:rFonts w:ascii="Arial Narrow" w:hAnsi="Arial Narrow" w:cs="Arial"/>
          <w:b/>
        </w:rPr>
      </w:pPr>
      <w:r w:rsidRPr="000B60A4">
        <w:rPr>
          <w:rFonts w:ascii="Arial Narrow" w:hAnsi="Arial Narrow" w:cs="Arial"/>
          <w:b/>
        </w:rPr>
        <w:t>9.1</w:t>
      </w:r>
      <w:r w:rsidRPr="000B60A4">
        <w:rPr>
          <w:rFonts w:ascii="Arial Narrow" w:hAnsi="Arial Narrow" w:cs="Arial"/>
        </w:rPr>
        <w:t>. O CONTRATANTE obriga-se a:</w:t>
      </w:r>
    </w:p>
    <w:p w14:paraId="4D1A8E01" w14:textId="7CC5CD2A" w:rsidR="00BB29D4" w:rsidRPr="000B60A4" w:rsidRDefault="00BB29D4" w:rsidP="00BB29D4">
      <w:pPr>
        <w:pStyle w:val="Ttulo8"/>
        <w:ind w:firstLine="0"/>
        <w:jc w:val="both"/>
        <w:rPr>
          <w:rFonts w:ascii="Arial Narrow" w:hAnsi="Arial Narrow"/>
          <w:bCs/>
          <w:noProof/>
          <w:color w:val="000000"/>
          <w:sz w:val="24"/>
          <w:shd w:val="clear" w:color="auto" w:fill="FFFFFF"/>
          <w:lang w:val="pt-BR"/>
        </w:rPr>
      </w:pPr>
      <w:r w:rsidRPr="000B60A4">
        <w:rPr>
          <w:rFonts w:ascii="Arial Narrow" w:hAnsi="Arial Narrow"/>
          <w:bCs/>
          <w:noProof/>
          <w:color w:val="000000"/>
          <w:sz w:val="24"/>
          <w:shd w:val="clear" w:color="auto" w:fill="FFFFFF"/>
          <w:lang w:val="pt-BR"/>
        </w:rPr>
        <w:t xml:space="preserve">9.2 </w:t>
      </w:r>
      <w:r w:rsidRPr="000B60A4">
        <w:rPr>
          <w:rFonts w:ascii="Arial Narrow" w:hAnsi="Arial Narrow"/>
          <w:b w:val="0"/>
          <w:bCs/>
          <w:noProof/>
          <w:color w:val="000000"/>
          <w:sz w:val="24"/>
          <w:shd w:val="clear" w:color="auto" w:fill="FFFFFF"/>
          <w:lang w:val="pt-BR"/>
        </w:rPr>
        <w:t>Prestar as informações e os esclarecimentos pertinentes que venham a ser solicitado pelo representante ou preposto da CONTRATADA</w:t>
      </w:r>
      <w:r w:rsidR="00601288">
        <w:rPr>
          <w:rFonts w:ascii="Arial Narrow" w:hAnsi="Arial Narrow"/>
          <w:bCs/>
          <w:noProof/>
          <w:color w:val="000000"/>
          <w:sz w:val="24"/>
          <w:shd w:val="clear" w:color="auto" w:fill="FFFFFF"/>
          <w:lang w:val="pt-BR"/>
        </w:rPr>
        <w:t>.</w:t>
      </w:r>
    </w:p>
    <w:p w14:paraId="0EC6A03F" w14:textId="77777777" w:rsidR="00BB29D4" w:rsidRPr="000B60A4" w:rsidRDefault="00BB29D4" w:rsidP="00BB29D4">
      <w:pPr>
        <w:pStyle w:val="Ttulo8"/>
        <w:ind w:firstLine="0"/>
        <w:jc w:val="both"/>
        <w:rPr>
          <w:rFonts w:ascii="Arial Narrow" w:hAnsi="Arial Narrow"/>
          <w:b w:val="0"/>
          <w:bCs/>
          <w:noProof/>
          <w:color w:val="000000"/>
          <w:sz w:val="24"/>
          <w:shd w:val="clear" w:color="auto" w:fill="FFFFFF"/>
          <w:lang w:val="pt-BR"/>
        </w:rPr>
      </w:pPr>
      <w:r w:rsidRPr="000B60A4">
        <w:rPr>
          <w:rFonts w:ascii="Arial Narrow" w:hAnsi="Arial Narrow"/>
          <w:bCs/>
          <w:noProof/>
          <w:color w:val="000000"/>
          <w:sz w:val="24"/>
          <w:shd w:val="clear" w:color="auto" w:fill="FFFFFF"/>
          <w:lang w:val="pt-BR"/>
        </w:rPr>
        <w:t xml:space="preserve">9.3 </w:t>
      </w:r>
      <w:r w:rsidRPr="000B60A4">
        <w:rPr>
          <w:rFonts w:ascii="Arial Narrow" w:hAnsi="Arial Narrow"/>
          <w:b w:val="0"/>
          <w:bCs/>
          <w:noProof/>
          <w:color w:val="000000"/>
          <w:sz w:val="24"/>
          <w:shd w:val="clear" w:color="auto" w:fill="FFFFFF"/>
          <w:lang w:val="pt-BR"/>
        </w:rPr>
        <w:t>Efetuar o pagamento total  devido pela fornecimento do bem, desde que cumpridas todas as formalidades e exigências do Contrato.</w:t>
      </w:r>
    </w:p>
    <w:p w14:paraId="74FE493B" w14:textId="77777777" w:rsidR="00BB29D4" w:rsidRPr="000B60A4" w:rsidRDefault="00BB29D4" w:rsidP="00BB29D4">
      <w:pPr>
        <w:pStyle w:val="Ttulo8"/>
        <w:ind w:firstLine="0"/>
        <w:jc w:val="both"/>
        <w:rPr>
          <w:rFonts w:ascii="Arial Narrow" w:hAnsi="Arial Narrow"/>
          <w:bCs/>
          <w:noProof/>
          <w:color w:val="000000"/>
          <w:sz w:val="24"/>
          <w:shd w:val="clear" w:color="auto" w:fill="FFFFFF"/>
          <w:lang w:val="pt-BR"/>
        </w:rPr>
      </w:pPr>
      <w:r w:rsidRPr="000B60A4">
        <w:rPr>
          <w:rFonts w:ascii="Arial Narrow" w:hAnsi="Arial Narrow"/>
          <w:bCs/>
          <w:noProof/>
          <w:color w:val="000000"/>
          <w:sz w:val="24"/>
          <w:shd w:val="clear" w:color="auto" w:fill="FFFFFF"/>
          <w:lang w:val="pt-BR"/>
        </w:rPr>
        <w:t xml:space="preserve">9.4 </w:t>
      </w:r>
      <w:r w:rsidRPr="000B60A4">
        <w:rPr>
          <w:rFonts w:ascii="Arial Narrow" w:hAnsi="Arial Narrow"/>
          <w:b w:val="0"/>
          <w:bCs/>
          <w:noProof/>
          <w:color w:val="000000"/>
          <w:sz w:val="24"/>
          <w:shd w:val="clear" w:color="auto" w:fill="FFFFFF"/>
          <w:lang w:val="pt-BR"/>
        </w:rPr>
        <w:t>Exercer a fiscalização dos produtos, por servidores designados para esse fim.</w:t>
      </w:r>
    </w:p>
    <w:p w14:paraId="5A4C4D0D" w14:textId="77777777" w:rsidR="00BB29D4" w:rsidRPr="000B60A4" w:rsidRDefault="00BB29D4" w:rsidP="00BB29D4">
      <w:pPr>
        <w:pStyle w:val="Ttulo8"/>
        <w:ind w:firstLine="0"/>
        <w:jc w:val="both"/>
        <w:rPr>
          <w:rFonts w:ascii="Arial Narrow" w:hAnsi="Arial Narrow"/>
          <w:bCs/>
          <w:noProof/>
          <w:color w:val="000000"/>
          <w:sz w:val="24"/>
          <w:shd w:val="clear" w:color="auto" w:fill="FFFFFF"/>
          <w:lang w:val="pt-BR"/>
        </w:rPr>
      </w:pPr>
      <w:r w:rsidRPr="000B60A4">
        <w:rPr>
          <w:rFonts w:ascii="Arial Narrow" w:hAnsi="Arial Narrow"/>
          <w:bCs/>
          <w:noProof/>
          <w:color w:val="000000"/>
          <w:sz w:val="24"/>
          <w:shd w:val="clear" w:color="auto" w:fill="FFFFFF"/>
          <w:lang w:val="pt-BR"/>
        </w:rPr>
        <w:t xml:space="preserve">9.5 </w:t>
      </w:r>
      <w:r w:rsidRPr="000B60A4">
        <w:rPr>
          <w:rFonts w:ascii="Arial Narrow" w:hAnsi="Arial Narrow"/>
          <w:b w:val="0"/>
          <w:bCs/>
          <w:noProof/>
          <w:color w:val="000000"/>
          <w:sz w:val="24"/>
          <w:shd w:val="clear" w:color="auto" w:fill="FFFFFF"/>
          <w:lang w:val="pt-BR"/>
        </w:rPr>
        <w:t>Indicar, formalmente, o gestor e/ou o fiscal para acompanhamento da execução contratual.</w:t>
      </w:r>
    </w:p>
    <w:p w14:paraId="3C34C5DD" w14:textId="77777777" w:rsidR="00BB29D4" w:rsidRPr="000B60A4" w:rsidRDefault="00BB29D4" w:rsidP="00BB29D4">
      <w:pPr>
        <w:pStyle w:val="Ttulo8"/>
        <w:ind w:firstLine="0"/>
        <w:jc w:val="both"/>
        <w:rPr>
          <w:rFonts w:ascii="Arial Narrow" w:hAnsi="Arial Narrow"/>
          <w:bCs/>
          <w:noProof/>
          <w:color w:val="000000"/>
          <w:sz w:val="24"/>
          <w:shd w:val="clear" w:color="auto" w:fill="FFFFFF"/>
          <w:lang w:val="pt-BR"/>
        </w:rPr>
      </w:pPr>
      <w:r w:rsidRPr="000B60A4">
        <w:rPr>
          <w:rFonts w:ascii="Arial Narrow" w:hAnsi="Arial Narrow"/>
          <w:bCs/>
          <w:noProof/>
          <w:color w:val="000000"/>
          <w:sz w:val="24"/>
          <w:shd w:val="clear" w:color="auto" w:fill="FFFFFF"/>
          <w:lang w:val="pt-BR"/>
        </w:rPr>
        <w:t xml:space="preserve">9.6 </w:t>
      </w:r>
      <w:r w:rsidRPr="000B60A4">
        <w:rPr>
          <w:rFonts w:ascii="Arial Narrow" w:hAnsi="Arial Narrow"/>
          <w:b w:val="0"/>
          <w:bCs/>
          <w:noProof/>
          <w:color w:val="000000"/>
          <w:sz w:val="24"/>
          <w:shd w:val="clear" w:color="auto" w:fill="FFFFFF"/>
          <w:lang w:val="pt-BR"/>
        </w:rPr>
        <w:t>Comunicar oficialmente à CONTRATADA quaisquer falhas verificadas no cumprimento do Contrato.</w:t>
      </w:r>
    </w:p>
    <w:p w14:paraId="4F977677" w14:textId="77777777" w:rsidR="00BB29D4" w:rsidRPr="000B60A4" w:rsidRDefault="00BB29D4" w:rsidP="00BB29D4">
      <w:pPr>
        <w:pStyle w:val="Ttulo8"/>
        <w:ind w:firstLine="0"/>
        <w:jc w:val="both"/>
        <w:rPr>
          <w:rFonts w:ascii="Arial Narrow" w:hAnsi="Arial Narrow"/>
          <w:bCs/>
          <w:noProof/>
          <w:color w:val="000000"/>
          <w:sz w:val="24"/>
          <w:shd w:val="clear" w:color="auto" w:fill="FFFFFF"/>
          <w:lang w:val="pt-BR"/>
        </w:rPr>
      </w:pPr>
      <w:r w:rsidRPr="000B60A4">
        <w:rPr>
          <w:rFonts w:ascii="Arial Narrow" w:hAnsi="Arial Narrow"/>
          <w:bCs/>
          <w:noProof/>
          <w:color w:val="000000"/>
          <w:sz w:val="24"/>
          <w:shd w:val="clear" w:color="auto" w:fill="FFFFFF"/>
          <w:lang w:val="pt-BR"/>
        </w:rPr>
        <w:t xml:space="preserve">9.7 </w:t>
      </w:r>
      <w:r w:rsidRPr="000B60A4">
        <w:rPr>
          <w:rFonts w:ascii="Arial Narrow" w:hAnsi="Arial Narrow"/>
          <w:b w:val="0"/>
          <w:bCs/>
          <w:noProof/>
          <w:color w:val="000000"/>
          <w:sz w:val="24"/>
          <w:shd w:val="clear" w:color="auto" w:fill="FFFFFF"/>
          <w:lang w:val="pt-BR"/>
        </w:rPr>
        <w:t>Aplicar à CONTRATADA penalidades, quando for o caso</w:t>
      </w:r>
      <w:r w:rsidRPr="000B60A4">
        <w:rPr>
          <w:rFonts w:ascii="Arial Narrow" w:hAnsi="Arial Narrow"/>
          <w:bCs/>
          <w:noProof/>
          <w:color w:val="000000"/>
          <w:sz w:val="24"/>
          <w:shd w:val="clear" w:color="auto" w:fill="FFFFFF"/>
          <w:lang w:val="pt-BR"/>
        </w:rPr>
        <w:t>.</w:t>
      </w:r>
    </w:p>
    <w:p w14:paraId="00A8A281" w14:textId="77777777" w:rsidR="00BB29D4" w:rsidRPr="000B60A4" w:rsidRDefault="00BB29D4" w:rsidP="00BB29D4">
      <w:pPr>
        <w:pStyle w:val="Ttulo8"/>
        <w:ind w:firstLine="0"/>
        <w:jc w:val="both"/>
        <w:rPr>
          <w:rFonts w:ascii="Arial Narrow" w:hAnsi="Arial Narrow"/>
          <w:b w:val="0"/>
          <w:bCs/>
          <w:noProof/>
          <w:color w:val="000000"/>
          <w:sz w:val="24"/>
          <w:shd w:val="clear" w:color="auto" w:fill="FFFFFF"/>
          <w:lang w:val="pt-BR"/>
        </w:rPr>
      </w:pPr>
      <w:r w:rsidRPr="000B60A4">
        <w:rPr>
          <w:rFonts w:ascii="Arial Narrow" w:hAnsi="Arial Narrow"/>
          <w:bCs/>
          <w:noProof/>
          <w:color w:val="000000"/>
          <w:sz w:val="24"/>
          <w:shd w:val="clear" w:color="auto" w:fill="FFFFFF"/>
          <w:lang w:val="pt-BR"/>
        </w:rPr>
        <w:t xml:space="preserve">9.8 </w:t>
      </w:r>
      <w:r w:rsidRPr="000B60A4">
        <w:rPr>
          <w:rFonts w:ascii="Arial Narrow" w:hAnsi="Arial Narrow"/>
          <w:b w:val="0"/>
          <w:bCs/>
          <w:noProof/>
          <w:color w:val="000000"/>
          <w:sz w:val="24"/>
          <w:shd w:val="clear" w:color="auto" w:fill="FFFFFF"/>
          <w:lang w:val="pt-BR"/>
        </w:rPr>
        <w:t>Notificar, por escrito, à Contratada da aplicação de qualquer sanção.</w:t>
      </w:r>
    </w:p>
    <w:p w14:paraId="606ED839" w14:textId="77777777" w:rsidR="00BB29D4" w:rsidRPr="000B60A4" w:rsidRDefault="00BB29D4" w:rsidP="00BB29D4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B60A4">
        <w:rPr>
          <w:rFonts w:ascii="Arial Narrow" w:hAnsi="Arial Narrow"/>
          <w:bCs/>
          <w:noProof/>
          <w:color w:val="000000"/>
          <w:sz w:val="24"/>
          <w:shd w:val="clear" w:color="auto" w:fill="FFFFFF"/>
          <w:lang w:val="pt-BR"/>
        </w:rPr>
        <w:t xml:space="preserve">9.9  </w:t>
      </w:r>
      <w:r w:rsidRPr="000B60A4">
        <w:rPr>
          <w:rFonts w:ascii="Arial Narrow" w:hAnsi="Arial Narrow"/>
          <w:b w:val="0"/>
          <w:bCs/>
          <w:noProof/>
          <w:color w:val="000000"/>
          <w:sz w:val="24"/>
          <w:shd w:val="clear" w:color="auto" w:fill="FFFFFF"/>
          <w:lang w:val="pt-BR"/>
        </w:rPr>
        <w:t>A CONTRATANTE se compromete a operar corretamente o produto, utilizando os recursos para os fins propostos.</w:t>
      </w:r>
    </w:p>
    <w:p w14:paraId="1769E6BE" w14:textId="77777777" w:rsidR="00BB29D4" w:rsidRPr="000B60A4" w:rsidRDefault="00BB29D4" w:rsidP="00BB29D4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</w:p>
    <w:p w14:paraId="54C5B268" w14:textId="77777777" w:rsidR="00DB3BF2" w:rsidRPr="000B60A4" w:rsidRDefault="00AF16E0" w:rsidP="00BB29D4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B60A4">
        <w:rPr>
          <w:rFonts w:ascii="Arial Narrow" w:hAnsi="Arial Narrow"/>
          <w:color w:val="000000"/>
          <w:sz w:val="24"/>
        </w:rPr>
        <w:t>CLÁ</w:t>
      </w:r>
      <w:r w:rsidR="00C30E51" w:rsidRPr="000B60A4">
        <w:rPr>
          <w:rFonts w:ascii="Arial Narrow" w:hAnsi="Arial Narrow"/>
          <w:color w:val="000000"/>
          <w:sz w:val="24"/>
        </w:rPr>
        <w:t>USULA DÉ</w:t>
      </w:r>
      <w:r w:rsidR="00DB3BF2" w:rsidRPr="000B60A4">
        <w:rPr>
          <w:rFonts w:ascii="Arial Narrow" w:hAnsi="Arial Narrow"/>
          <w:color w:val="000000"/>
          <w:sz w:val="24"/>
        </w:rPr>
        <w:t xml:space="preserve">CIMA </w:t>
      </w:r>
      <w:r w:rsidR="008D3960" w:rsidRPr="000B60A4">
        <w:rPr>
          <w:rFonts w:ascii="Arial Narrow" w:hAnsi="Arial Narrow"/>
          <w:color w:val="000000"/>
          <w:sz w:val="24"/>
        </w:rPr>
        <w:t>-</w:t>
      </w:r>
      <w:r w:rsidR="00DB3BF2" w:rsidRPr="000B60A4">
        <w:rPr>
          <w:rFonts w:ascii="Arial Narrow" w:hAnsi="Arial Narrow"/>
          <w:color w:val="000000"/>
          <w:sz w:val="24"/>
        </w:rPr>
        <w:t xml:space="preserve"> DO ACOMPANHAMENTO E DA FISCALIZAÇÃO</w:t>
      </w:r>
    </w:p>
    <w:p w14:paraId="3F5A2024" w14:textId="0C788594" w:rsidR="00DB3BF2" w:rsidRPr="000B60A4" w:rsidRDefault="00DB3BF2" w:rsidP="00DB3BF2">
      <w:pPr>
        <w:jc w:val="both"/>
        <w:rPr>
          <w:rFonts w:ascii="Arial Narrow" w:hAnsi="Arial Narrow"/>
          <w:color w:val="000000"/>
        </w:rPr>
      </w:pPr>
      <w:r w:rsidRPr="000B60A4">
        <w:rPr>
          <w:rFonts w:ascii="Arial Narrow" w:hAnsi="Arial Narrow"/>
          <w:b/>
          <w:color w:val="000000"/>
        </w:rPr>
        <w:t>10.1</w:t>
      </w:r>
      <w:r w:rsidRPr="000B60A4">
        <w:rPr>
          <w:rFonts w:ascii="Arial Narrow" w:hAnsi="Arial Narrow"/>
          <w:color w:val="000000"/>
        </w:rPr>
        <w:t xml:space="preserve"> Durante a vigência deste contrato, a execução do objeto será acompanhada e fiscalizada pelo</w:t>
      </w:r>
      <w:r w:rsidR="0043473B" w:rsidRPr="000B60A4">
        <w:rPr>
          <w:rFonts w:ascii="Arial Narrow" w:hAnsi="Arial Narrow" w:cs="Arial"/>
          <w:b/>
        </w:rPr>
        <w:t xml:space="preserve"> Secretário de </w:t>
      </w:r>
      <w:r w:rsidR="00F9188B" w:rsidRPr="000B60A4">
        <w:rPr>
          <w:rFonts w:ascii="Arial Narrow" w:hAnsi="Arial Narrow" w:cs="Arial"/>
          <w:b/>
        </w:rPr>
        <w:t>Obras e Trânsito</w:t>
      </w:r>
      <w:r w:rsidR="0043473B" w:rsidRPr="000B60A4">
        <w:rPr>
          <w:rFonts w:ascii="Arial Narrow" w:hAnsi="Arial Narrow" w:cs="Arial"/>
          <w:b/>
        </w:rPr>
        <w:t xml:space="preserve"> </w:t>
      </w:r>
      <w:r w:rsidR="00AF16E0" w:rsidRPr="000B60A4">
        <w:rPr>
          <w:rFonts w:ascii="Arial Narrow" w:hAnsi="Arial Narrow" w:cs="Arial"/>
          <w:b/>
        </w:rPr>
        <w:t xml:space="preserve">(Sr. </w:t>
      </w:r>
      <w:r w:rsidR="00F9188B" w:rsidRPr="000B60A4">
        <w:rPr>
          <w:rFonts w:ascii="Arial Narrow" w:hAnsi="Arial Narrow" w:cs="Arial"/>
          <w:b/>
        </w:rPr>
        <w:t>Valentin Radaelli</w:t>
      </w:r>
      <w:r w:rsidR="00AF16E0" w:rsidRPr="000B60A4">
        <w:rPr>
          <w:rFonts w:ascii="Arial Narrow" w:hAnsi="Arial Narrow" w:cs="Arial"/>
          <w:b/>
        </w:rPr>
        <w:t>)</w:t>
      </w:r>
      <w:r w:rsidRPr="000B60A4">
        <w:rPr>
          <w:rFonts w:ascii="Arial Narrow" w:hAnsi="Arial Narrow"/>
          <w:color w:val="000000"/>
        </w:rPr>
        <w:t>, permitida a assistência de terceiros.</w:t>
      </w:r>
    </w:p>
    <w:p w14:paraId="7F8FCF2E" w14:textId="77777777" w:rsidR="00DB3BF2" w:rsidRPr="000B60A4" w:rsidRDefault="00DB3BF2" w:rsidP="00DB3BF2">
      <w:pPr>
        <w:pStyle w:val="Ttulo8"/>
        <w:tabs>
          <w:tab w:val="left" w:pos="8002"/>
        </w:tabs>
        <w:jc w:val="both"/>
        <w:rPr>
          <w:rFonts w:ascii="Arial Narrow" w:hAnsi="Arial Narrow"/>
          <w:color w:val="000000"/>
          <w:sz w:val="24"/>
        </w:rPr>
      </w:pPr>
    </w:p>
    <w:p w14:paraId="4B0C0A33" w14:textId="77777777" w:rsidR="00DB3BF2" w:rsidRPr="000B60A4" w:rsidRDefault="008D3960" w:rsidP="004406BF">
      <w:pPr>
        <w:pStyle w:val="Ttulo8"/>
        <w:tabs>
          <w:tab w:val="left" w:pos="8002"/>
        </w:tabs>
        <w:ind w:firstLine="0"/>
        <w:jc w:val="both"/>
        <w:rPr>
          <w:rFonts w:ascii="Arial Narrow" w:hAnsi="Arial Narrow"/>
          <w:color w:val="000000"/>
          <w:sz w:val="24"/>
        </w:rPr>
      </w:pPr>
      <w:r w:rsidRPr="000B60A4">
        <w:rPr>
          <w:rFonts w:ascii="Arial Narrow" w:hAnsi="Arial Narrow"/>
          <w:color w:val="000000"/>
          <w:sz w:val="24"/>
        </w:rPr>
        <w:t>CLÁUSULA DÉCIMA PRIMEIRA -</w:t>
      </w:r>
      <w:r w:rsidR="00DB3BF2" w:rsidRPr="000B60A4">
        <w:rPr>
          <w:rFonts w:ascii="Arial Narrow" w:hAnsi="Arial Narrow"/>
          <w:color w:val="000000"/>
          <w:sz w:val="24"/>
        </w:rPr>
        <w:t xml:space="preserve"> DA ALTERAÇÃO DO CONTRATO</w:t>
      </w:r>
      <w:r w:rsidR="00DB3BF2" w:rsidRPr="000B60A4">
        <w:rPr>
          <w:rFonts w:ascii="Arial Narrow" w:hAnsi="Arial Narrow"/>
          <w:color w:val="000000"/>
          <w:sz w:val="24"/>
        </w:rPr>
        <w:tab/>
      </w:r>
    </w:p>
    <w:p w14:paraId="27F03559" w14:textId="77777777" w:rsidR="00DB3BF2" w:rsidRPr="000B60A4" w:rsidRDefault="00DB3BF2" w:rsidP="00DB3BF2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0B60A4">
        <w:rPr>
          <w:rFonts w:ascii="Arial Narrow" w:hAnsi="Arial Narrow"/>
          <w:b/>
          <w:color w:val="000000"/>
        </w:rPr>
        <w:t xml:space="preserve">11.1 </w:t>
      </w:r>
      <w:r w:rsidRPr="000B60A4">
        <w:rPr>
          <w:rFonts w:ascii="Arial Narrow" w:hAnsi="Arial Narrow"/>
          <w:color w:val="000000"/>
        </w:rPr>
        <w:t xml:space="preserve">Este Contrato pode ser alterado nos casos previstos no art. 65 da Lei </w:t>
      </w:r>
      <w:r w:rsidR="008D3960" w:rsidRPr="000B60A4">
        <w:rPr>
          <w:rFonts w:ascii="Arial Narrow" w:hAnsi="Arial Narrow"/>
          <w:color w:val="000000"/>
        </w:rPr>
        <w:t xml:space="preserve">Federal </w:t>
      </w:r>
      <w:r w:rsidRPr="000B60A4">
        <w:rPr>
          <w:rFonts w:ascii="Arial Narrow" w:hAnsi="Arial Narrow"/>
          <w:color w:val="000000"/>
        </w:rPr>
        <w:t>nº 8.666/93, desde que haja interesse da CONTRATANTE, com a apresentação das devidas justificativas.</w:t>
      </w:r>
    </w:p>
    <w:p w14:paraId="453B639C" w14:textId="77777777" w:rsidR="00DB3BF2" w:rsidRPr="000B60A4" w:rsidRDefault="00DB3BF2" w:rsidP="00DB3BF2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</w:p>
    <w:p w14:paraId="12692E11" w14:textId="77777777" w:rsidR="00DB3BF2" w:rsidRPr="000B60A4" w:rsidRDefault="008D3960" w:rsidP="004406BF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B60A4">
        <w:rPr>
          <w:rFonts w:ascii="Arial Narrow" w:hAnsi="Arial Narrow"/>
          <w:color w:val="000000"/>
          <w:sz w:val="24"/>
        </w:rPr>
        <w:t>CLÁUSULA DÉCIMA SEGUNDA -</w:t>
      </w:r>
      <w:r w:rsidR="00DB3BF2" w:rsidRPr="000B60A4">
        <w:rPr>
          <w:rFonts w:ascii="Arial Narrow" w:hAnsi="Arial Narrow"/>
          <w:color w:val="000000"/>
          <w:sz w:val="24"/>
        </w:rPr>
        <w:t xml:space="preserve"> DA RESCISÃO</w:t>
      </w:r>
    </w:p>
    <w:p w14:paraId="68190635" w14:textId="77777777" w:rsidR="00DB3BF2" w:rsidRPr="000B60A4" w:rsidRDefault="00DB3BF2" w:rsidP="004406BF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0B60A4">
        <w:rPr>
          <w:rFonts w:ascii="Arial Narrow" w:hAnsi="Arial Narrow"/>
          <w:b/>
          <w:color w:val="000000"/>
        </w:rPr>
        <w:t xml:space="preserve">12.1 </w:t>
      </w:r>
      <w:r w:rsidRPr="000B60A4">
        <w:rPr>
          <w:rFonts w:ascii="Arial Narrow" w:hAnsi="Arial Narrow"/>
          <w:color w:val="000000"/>
        </w:rPr>
        <w:t xml:space="preserve">A rescisão deste contrato se dará nos termos dos artigos 78 a 80 da Lei </w:t>
      </w:r>
      <w:r w:rsidR="008D3960" w:rsidRPr="000B60A4">
        <w:rPr>
          <w:rFonts w:ascii="Arial Narrow" w:hAnsi="Arial Narrow"/>
          <w:color w:val="000000"/>
        </w:rPr>
        <w:t xml:space="preserve">Federal </w:t>
      </w:r>
      <w:r w:rsidRPr="000B60A4">
        <w:rPr>
          <w:rFonts w:ascii="Arial Narrow" w:hAnsi="Arial Narrow"/>
          <w:color w:val="000000"/>
        </w:rPr>
        <w:t>nº 8.666/93.</w:t>
      </w:r>
    </w:p>
    <w:p w14:paraId="23101CC3" w14:textId="77777777" w:rsidR="00DB3BF2" w:rsidRPr="000B60A4" w:rsidRDefault="00DB3BF2" w:rsidP="004406BF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0B60A4">
        <w:rPr>
          <w:rFonts w:ascii="Arial Narrow" w:hAnsi="Arial Narrow"/>
          <w:b/>
          <w:color w:val="000000"/>
        </w:rPr>
        <w:t xml:space="preserve">12.1.1 </w:t>
      </w:r>
      <w:r w:rsidRPr="000B60A4">
        <w:rPr>
          <w:rFonts w:ascii="Arial Narrow" w:hAnsi="Arial Narrow"/>
          <w:color w:val="000000"/>
        </w:rPr>
        <w:t>No caso de rescisão provocada por inadimplemento da CONTRATADA, o CONTRATANTE poderá reter, cautelarmente, os créditos decorrentes do contrato até o valor dos prejuízos causados, já calculados ou estimados.</w:t>
      </w:r>
    </w:p>
    <w:p w14:paraId="3C2C21D5" w14:textId="40F26510" w:rsidR="00DB3BF2" w:rsidRPr="000B60A4" w:rsidRDefault="00DB3BF2" w:rsidP="004406BF">
      <w:pPr>
        <w:pStyle w:val="Corpodetexto2"/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0B60A4">
        <w:rPr>
          <w:rFonts w:ascii="Arial Narrow" w:hAnsi="Arial Narrow"/>
          <w:color w:val="000000"/>
        </w:rPr>
        <w:t xml:space="preserve">12.2 </w:t>
      </w:r>
      <w:r w:rsidRPr="000B60A4">
        <w:rPr>
          <w:rFonts w:ascii="Arial Narrow" w:hAnsi="Arial Narrow"/>
          <w:b w:val="0"/>
          <w:color w:val="000000"/>
        </w:rPr>
        <w:t xml:space="preserve">No procedimento que visa à rescisão do contrato será assegurado o contraditório e a ampla defesa, sendo que, depois de encerrada a instrução inicial, a CONTRATADA terá o prazo de </w:t>
      </w:r>
      <w:r w:rsidR="007203DA">
        <w:rPr>
          <w:rFonts w:ascii="Arial Narrow" w:hAnsi="Arial Narrow"/>
          <w:b w:val="0"/>
          <w:color w:val="000000"/>
        </w:rPr>
        <w:t>0</w:t>
      </w:r>
      <w:r w:rsidRPr="000B60A4">
        <w:rPr>
          <w:rFonts w:ascii="Arial Narrow" w:hAnsi="Arial Narrow"/>
          <w:b w:val="0"/>
          <w:color w:val="000000"/>
        </w:rPr>
        <w:t>5 (cinco) dias úteis para se man</w:t>
      </w:r>
      <w:r w:rsidR="007203DA">
        <w:rPr>
          <w:rFonts w:ascii="Arial Narrow" w:hAnsi="Arial Narrow"/>
          <w:b w:val="0"/>
          <w:color w:val="000000"/>
        </w:rPr>
        <w:t>ifestar e produzir provas</w:t>
      </w:r>
      <w:r w:rsidRPr="000B60A4">
        <w:rPr>
          <w:rFonts w:ascii="Arial Narrow" w:hAnsi="Arial Narrow"/>
          <w:b w:val="0"/>
          <w:color w:val="000000"/>
        </w:rPr>
        <w:t>.</w:t>
      </w:r>
    </w:p>
    <w:p w14:paraId="10C4F997" w14:textId="77777777" w:rsidR="00DB3BF2" w:rsidRPr="000B60A4" w:rsidRDefault="00DB3BF2" w:rsidP="004406BF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B60A4">
        <w:rPr>
          <w:rFonts w:ascii="Arial Narrow" w:hAnsi="Arial Narrow"/>
          <w:color w:val="000000"/>
          <w:sz w:val="24"/>
        </w:rPr>
        <w:t xml:space="preserve">CLÁUSULA DÉCIMA TERCEIRA </w:t>
      </w:r>
      <w:r w:rsidR="008D3960" w:rsidRPr="000B60A4">
        <w:rPr>
          <w:rFonts w:ascii="Arial Narrow" w:hAnsi="Arial Narrow"/>
          <w:color w:val="000000"/>
          <w:sz w:val="24"/>
        </w:rPr>
        <w:t>-</w:t>
      </w:r>
      <w:r w:rsidRPr="000B60A4">
        <w:rPr>
          <w:rFonts w:ascii="Arial Narrow" w:hAnsi="Arial Narrow"/>
          <w:color w:val="000000"/>
          <w:sz w:val="24"/>
        </w:rPr>
        <w:t xml:space="preserve"> DA FUNDAMENTAÇÃO LEGAL E DA VINCULAÇÃO DO CONTRATO </w:t>
      </w:r>
    </w:p>
    <w:p w14:paraId="6FA7C6EE" w14:textId="11DF40FA" w:rsidR="00DB3BF2" w:rsidRPr="000B60A4" w:rsidRDefault="00DB3BF2" w:rsidP="00DB3BF2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0B60A4">
        <w:rPr>
          <w:rFonts w:ascii="Arial Narrow" w:hAnsi="Arial Narrow"/>
          <w:b/>
          <w:color w:val="000000"/>
        </w:rPr>
        <w:t xml:space="preserve">13.1 </w:t>
      </w:r>
      <w:r w:rsidRPr="000B60A4">
        <w:rPr>
          <w:rFonts w:ascii="Arial Narrow" w:hAnsi="Arial Narrow"/>
          <w:color w:val="000000"/>
        </w:rPr>
        <w:t xml:space="preserve">O presente Contrato fundamenta-se na Lei </w:t>
      </w:r>
      <w:r w:rsidR="008D3960" w:rsidRPr="000B60A4">
        <w:rPr>
          <w:rFonts w:ascii="Arial Narrow" w:hAnsi="Arial Narrow"/>
          <w:color w:val="000000"/>
        </w:rPr>
        <w:t xml:space="preserve">Federal </w:t>
      </w:r>
      <w:r w:rsidRPr="000B60A4">
        <w:rPr>
          <w:rFonts w:ascii="Arial Narrow" w:hAnsi="Arial Narrow"/>
          <w:color w:val="000000"/>
        </w:rPr>
        <w:t>nº 8.666/1993</w:t>
      </w:r>
      <w:r w:rsidR="00780371">
        <w:rPr>
          <w:rFonts w:ascii="Arial Narrow" w:hAnsi="Arial Narrow"/>
          <w:color w:val="000000"/>
        </w:rPr>
        <w:t>, e no Decreto Federal nº9412/2018,</w:t>
      </w:r>
      <w:r w:rsidRPr="000B60A4">
        <w:rPr>
          <w:rFonts w:ascii="Arial Narrow" w:hAnsi="Arial Narrow"/>
          <w:color w:val="000000"/>
        </w:rPr>
        <w:t xml:space="preserve"> e vincula-se </w:t>
      </w:r>
      <w:r w:rsidR="00780371">
        <w:rPr>
          <w:rFonts w:ascii="Arial Narrow" w:hAnsi="Arial Narrow"/>
          <w:color w:val="000000"/>
        </w:rPr>
        <w:t xml:space="preserve">ao </w:t>
      </w:r>
      <w:r w:rsidRPr="000B60A4">
        <w:rPr>
          <w:rFonts w:ascii="Arial Narrow" w:hAnsi="Arial Narrow"/>
          <w:color w:val="000000"/>
        </w:rPr>
        <w:t xml:space="preserve">Processo Administrativo </w:t>
      </w:r>
      <w:r w:rsidR="002F3AB9" w:rsidRPr="000B60A4">
        <w:rPr>
          <w:rFonts w:ascii="Arial Narrow" w:hAnsi="Arial Narrow"/>
          <w:color w:val="000000"/>
        </w:rPr>
        <w:t>nº</w:t>
      </w:r>
      <w:r w:rsidR="00F4283E" w:rsidRPr="000B60A4">
        <w:rPr>
          <w:rFonts w:ascii="Arial Narrow" w:hAnsi="Arial Narrow"/>
          <w:color w:val="000000"/>
        </w:rPr>
        <w:t>0</w:t>
      </w:r>
      <w:r w:rsidR="00F9188B" w:rsidRPr="000B60A4">
        <w:rPr>
          <w:rFonts w:ascii="Arial Narrow" w:hAnsi="Arial Narrow"/>
          <w:color w:val="000000"/>
        </w:rPr>
        <w:t>40</w:t>
      </w:r>
      <w:r w:rsidR="007F26E6" w:rsidRPr="000B60A4">
        <w:rPr>
          <w:rFonts w:ascii="Arial Narrow" w:hAnsi="Arial Narrow"/>
          <w:color w:val="000000"/>
        </w:rPr>
        <w:t>/</w:t>
      </w:r>
      <w:r w:rsidR="00CA3B2E" w:rsidRPr="000B60A4">
        <w:rPr>
          <w:rFonts w:ascii="Arial Narrow" w:hAnsi="Arial Narrow"/>
          <w:color w:val="000000"/>
        </w:rPr>
        <w:t>20</w:t>
      </w:r>
      <w:r w:rsidR="00F9188B" w:rsidRPr="000B60A4">
        <w:rPr>
          <w:rFonts w:ascii="Arial Narrow" w:hAnsi="Arial Narrow"/>
          <w:color w:val="000000"/>
        </w:rPr>
        <w:t>2</w:t>
      </w:r>
      <w:r w:rsidR="00CA3B2E" w:rsidRPr="000B60A4">
        <w:rPr>
          <w:rFonts w:ascii="Arial Narrow" w:hAnsi="Arial Narrow"/>
          <w:color w:val="000000"/>
        </w:rPr>
        <w:t>1</w:t>
      </w:r>
      <w:r w:rsidRPr="000B60A4">
        <w:rPr>
          <w:rFonts w:ascii="Arial Narrow" w:hAnsi="Arial Narrow"/>
          <w:color w:val="000000"/>
        </w:rPr>
        <w:t xml:space="preserve">, </w:t>
      </w:r>
      <w:r w:rsidR="00780371">
        <w:rPr>
          <w:rFonts w:ascii="Arial Narrow" w:hAnsi="Arial Narrow"/>
          <w:color w:val="000000"/>
        </w:rPr>
        <w:t>e na</w:t>
      </w:r>
      <w:r w:rsidRPr="000B60A4">
        <w:rPr>
          <w:rFonts w:ascii="Arial Narrow" w:hAnsi="Arial Narrow"/>
          <w:color w:val="000000"/>
        </w:rPr>
        <w:t xml:space="preserve"> proposta da CONTRATADA.</w:t>
      </w:r>
    </w:p>
    <w:p w14:paraId="128797B1" w14:textId="77777777" w:rsidR="00DB3BF2" w:rsidRPr="000B60A4" w:rsidRDefault="00DB3BF2" w:rsidP="00DB3BF2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</w:p>
    <w:p w14:paraId="76D32542" w14:textId="77777777" w:rsidR="00DB3BF2" w:rsidRPr="000B60A4" w:rsidRDefault="008D3960" w:rsidP="004406BF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B60A4">
        <w:rPr>
          <w:rFonts w:ascii="Arial Narrow" w:hAnsi="Arial Narrow"/>
          <w:color w:val="000000"/>
          <w:sz w:val="24"/>
        </w:rPr>
        <w:lastRenderedPageBreak/>
        <w:t>CLÁUSULA DÉCIMA QUARTA -</w:t>
      </w:r>
      <w:r w:rsidR="00DB3BF2" w:rsidRPr="000B60A4">
        <w:rPr>
          <w:rFonts w:ascii="Arial Narrow" w:hAnsi="Arial Narrow"/>
          <w:color w:val="000000"/>
          <w:sz w:val="24"/>
        </w:rPr>
        <w:t xml:space="preserve"> DAS RETENÇÕES DE TRIBUTOS E CONTRIBUIÇÕES SOCIAIS NA FONTE </w:t>
      </w:r>
    </w:p>
    <w:p w14:paraId="1D494B84" w14:textId="77777777" w:rsidR="00DB3BF2" w:rsidRPr="000B60A4" w:rsidRDefault="00DB3BF2" w:rsidP="00DB3BF2">
      <w:pPr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</w:rPr>
      </w:pPr>
      <w:r w:rsidRPr="000B60A4">
        <w:rPr>
          <w:rFonts w:ascii="Arial Narrow" w:hAnsi="Arial Narrow" w:cs="Arial"/>
          <w:b/>
          <w:bCs/>
          <w:snapToGrid w:val="0"/>
          <w:color w:val="000000"/>
        </w:rPr>
        <w:t xml:space="preserve">14.1 </w:t>
      </w:r>
      <w:r w:rsidRPr="000B60A4">
        <w:rPr>
          <w:rFonts w:ascii="Arial Narrow" w:hAnsi="Arial Narrow" w:cs="Arial"/>
          <w:bCs/>
          <w:snapToGrid w:val="0"/>
          <w:color w:val="000000"/>
        </w:rPr>
        <w:t>Os pagamentos a serem efetuados em favor da CONTRATADA estarão sujeitos, no que couber, às retenções na fonte de acordo com a lei.</w:t>
      </w:r>
    </w:p>
    <w:p w14:paraId="1FE2C838" w14:textId="77777777" w:rsidR="00DB3BF2" w:rsidRPr="000B60A4" w:rsidRDefault="00DB3BF2" w:rsidP="00DB3BF2">
      <w:pPr>
        <w:pStyle w:val="Ttulo8"/>
        <w:jc w:val="both"/>
        <w:rPr>
          <w:rFonts w:ascii="Arial Narrow" w:hAnsi="Arial Narrow"/>
          <w:color w:val="000000"/>
          <w:sz w:val="24"/>
        </w:rPr>
      </w:pPr>
    </w:p>
    <w:p w14:paraId="5A27C7D6" w14:textId="77777777" w:rsidR="00DB3BF2" w:rsidRPr="000B60A4" w:rsidRDefault="008D3960" w:rsidP="004406BF">
      <w:pPr>
        <w:pStyle w:val="Ttulo8"/>
        <w:ind w:firstLine="0"/>
        <w:jc w:val="both"/>
        <w:rPr>
          <w:rFonts w:ascii="Arial Narrow" w:eastAsia="Calibri" w:hAnsi="Arial Narrow" w:cs="Arial"/>
          <w:sz w:val="24"/>
        </w:rPr>
      </w:pPr>
      <w:r w:rsidRPr="000B60A4">
        <w:rPr>
          <w:rFonts w:ascii="Arial Narrow" w:hAnsi="Arial Narrow"/>
          <w:color w:val="000000"/>
          <w:sz w:val="24"/>
        </w:rPr>
        <w:t>CLÁUSULA DÉCIMA QUINTA -</w:t>
      </w:r>
      <w:r w:rsidR="00DB3BF2" w:rsidRPr="000B60A4">
        <w:rPr>
          <w:rFonts w:ascii="Arial Narrow" w:hAnsi="Arial Narrow"/>
          <w:color w:val="000000"/>
          <w:sz w:val="24"/>
        </w:rPr>
        <w:t xml:space="preserve"> DAS SANÇÕES ADMINISTRATIVAS</w:t>
      </w:r>
    </w:p>
    <w:p w14:paraId="432A3F20" w14:textId="77777777" w:rsidR="00DB3BF2" w:rsidRPr="000B60A4" w:rsidRDefault="00DB3BF2" w:rsidP="00DB3BF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0B60A4">
        <w:rPr>
          <w:rFonts w:ascii="Arial Narrow" w:eastAsia="Calibri" w:hAnsi="Arial Narrow" w:cs="Arial"/>
          <w:b/>
        </w:rPr>
        <w:t>15.1</w:t>
      </w:r>
      <w:r w:rsidRPr="000B60A4">
        <w:rPr>
          <w:rFonts w:ascii="Arial Narrow" w:eastAsia="Calibri" w:hAnsi="Arial Narrow" w:cs="Arial"/>
        </w:rPr>
        <w:t xml:space="preserve"> Em caso de inadimplência, a CONTRATADA estará sujeito às seguintes penalidades:</w:t>
      </w:r>
    </w:p>
    <w:p w14:paraId="46C4750F" w14:textId="77777777" w:rsidR="00DB3BF2" w:rsidRPr="000B60A4" w:rsidRDefault="00DB3BF2" w:rsidP="00DB3BF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0B60A4">
        <w:rPr>
          <w:rFonts w:ascii="Arial Narrow" w:eastAsia="Calibri" w:hAnsi="Arial Narrow" w:cs="Arial"/>
          <w:b/>
        </w:rPr>
        <w:t>15.1.1</w:t>
      </w:r>
      <w:r w:rsidRPr="000B60A4">
        <w:rPr>
          <w:rFonts w:ascii="Arial Narrow" w:eastAsia="Calibri" w:hAnsi="Arial Narrow" w:cs="Arial"/>
        </w:rPr>
        <w:t xml:space="preserve"> Multa:</w:t>
      </w:r>
    </w:p>
    <w:p w14:paraId="79CB9065" w14:textId="77777777" w:rsidR="00DB3BF2" w:rsidRPr="000B60A4" w:rsidRDefault="00DB3BF2" w:rsidP="00DB3BF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0B60A4">
        <w:rPr>
          <w:rFonts w:ascii="Arial Narrow" w:eastAsia="Calibri" w:hAnsi="Arial Narrow" w:cs="Arial"/>
          <w:b/>
        </w:rPr>
        <w:t>a)</w:t>
      </w:r>
      <w:r w:rsidRPr="000B60A4">
        <w:rPr>
          <w:rFonts w:ascii="Arial Narrow" w:eastAsia="Calibri" w:hAnsi="Arial Narrow" w:cs="Arial"/>
        </w:rPr>
        <w:t xml:space="preserve"> Pelo atraso injustificado no início e/ou no fornecimento na execução dos serviços, nos prazos previstos neste Contrato, será aplicada multa moratória na razão de 0,5% (cinco décimos por cento) ao dia, sobre o valor total do Contrato. Contudo, a qualquer momento, em decorrência do atraso, poderá, justificadamente, rescindir o contrato e/ou imputar à CONTRATADA a pena prevista no art. 87, III, da Lei Federal nº 8.666/93 e suas alterações, pelo prazo de até 24 (vinte e quatro) meses;</w:t>
      </w:r>
    </w:p>
    <w:p w14:paraId="116F6BA1" w14:textId="77777777" w:rsidR="00DB3BF2" w:rsidRPr="000B60A4" w:rsidRDefault="00DB3BF2" w:rsidP="00DB3BF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0B60A4">
        <w:rPr>
          <w:rFonts w:ascii="Arial Narrow" w:eastAsia="Calibri" w:hAnsi="Arial Narrow" w:cs="Arial"/>
          <w:b/>
          <w:bCs/>
        </w:rPr>
        <w:t>b)</w:t>
      </w:r>
      <w:r w:rsidRPr="000B60A4">
        <w:rPr>
          <w:rFonts w:ascii="Arial Narrow" w:eastAsia="Calibri" w:hAnsi="Arial Narrow" w:cs="Arial"/>
          <w:bCs/>
        </w:rPr>
        <w:t xml:space="preserve"> P</w:t>
      </w:r>
      <w:r w:rsidRPr="000B60A4">
        <w:rPr>
          <w:rFonts w:ascii="Arial Narrow" w:eastAsia="Calibri" w:hAnsi="Arial Narrow" w:cs="Arial"/>
        </w:rPr>
        <w:t>ela não prestação dos serviços ou não prestação dos serviços a contento, sem justa causa, será aplicado multa na razão de até 15% (quinze por cento) do valor do Contrato, podendo, também, ser rescindido o contrato e/ou imputada à CONTRATADA a pena prevista no art. 87, III, da Lei Federal nº 8.666/93 e suas alterações, pelo prazo de até 24 (vinte e quatro) meses;</w:t>
      </w:r>
    </w:p>
    <w:p w14:paraId="7A80B98E" w14:textId="77777777" w:rsidR="00DB3BF2" w:rsidRPr="000B60A4" w:rsidRDefault="00DB3BF2" w:rsidP="00DB3BF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0B60A4">
        <w:rPr>
          <w:rFonts w:ascii="Arial Narrow" w:eastAsia="Calibri" w:hAnsi="Arial Narrow" w:cs="Arial"/>
          <w:b/>
          <w:bCs/>
        </w:rPr>
        <w:t>c)</w:t>
      </w:r>
      <w:r w:rsidRPr="000B60A4">
        <w:rPr>
          <w:rFonts w:ascii="Arial Narrow" w:eastAsia="Calibri" w:hAnsi="Arial Narrow" w:cs="Arial"/>
          <w:bCs/>
        </w:rPr>
        <w:t xml:space="preserve"> Quando</w:t>
      </w:r>
      <w:r w:rsidRPr="000B60A4">
        <w:rPr>
          <w:rFonts w:ascii="Arial Narrow" w:eastAsia="Calibri" w:hAnsi="Arial Narrow" w:cs="Arial"/>
        </w:rPr>
        <w:t xml:space="preserve"> da reincidência em irregularidades notificadas pelo Município, sem a pronta adequação, será aplicada a multa correspondente à infração cometida conforme subitens anteriores, acrescido de 50% (cinquenta por cento) do valor da multa, podendo, ainda, ser rescindido o contrato e/ou imputada à CONTRATADA a pena prevista no art. 87, III, da Lei Federal nº 8.666/93 e suas alterações, pelo prazo de até 24 (vinte e quatro) meses;</w:t>
      </w:r>
    </w:p>
    <w:p w14:paraId="375B7406" w14:textId="77777777" w:rsidR="00DB3BF2" w:rsidRPr="000B60A4" w:rsidRDefault="00AF16E0" w:rsidP="00DB3BF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0B60A4">
        <w:rPr>
          <w:rFonts w:ascii="Arial Narrow" w:eastAsia="Calibri" w:hAnsi="Arial Narrow" w:cs="Arial"/>
          <w:b/>
        </w:rPr>
        <w:t>d</w:t>
      </w:r>
      <w:r w:rsidR="00DB3BF2" w:rsidRPr="000B60A4">
        <w:rPr>
          <w:rFonts w:ascii="Arial Narrow" w:eastAsia="Calibri" w:hAnsi="Arial Narrow" w:cs="Arial"/>
          <w:b/>
        </w:rPr>
        <w:t>)</w:t>
      </w:r>
      <w:r w:rsidR="00DB3BF2" w:rsidRPr="000B60A4">
        <w:rPr>
          <w:rFonts w:ascii="Arial Narrow" w:eastAsia="Calibri" w:hAnsi="Arial Narrow" w:cs="Arial"/>
        </w:rPr>
        <w:t xml:space="preserve"> Pela apresentação de documentação falsa, retardamento na execução do objeto, não manutenção da proposta, comportamento inidôneo e fraude ou falha na execução do Contrato poderá ser rescindido o contrato e/ou imputada à CONTRATADA a pena prevista no art. 87, III, da Lei Federal nº 8.666/93 e suas alterações, pelo prazo de até 24 (vinte e quatro) meses, podendo, neste caso, ser aplicada multa de até 30% sobre o valor total Contratado; </w:t>
      </w:r>
    </w:p>
    <w:p w14:paraId="4A7ED256" w14:textId="77777777" w:rsidR="00DB3BF2" w:rsidRPr="000B60A4" w:rsidRDefault="00AF16E0" w:rsidP="00DB3BF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0B60A4">
        <w:rPr>
          <w:rFonts w:ascii="Arial Narrow" w:eastAsia="Calibri" w:hAnsi="Arial Narrow" w:cs="Arial"/>
          <w:b/>
        </w:rPr>
        <w:t xml:space="preserve">e) </w:t>
      </w:r>
      <w:r w:rsidRPr="000B60A4">
        <w:rPr>
          <w:rFonts w:ascii="Arial Narrow" w:eastAsia="Calibri" w:hAnsi="Arial Narrow" w:cs="Arial"/>
        </w:rPr>
        <w:t xml:space="preserve">Em caso de descumprimento </w:t>
      </w:r>
      <w:r w:rsidR="00DB3BF2" w:rsidRPr="000B60A4">
        <w:rPr>
          <w:rFonts w:ascii="Arial Narrow" w:eastAsia="Calibri" w:hAnsi="Arial Narrow" w:cs="Arial"/>
        </w:rPr>
        <w:t>das normas relativas à segurança do trabalho, será aplicada multa na razão de 2% (dois por cento) até 10% (dez por cento) sobre o valor total do contrato, conforme a gravidade da infração cometida pela CONTRATADA, podendo, também, ser rescindido o contrato e/ou imputada à CONTRATADA a pena prevista no art. 87, III, da Lei Federal nº 8.666/93 e suas alterações, pelo prazo de até 24 (vinte e quatro) meses.</w:t>
      </w:r>
    </w:p>
    <w:p w14:paraId="7E580401" w14:textId="77777777" w:rsidR="00DB3BF2" w:rsidRPr="000B60A4" w:rsidRDefault="00DB3BF2" w:rsidP="00DB3BF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0B60A4">
        <w:rPr>
          <w:rFonts w:ascii="Arial Narrow" w:eastAsia="Calibri" w:hAnsi="Arial Narrow" w:cs="Arial"/>
          <w:b/>
        </w:rPr>
        <w:t>15.2</w:t>
      </w:r>
      <w:r w:rsidRPr="000B60A4">
        <w:rPr>
          <w:rFonts w:ascii="Arial Narrow" w:eastAsia="Calibri" w:hAnsi="Arial Narrow" w:cs="Arial"/>
        </w:rPr>
        <w:t xml:space="preserve"> As multas a que aludem as cláusulas anteriores não impedem que o Município rescinda unilateralmente o contrato ou aplique, também, outra das penalidades previstas.</w:t>
      </w:r>
    </w:p>
    <w:p w14:paraId="119EA79B" w14:textId="77777777" w:rsidR="00DB3BF2" w:rsidRPr="000B60A4" w:rsidRDefault="00DB3BF2" w:rsidP="00DB3BF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0B60A4">
        <w:rPr>
          <w:rFonts w:ascii="Arial Narrow" w:eastAsia="Calibri" w:hAnsi="Arial Narrow" w:cs="Arial"/>
          <w:b/>
        </w:rPr>
        <w:t>15.3</w:t>
      </w:r>
      <w:r w:rsidRPr="000B60A4">
        <w:rPr>
          <w:rFonts w:ascii="Arial Narrow" w:eastAsia="Calibri" w:hAnsi="Arial Narrow" w:cs="Arial"/>
        </w:rPr>
        <w:t xml:space="preserve"> A multa aplicada após regular processo administrativo poderá ser descontada da garantia, quando prestada, ou dos pagamentos eventualmente devidos pelo Município e, se for o caso, cobrada judicialmente.</w:t>
      </w:r>
    </w:p>
    <w:p w14:paraId="0E90A7EC" w14:textId="77777777" w:rsidR="00DB3BF2" w:rsidRPr="000B60A4" w:rsidRDefault="00DB3BF2" w:rsidP="00DB3BF2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</w:rPr>
      </w:pPr>
      <w:r w:rsidRPr="000B60A4">
        <w:rPr>
          <w:rFonts w:ascii="Arial Narrow" w:eastAsia="Calibri" w:hAnsi="Arial Narrow" w:cs="Arial"/>
          <w:b/>
        </w:rPr>
        <w:t>15.4</w:t>
      </w:r>
      <w:r w:rsidRPr="000B60A4">
        <w:rPr>
          <w:rFonts w:ascii="Arial Narrow" w:eastAsia="Calibri" w:hAnsi="Arial Narrow" w:cs="Arial"/>
        </w:rPr>
        <w:t xml:space="preserve"> Em qualquer hipótese de aplicação de penalidades serão assegurado ao Contratado o contraditório e a ampla defesa.</w:t>
      </w:r>
    </w:p>
    <w:p w14:paraId="5E86CE91" w14:textId="77777777" w:rsidR="00DB3BF2" w:rsidRPr="000B60A4" w:rsidRDefault="00DB3BF2" w:rsidP="00DB3BF2">
      <w:pPr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</w:rPr>
      </w:pPr>
      <w:r w:rsidRPr="000B60A4">
        <w:rPr>
          <w:rFonts w:ascii="Arial Narrow" w:hAnsi="Arial Narrow" w:cs="Arial"/>
          <w:b/>
          <w:bCs/>
          <w:snapToGrid w:val="0"/>
          <w:color w:val="000000"/>
        </w:rPr>
        <w:t xml:space="preserve">15.5 </w:t>
      </w:r>
      <w:r w:rsidRPr="000B60A4">
        <w:rPr>
          <w:rFonts w:ascii="Arial Narrow" w:hAnsi="Arial Narrow"/>
          <w:color w:val="000000"/>
        </w:rPr>
        <w:t>O retardamento da execução previsto na alínea “a” deste item, estará configurado quando a CONTRATADA:</w:t>
      </w:r>
    </w:p>
    <w:p w14:paraId="74AF759A" w14:textId="0833A180" w:rsidR="00DB3BF2" w:rsidRPr="000B60A4" w:rsidRDefault="00DB3BF2" w:rsidP="00DB3BF2">
      <w:pPr>
        <w:pStyle w:val="Cabealho"/>
        <w:tabs>
          <w:tab w:val="left" w:pos="1701"/>
        </w:tabs>
        <w:jc w:val="both"/>
        <w:rPr>
          <w:rFonts w:ascii="Arial Narrow" w:hAnsi="Arial Narrow" w:cs="Arial"/>
          <w:bCs/>
          <w:snapToGrid w:val="0"/>
          <w:color w:val="000000"/>
        </w:rPr>
      </w:pPr>
      <w:r w:rsidRPr="000B60A4">
        <w:rPr>
          <w:rFonts w:ascii="Arial Narrow" w:hAnsi="Arial Narrow" w:cs="Arial"/>
          <w:bCs/>
          <w:snapToGrid w:val="0"/>
          <w:color w:val="000000"/>
        </w:rPr>
        <w:t xml:space="preserve">a) deixar de iniciar, sem causa justificada, a execução do Contrato </w:t>
      </w:r>
      <w:r w:rsidR="007203DA">
        <w:rPr>
          <w:rFonts w:ascii="Arial Narrow" w:hAnsi="Arial Narrow" w:cs="Arial"/>
          <w:bCs/>
          <w:snapToGrid w:val="0"/>
          <w:color w:val="000000"/>
        </w:rPr>
        <w:t>Administrativo</w:t>
      </w:r>
      <w:r w:rsidR="00780371">
        <w:rPr>
          <w:rFonts w:ascii="Arial Narrow" w:hAnsi="Arial Narrow" w:cs="Arial"/>
          <w:bCs/>
          <w:snapToGrid w:val="0"/>
          <w:color w:val="000000"/>
        </w:rPr>
        <w:t>,</w:t>
      </w:r>
      <w:r w:rsidR="007203DA">
        <w:rPr>
          <w:rFonts w:ascii="Arial Narrow" w:hAnsi="Arial Narrow" w:cs="Arial"/>
          <w:bCs/>
          <w:snapToGrid w:val="0"/>
          <w:color w:val="000000"/>
        </w:rPr>
        <w:t xml:space="preserve"> </w:t>
      </w:r>
      <w:r w:rsidRPr="000B60A4">
        <w:rPr>
          <w:rFonts w:ascii="Arial Narrow" w:hAnsi="Arial Narrow" w:cs="Arial"/>
          <w:bCs/>
          <w:snapToGrid w:val="0"/>
          <w:color w:val="000000"/>
        </w:rPr>
        <w:t>após 03 (três) dias contados da data constante na ordem de serviço.</w:t>
      </w:r>
    </w:p>
    <w:p w14:paraId="0A3F887D" w14:textId="77777777" w:rsidR="00DB3BF2" w:rsidRPr="000B60A4" w:rsidRDefault="00DB3BF2" w:rsidP="00DB3BF2">
      <w:pPr>
        <w:pStyle w:val="Cabealho"/>
        <w:tabs>
          <w:tab w:val="left" w:pos="1701"/>
        </w:tabs>
        <w:jc w:val="both"/>
        <w:rPr>
          <w:rFonts w:ascii="Arial Narrow" w:hAnsi="Arial Narrow" w:cs="Arial"/>
          <w:bCs/>
          <w:snapToGrid w:val="0"/>
          <w:color w:val="000000"/>
        </w:rPr>
      </w:pPr>
      <w:r w:rsidRPr="000B60A4">
        <w:rPr>
          <w:rFonts w:ascii="Arial Narrow" w:hAnsi="Arial Narrow" w:cs="Arial"/>
          <w:b/>
          <w:bCs/>
          <w:snapToGrid w:val="0"/>
          <w:color w:val="000000"/>
        </w:rPr>
        <w:t xml:space="preserve">15.6 </w:t>
      </w:r>
      <w:r w:rsidRPr="000B60A4">
        <w:rPr>
          <w:rFonts w:ascii="Arial Narrow" w:hAnsi="Arial Narrow"/>
          <w:color w:val="000000"/>
        </w:rPr>
        <w:t>A sanção de multa poderá ser aplicada à CONTRATADA juntamente à de impedimento de licitar e contratar estabelecida neste item.</w:t>
      </w:r>
    </w:p>
    <w:p w14:paraId="4263DA7C" w14:textId="77777777" w:rsidR="00DB3BF2" w:rsidRPr="000B60A4" w:rsidRDefault="00DB3BF2" w:rsidP="00DB3BF2">
      <w:pPr>
        <w:pStyle w:val="Cabealho"/>
        <w:jc w:val="both"/>
        <w:rPr>
          <w:rFonts w:ascii="Arial Narrow" w:hAnsi="Arial Narrow"/>
          <w:color w:val="000000"/>
        </w:rPr>
      </w:pPr>
      <w:r w:rsidRPr="000B60A4">
        <w:rPr>
          <w:rFonts w:ascii="Arial Narrow" w:hAnsi="Arial Narrow"/>
          <w:b/>
          <w:color w:val="000000"/>
        </w:rPr>
        <w:t>15.7</w:t>
      </w:r>
      <w:r w:rsidRPr="000B60A4">
        <w:rPr>
          <w:rFonts w:ascii="Arial Narrow" w:hAnsi="Arial Narrow"/>
          <w:color w:val="000000"/>
        </w:rPr>
        <w:t xml:space="preserve"> O valor da multa poderá ser descontado do pagamento a ser efetuado à CONTRATADA.</w:t>
      </w:r>
    </w:p>
    <w:p w14:paraId="0BC18DEF" w14:textId="77777777" w:rsidR="00DB3BF2" w:rsidRPr="000B60A4" w:rsidRDefault="00DB3BF2" w:rsidP="00DB3BF2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000000"/>
        </w:rPr>
      </w:pPr>
      <w:r w:rsidRPr="000B60A4">
        <w:rPr>
          <w:rFonts w:ascii="Arial Narrow" w:eastAsia="Calibri" w:hAnsi="Arial Narrow"/>
          <w:b/>
          <w:color w:val="000000"/>
        </w:rPr>
        <w:t xml:space="preserve">15.7.1 </w:t>
      </w:r>
      <w:r w:rsidRPr="000B60A4">
        <w:rPr>
          <w:rFonts w:ascii="Arial Narrow" w:eastAsia="Calibri" w:hAnsi="Arial Narrow"/>
          <w:color w:val="000000"/>
        </w:rPr>
        <w:t>Se o valor do pagamento for insuficiente, fica a CONTRATADA obrigada a recolher a importância devida no prazo de 15 (quinze) dias, contado da comunicação oficial.</w:t>
      </w:r>
    </w:p>
    <w:p w14:paraId="1B6EB6DC" w14:textId="77777777" w:rsidR="00DB3BF2" w:rsidRPr="000B60A4" w:rsidRDefault="00DB3BF2" w:rsidP="00DB3BF2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000000"/>
        </w:rPr>
      </w:pPr>
      <w:r w:rsidRPr="000B60A4">
        <w:rPr>
          <w:rFonts w:ascii="Arial Narrow" w:eastAsia="Calibri" w:hAnsi="Arial Narrow"/>
          <w:b/>
          <w:color w:val="000000"/>
        </w:rPr>
        <w:t xml:space="preserve">15.8 </w:t>
      </w:r>
      <w:r w:rsidRPr="000B60A4">
        <w:rPr>
          <w:rFonts w:ascii="Arial Narrow" w:eastAsia="Calibri" w:hAnsi="Arial Narrow"/>
          <w:color w:val="000000"/>
        </w:rPr>
        <w:t xml:space="preserve">Esgotados os meios administrativos para cobrança do valor devido pela CONTRATADA à CONTRATANTE, aquela será encaminhada para inscrição em dívida ativa. </w:t>
      </w:r>
    </w:p>
    <w:p w14:paraId="0169CFC5" w14:textId="77777777" w:rsidR="00DB3BF2" w:rsidRPr="000B60A4" w:rsidRDefault="00DB3BF2" w:rsidP="00DB3BF2">
      <w:pPr>
        <w:autoSpaceDE w:val="0"/>
        <w:autoSpaceDN w:val="0"/>
        <w:adjustRightInd w:val="0"/>
        <w:jc w:val="both"/>
        <w:rPr>
          <w:rFonts w:ascii="Arial Narrow" w:eastAsia="Calibri" w:hAnsi="Arial Narrow"/>
          <w:color w:val="000000"/>
        </w:rPr>
      </w:pPr>
    </w:p>
    <w:p w14:paraId="535474BC" w14:textId="77777777" w:rsidR="00DB3BF2" w:rsidRPr="000B60A4" w:rsidRDefault="00DB3BF2" w:rsidP="00DB3BF2">
      <w:pPr>
        <w:jc w:val="both"/>
        <w:rPr>
          <w:rFonts w:ascii="Arial Narrow" w:hAnsi="Arial Narrow" w:cs="Arial"/>
          <w:b/>
        </w:rPr>
      </w:pPr>
      <w:r w:rsidRPr="000B60A4">
        <w:rPr>
          <w:rFonts w:ascii="Arial Narrow" w:hAnsi="Arial Narrow" w:cs="Arial"/>
          <w:b/>
        </w:rPr>
        <w:lastRenderedPageBreak/>
        <w:t>CLÁUSULA DÉCIMA SEXTA - DA PUBLICAÇÃO</w:t>
      </w:r>
    </w:p>
    <w:p w14:paraId="6A0F24AA" w14:textId="77777777" w:rsidR="00DB3BF2" w:rsidRPr="000B60A4" w:rsidRDefault="00DB3BF2" w:rsidP="00DB3BF2">
      <w:pPr>
        <w:jc w:val="both"/>
        <w:rPr>
          <w:rFonts w:ascii="Arial Narrow" w:hAnsi="Arial Narrow" w:cs="Arial"/>
        </w:rPr>
      </w:pPr>
      <w:r w:rsidRPr="000B60A4">
        <w:rPr>
          <w:rFonts w:ascii="Arial Narrow" w:hAnsi="Arial Narrow" w:cs="Arial"/>
          <w:b/>
        </w:rPr>
        <w:t>16.1</w:t>
      </w:r>
      <w:r w:rsidRPr="000B60A4">
        <w:rPr>
          <w:rFonts w:ascii="Arial Narrow" w:hAnsi="Arial Narrow" w:cs="Arial"/>
        </w:rPr>
        <w:t xml:space="preserve"> O resumo deste contrato será encaminhado até o quinto dia útil do mês subsequente ao da sua assinatura, para a publicação, consoante dispõe o Artigo 61, parágrafo único da Lei Federal nº 8.666/93.</w:t>
      </w:r>
    </w:p>
    <w:p w14:paraId="61FE874A" w14:textId="77777777" w:rsidR="008E36CF" w:rsidRPr="000B60A4" w:rsidRDefault="008E36CF" w:rsidP="00DB3BF2">
      <w:pPr>
        <w:jc w:val="both"/>
        <w:rPr>
          <w:rFonts w:ascii="Arial Narrow" w:hAnsi="Arial Narrow" w:cs="Arial"/>
          <w:b/>
        </w:rPr>
      </w:pPr>
    </w:p>
    <w:p w14:paraId="7C99138C" w14:textId="77777777" w:rsidR="00DB3BF2" w:rsidRPr="000B60A4" w:rsidRDefault="00DB3BF2" w:rsidP="00DB3BF2">
      <w:pPr>
        <w:jc w:val="both"/>
        <w:rPr>
          <w:rFonts w:ascii="Arial Narrow" w:hAnsi="Arial Narrow" w:cs="Arial"/>
          <w:b/>
        </w:rPr>
      </w:pPr>
      <w:r w:rsidRPr="000B60A4">
        <w:rPr>
          <w:rFonts w:ascii="Arial Narrow" w:hAnsi="Arial Narrow" w:cs="Arial"/>
          <w:b/>
        </w:rPr>
        <w:t xml:space="preserve">CLÁUSULA DÉCIMA </w:t>
      </w:r>
      <w:r w:rsidR="008D3960" w:rsidRPr="000B60A4">
        <w:rPr>
          <w:rFonts w:ascii="Arial Narrow" w:hAnsi="Arial Narrow" w:cs="Arial"/>
          <w:b/>
        </w:rPr>
        <w:t>SÉTIMA -</w:t>
      </w:r>
      <w:r w:rsidRPr="000B60A4">
        <w:rPr>
          <w:rFonts w:ascii="Arial Narrow" w:hAnsi="Arial Narrow" w:cs="Arial"/>
          <w:b/>
        </w:rPr>
        <w:t xml:space="preserve"> DAS DISPOSIÇÕES FINAIS</w:t>
      </w:r>
    </w:p>
    <w:p w14:paraId="178FD0C2" w14:textId="77419C3C" w:rsidR="00DB3BF2" w:rsidRPr="000B60A4" w:rsidRDefault="00DB3BF2" w:rsidP="00DB3BF2">
      <w:pPr>
        <w:jc w:val="both"/>
        <w:rPr>
          <w:rFonts w:ascii="Arial Narrow" w:hAnsi="Arial Narrow" w:cs="Arial"/>
        </w:rPr>
      </w:pPr>
      <w:r w:rsidRPr="000B60A4">
        <w:rPr>
          <w:rFonts w:ascii="Arial Narrow" w:hAnsi="Arial Narrow" w:cs="Arial"/>
          <w:b/>
        </w:rPr>
        <w:t xml:space="preserve">17.1 </w:t>
      </w:r>
      <w:r w:rsidRPr="000B60A4">
        <w:rPr>
          <w:rFonts w:ascii="Arial Narrow" w:hAnsi="Arial Narrow" w:cs="Arial"/>
        </w:rPr>
        <w:t>Fazem parte integrante deste Contrato, independente da transcrição, a proposta adjudicada pela CONTRATADA, bem como a totalidade da documentação constante no Processo de Dispensa de Licitação nº</w:t>
      </w:r>
      <w:r w:rsidR="00513D1A" w:rsidRPr="000B60A4">
        <w:rPr>
          <w:rFonts w:ascii="Arial Narrow" w:hAnsi="Arial Narrow" w:cs="Arial"/>
        </w:rPr>
        <w:t>01</w:t>
      </w:r>
      <w:r w:rsidR="00F9188B" w:rsidRPr="000B60A4">
        <w:rPr>
          <w:rFonts w:ascii="Arial Narrow" w:hAnsi="Arial Narrow" w:cs="Arial"/>
        </w:rPr>
        <w:t>1</w:t>
      </w:r>
      <w:r w:rsidR="004406BF" w:rsidRPr="000B60A4">
        <w:rPr>
          <w:rFonts w:ascii="Arial Narrow" w:hAnsi="Arial Narrow" w:cs="Arial"/>
        </w:rPr>
        <w:t>/</w:t>
      </w:r>
      <w:r w:rsidR="00CA3B2E" w:rsidRPr="000B60A4">
        <w:rPr>
          <w:rFonts w:ascii="Arial Narrow" w:hAnsi="Arial Narrow" w:cs="Arial"/>
        </w:rPr>
        <w:t>20</w:t>
      </w:r>
      <w:r w:rsidR="00F9188B" w:rsidRPr="000B60A4">
        <w:rPr>
          <w:rFonts w:ascii="Arial Narrow" w:hAnsi="Arial Narrow" w:cs="Arial"/>
        </w:rPr>
        <w:t>2</w:t>
      </w:r>
      <w:r w:rsidR="00CA3B2E" w:rsidRPr="000B60A4">
        <w:rPr>
          <w:rFonts w:ascii="Arial Narrow" w:hAnsi="Arial Narrow" w:cs="Arial"/>
        </w:rPr>
        <w:t>1</w:t>
      </w:r>
      <w:r w:rsidR="004406BF" w:rsidRPr="000B60A4">
        <w:rPr>
          <w:rFonts w:ascii="Arial Narrow" w:hAnsi="Arial Narrow" w:cs="Arial"/>
        </w:rPr>
        <w:t>.</w:t>
      </w:r>
    </w:p>
    <w:p w14:paraId="03484F5D" w14:textId="77777777" w:rsidR="00DB3BF2" w:rsidRPr="000B60A4" w:rsidRDefault="00DB3BF2" w:rsidP="00DB3BF2">
      <w:pPr>
        <w:jc w:val="both"/>
        <w:rPr>
          <w:rFonts w:ascii="Arial Narrow" w:hAnsi="Arial Narrow" w:cs="Arial"/>
        </w:rPr>
      </w:pPr>
    </w:p>
    <w:p w14:paraId="08194EB2" w14:textId="77777777" w:rsidR="00DB3BF2" w:rsidRPr="000B60A4" w:rsidRDefault="008D3960" w:rsidP="004406BF">
      <w:pPr>
        <w:pStyle w:val="Ttulo8"/>
        <w:ind w:firstLine="0"/>
        <w:jc w:val="both"/>
        <w:rPr>
          <w:rFonts w:ascii="Arial Narrow" w:hAnsi="Arial Narrow"/>
          <w:color w:val="000000"/>
          <w:sz w:val="24"/>
        </w:rPr>
      </w:pPr>
      <w:r w:rsidRPr="000B60A4">
        <w:rPr>
          <w:rFonts w:ascii="Arial Narrow" w:hAnsi="Arial Narrow"/>
          <w:color w:val="000000"/>
          <w:sz w:val="24"/>
        </w:rPr>
        <w:t>CLÁUSULA DÉCIMA OITAVA -</w:t>
      </w:r>
      <w:r w:rsidR="00DB3BF2" w:rsidRPr="000B60A4">
        <w:rPr>
          <w:rFonts w:ascii="Arial Narrow" w:hAnsi="Arial Narrow"/>
          <w:color w:val="000000"/>
          <w:sz w:val="24"/>
        </w:rPr>
        <w:t xml:space="preserve"> DO FORO</w:t>
      </w:r>
    </w:p>
    <w:p w14:paraId="4DECC713" w14:textId="77777777" w:rsidR="008D3960" w:rsidRPr="000B60A4" w:rsidRDefault="00DB3BF2" w:rsidP="00F2554D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0B60A4">
        <w:rPr>
          <w:rFonts w:ascii="Arial Narrow" w:hAnsi="Arial Narrow"/>
          <w:b/>
          <w:color w:val="000000"/>
        </w:rPr>
        <w:t>18.1</w:t>
      </w:r>
      <w:r w:rsidRPr="000B60A4">
        <w:rPr>
          <w:rFonts w:ascii="Arial Narrow" w:hAnsi="Arial Narrow"/>
          <w:color w:val="000000"/>
        </w:rPr>
        <w:t xml:space="preserve"> As questões decorrentes da execução deste instrumento, que não possam ser dirimidas administrativamente, serão processadas e julgadas no Foro da </w:t>
      </w:r>
      <w:r w:rsidR="00AF16E0" w:rsidRPr="000B60A4">
        <w:rPr>
          <w:rFonts w:ascii="Arial Narrow" w:hAnsi="Arial Narrow"/>
          <w:color w:val="000000"/>
        </w:rPr>
        <w:t>Comarca</w:t>
      </w:r>
      <w:r w:rsidRPr="000B60A4">
        <w:rPr>
          <w:rFonts w:ascii="Arial Narrow" w:hAnsi="Arial Narrow"/>
          <w:color w:val="000000"/>
        </w:rPr>
        <w:t xml:space="preserve"> de Encantado</w:t>
      </w:r>
      <w:r w:rsidR="00AF16E0" w:rsidRPr="000B60A4">
        <w:rPr>
          <w:rFonts w:ascii="Arial Narrow" w:hAnsi="Arial Narrow"/>
          <w:color w:val="000000"/>
        </w:rPr>
        <w:t>-</w:t>
      </w:r>
      <w:r w:rsidRPr="000B60A4">
        <w:rPr>
          <w:rFonts w:ascii="Arial Narrow" w:hAnsi="Arial Narrow"/>
          <w:color w:val="000000"/>
        </w:rPr>
        <w:t>RS, com exclusão de qualquer outro, por mais privilegiado que seja.</w:t>
      </w:r>
    </w:p>
    <w:p w14:paraId="0F9E0E85" w14:textId="77777777" w:rsidR="00F2554D" w:rsidRPr="000B60A4" w:rsidRDefault="00F2554D" w:rsidP="00F2554D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</w:p>
    <w:p w14:paraId="3D9FBAB7" w14:textId="3CCC6461" w:rsidR="00AF16E0" w:rsidRPr="000B60A4" w:rsidRDefault="00DB3BF2" w:rsidP="00AF16E0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0B60A4">
        <w:rPr>
          <w:rFonts w:ascii="Arial Narrow" w:hAnsi="Arial Narrow"/>
          <w:color w:val="000000"/>
        </w:rPr>
        <w:t>E, para firmeza e validade do que foi pactuado, lavrou-se o presente Contrato</w:t>
      </w:r>
      <w:r w:rsidR="00601288">
        <w:rPr>
          <w:rFonts w:ascii="Arial Narrow" w:hAnsi="Arial Narrow"/>
          <w:color w:val="000000"/>
        </w:rPr>
        <w:t xml:space="preserve"> Administrativo</w:t>
      </w:r>
      <w:r w:rsidR="00577C33">
        <w:rPr>
          <w:rFonts w:ascii="Arial Narrow" w:hAnsi="Arial Narrow"/>
          <w:color w:val="000000"/>
        </w:rPr>
        <w:t>,</w:t>
      </w:r>
      <w:r w:rsidRPr="000B60A4">
        <w:rPr>
          <w:rFonts w:ascii="Arial Narrow" w:hAnsi="Arial Narrow"/>
          <w:color w:val="000000"/>
        </w:rPr>
        <w:t xml:space="preserve"> em </w:t>
      </w:r>
      <w:r w:rsidR="0084265E" w:rsidRPr="000B60A4">
        <w:rPr>
          <w:rFonts w:ascii="Arial Narrow" w:hAnsi="Arial Narrow"/>
          <w:color w:val="000000"/>
        </w:rPr>
        <w:t>0</w:t>
      </w:r>
      <w:r w:rsidRPr="000B60A4">
        <w:rPr>
          <w:rFonts w:ascii="Arial Narrow" w:hAnsi="Arial Narrow"/>
          <w:color w:val="000000"/>
        </w:rPr>
        <w:t>2 (duas) vias</w:t>
      </w:r>
      <w:r w:rsidR="00577C33">
        <w:rPr>
          <w:rFonts w:ascii="Arial Narrow" w:hAnsi="Arial Narrow"/>
          <w:color w:val="000000"/>
        </w:rPr>
        <w:t>,</w:t>
      </w:r>
      <w:r w:rsidRPr="000B60A4">
        <w:rPr>
          <w:rFonts w:ascii="Arial Narrow" w:hAnsi="Arial Narrow"/>
          <w:color w:val="000000"/>
        </w:rPr>
        <w:t xml:space="preserve"> de igual teor e forma, para que surtam um só efeito, as quais, depois de lidas, são assinadas pelos representantes das partes, CONTRATANTE e CONTRATADA, e pelas testemunhas abaixo</w:t>
      </w:r>
      <w:r w:rsidR="00780371">
        <w:rPr>
          <w:rFonts w:ascii="Arial Narrow" w:hAnsi="Arial Narrow"/>
          <w:color w:val="000000"/>
        </w:rPr>
        <w:t xml:space="preserve"> nominadas</w:t>
      </w:r>
      <w:r w:rsidRPr="000B60A4">
        <w:rPr>
          <w:rFonts w:ascii="Arial Narrow" w:hAnsi="Arial Narrow"/>
          <w:color w:val="000000"/>
        </w:rPr>
        <w:t>.</w:t>
      </w:r>
    </w:p>
    <w:p w14:paraId="33CAD360" w14:textId="77777777" w:rsidR="00AF16E0" w:rsidRPr="000B60A4" w:rsidRDefault="00AF16E0" w:rsidP="00AF16E0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</w:p>
    <w:p w14:paraId="071BDC00" w14:textId="6FCBA808" w:rsidR="00DB3BF2" w:rsidRPr="000B60A4" w:rsidRDefault="00DB3BF2" w:rsidP="00AF16E0">
      <w:pPr>
        <w:tabs>
          <w:tab w:val="left" w:pos="709"/>
        </w:tabs>
        <w:jc w:val="both"/>
        <w:rPr>
          <w:rFonts w:ascii="Arial Narrow" w:hAnsi="Arial Narrow"/>
          <w:color w:val="000000"/>
        </w:rPr>
      </w:pPr>
      <w:r w:rsidRPr="000B60A4">
        <w:rPr>
          <w:rFonts w:ascii="Arial Narrow" w:hAnsi="Arial Narrow" w:cs="Arial"/>
        </w:rPr>
        <w:t>Doutor Ricardo-RS,</w:t>
      </w:r>
      <w:r w:rsidR="008E36CF" w:rsidRPr="000B60A4">
        <w:rPr>
          <w:rFonts w:ascii="Arial Narrow" w:hAnsi="Arial Narrow" w:cs="Arial"/>
        </w:rPr>
        <w:t xml:space="preserve"> </w:t>
      </w:r>
      <w:r w:rsidR="007203DA">
        <w:rPr>
          <w:rFonts w:ascii="Arial Narrow" w:hAnsi="Arial Narrow" w:cs="Arial"/>
        </w:rPr>
        <w:t>29</w:t>
      </w:r>
      <w:r w:rsidR="008E36CF" w:rsidRPr="000B60A4">
        <w:rPr>
          <w:rFonts w:ascii="Arial Narrow" w:hAnsi="Arial Narrow" w:cs="Arial"/>
        </w:rPr>
        <w:t xml:space="preserve"> de </w:t>
      </w:r>
      <w:r w:rsidR="00577C33">
        <w:rPr>
          <w:rFonts w:ascii="Arial Narrow" w:hAnsi="Arial Narrow" w:cs="Arial"/>
        </w:rPr>
        <w:t>junho</w:t>
      </w:r>
      <w:r w:rsidR="008E36CF" w:rsidRPr="000B60A4">
        <w:rPr>
          <w:rFonts w:ascii="Arial Narrow" w:hAnsi="Arial Narrow" w:cs="Arial"/>
        </w:rPr>
        <w:t xml:space="preserve"> de 20</w:t>
      </w:r>
      <w:r w:rsidR="00577C33">
        <w:rPr>
          <w:rFonts w:ascii="Arial Narrow" w:hAnsi="Arial Narrow" w:cs="Arial"/>
        </w:rPr>
        <w:t>2</w:t>
      </w:r>
      <w:r w:rsidR="008E36CF" w:rsidRPr="000B60A4">
        <w:rPr>
          <w:rFonts w:ascii="Arial Narrow" w:hAnsi="Arial Narrow" w:cs="Arial"/>
        </w:rPr>
        <w:t>1.</w:t>
      </w:r>
    </w:p>
    <w:p w14:paraId="52D3A279" w14:textId="77777777" w:rsidR="00D666FD" w:rsidRPr="000B60A4" w:rsidRDefault="00D666FD" w:rsidP="00D666FD">
      <w:pPr>
        <w:tabs>
          <w:tab w:val="center" w:pos="5953"/>
        </w:tabs>
        <w:rPr>
          <w:rFonts w:ascii="Arial Narrow" w:hAnsi="Arial Narrow" w:cs="Arial"/>
        </w:rPr>
      </w:pPr>
      <w:r w:rsidRPr="000B60A4">
        <w:rPr>
          <w:rFonts w:ascii="Arial Narrow" w:hAnsi="Arial Narrow" w:cs="Arial"/>
        </w:rPr>
        <w:t xml:space="preserve">               </w:t>
      </w:r>
    </w:p>
    <w:p w14:paraId="1C0CD7D2" w14:textId="77777777" w:rsidR="00D666FD" w:rsidRPr="000B60A4" w:rsidRDefault="00D666FD" w:rsidP="00D666FD">
      <w:pPr>
        <w:tabs>
          <w:tab w:val="center" w:pos="5953"/>
        </w:tabs>
        <w:rPr>
          <w:rFonts w:ascii="Arial Narrow" w:hAnsi="Arial Narrow" w:cs="Arial"/>
        </w:rPr>
      </w:pPr>
    </w:p>
    <w:p w14:paraId="33C0614A" w14:textId="77777777" w:rsidR="00D666FD" w:rsidRPr="000B60A4" w:rsidRDefault="00D666FD" w:rsidP="00D666FD">
      <w:pPr>
        <w:tabs>
          <w:tab w:val="center" w:pos="5953"/>
        </w:tabs>
        <w:rPr>
          <w:rFonts w:ascii="Arial Narrow" w:hAnsi="Arial Narrow" w:cs="Arial"/>
        </w:rPr>
      </w:pPr>
    </w:p>
    <w:p w14:paraId="09A53E10" w14:textId="297D1156" w:rsidR="00DB3BF2" w:rsidRPr="000B60A4" w:rsidRDefault="00D666FD" w:rsidP="000B60A4">
      <w:pPr>
        <w:tabs>
          <w:tab w:val="center" w:pos="5953"/>
        </w:tabs>
        <w:rPr>
          <w:rFonts w:ascii="Arial Narrow" w:hAnsi="Arial Narrow" w:cs="Arial"/>
        </w:rPr>
      </w:pPr>
      <w:r w:rsidRPr="000B60A4">
        <w:rPr>
          <w:rFonts w:ascii="Arial Narrow" w:hAnsi="Arial Narrow" w:cs="Arial"/>
        </w:rPr>
        <w:t xml:space="preserve">               </w:t>
      </w:r>
      <w:r w:rsidR="000B60A4" w:rsidRPr="000B60A4">
        <w:rPr>
          <w:rFonts w:ascii="Arial Narrow" w:hAnsi="Arial Narrow" w:cs="Arial"/>
          <w:b/>
          <w:bCs/>
        </w:rPr>
        <w:t xml:space="preserve">IVO LASEK DE CAMPOS EIRELI             </w:t>
      </w:r>
      <w:r w:rsidR="00DB3BF2" w:rsidRPr="000B60A4">
        <w:rPr>
          <w:rFonts w:ascii="Arial Narrow" w:hAnsi="Arial Narrow" w:cs="Arial"/>
          <w:b/>
          <w:bCs/>
        </w:rPr>
        <w:t xml:space="preserve">        </w:t>
      </w:r>
      <w:r w:rsidR="00901824" w:rsidRPr="000B60A4">
        <w:rPr>
          <w:rFonts w:ascii="Arial Narrow" w:hAnsi="Arial Narrow" w:cs="Arial"/>
          <w:b/>
          <w:bCs/>
        </w:rPr>
        <w:t xml:space="preserve">       </w:t>
      </w:r>
      <w:r w:rsidR="00DB3BF2" w:rsidRPr="000B60A4">
        <w:rPr>
          <w:rFonts w:ascii="Arial Narrow" w:hAnsi="Arial Narrow" w:cs="Arial"/>
          <w:b/>
          <w:bCs/>
        </w:rPr>
        <w:t>MUNICÍPIO DE DOUTOR RICARDO - RS</w:t>
      </w:r>
    </w:p>
    <w:p w14:paraId="234AA549" w14:textId="2DB34BE3" w:rsidR="00DB3BF2" w:rsidRPr="000B60A4" w:rsidRDefault="00DB3BF2" w:rsidP="00DB3BF2">
      <w:pPr>
        <w:keepNext/>
        <w:outlineLvl w:val="1"/>
        <w:rPr>
          <w:rFonts w:ascii="Arial Narrow" w:hAnsi="Arial Narrow" w:cs="Arial"/>
          <w:b/>
          <w:bCs/>
          <w:iCs/>
        </w:rPr>
      </w:pPr>
      <w:r w:rsidRPr="000B60A4">
        <w:rPr>
          <w:rFonts w:ascii="Arial Narrow" w:hAnsi="Arial Narrow" w:cs="Arial"/>
          <w:bCs/>
        </w:rPr>
        <w:t xml:space="preserve">             </w:t>
      </w:r>
      <w:r w:rsidRPr="000B60A4">
        <w:rPr>
          <w:rFonts w:ascii="Arial Narrow" w:hAnsi="Arial Narrow" w:cs="Arial"/>
          <w:b/>
          <w:bCs/>
        </w:rPr>
        <w:t xml:space="preserve">             </w:t>
      </w:r>
      <w:r w:rsidR="008E36CF" w:rsidRPr="000B60A4">
        <w:rPr>
          <w:rFonts w:ascii="Arial Narrow" w:hAnsi="Arial Narrow" w:cs="Arial"/>
          <w:b/>
          <w:bCs/>
        </w:rPr>
        <w:t xml:space="preserve"> </w:t>
      </w:r>
      <w:r w:rsidR="00577C33">
        <w:rPr>
          <w:rFonts w:ascii="Arial Narrow" w:hAnsi="Arial Narrow" w:cs="Arial"/>
          <w:b/>
          <w:bCs/>
        </w:rPr>
        <w:t xml:space="preserve">  </w:t>
      </w:r>
      <w:r w:rsidRPr="000B60A4">
        <w:rPr>
          <w:rFonts w:ascii="Arial Narrow" w:hAnsi="Arial Narrow" w:cs="Arial"/>
          <w:b/>
          <w:bCs/>
        </w:rPr>
        <w:t xml:space="preserve">CONTRATADA                                  </w:t>
      </w:r>
      <w:r w:rsidR="00577C33">
        <w:rPr>
          <w:rFonts w:ascii="Arial Narrow" w:hAnsi="Arial Narrow" w:cs="Arial"/>
          <w:b/>
          <w:bCs/>
        </w:rPr>
        <w:t xml:space="preserve">                              </w:t>
      </w:r>
      <w:r w:rsidRPr="000B60A4">
        <w:rPr>
          <w:rFonts w:ascii="Arial Narrow" w:hAnsi="Arial Narrow" w:cs="Arial"/>
          <w:b/>
          <w:bCs/>
        </w:rPr>
        <w:t>CONTRATANTE</w:t>
      </w:r>
    </w:p>
    <w:p w14:paraId="01B3A136" w14:textId="77777777" w:rsidR="00DB3BF2" w:rsidRPr="000B60A4" w:rsidRDefault="00DB3BF2" w:rsidP="00901824">
      <w:pPr>
        <w:rPr>
          <w:rFonts w:ascii="Arial Narrow" w:hAnsi="Arial Narrow" w:cs="Arial"/>
        </w:rPr>
      </w:pPr>
    </w:p>
    <w:p w14:paraId="633C573A" w14:textId="77777777" w:rsidR="00DB3BF2" w:rsidRPr="000B60A4" w:rsidRDefault="00DB3BF2" w:rsidP="00DB3BF2">
      <w:pPr>
        <w:jc w:val="center"/>
        <w:rPr>
          <w:rFonts w:ascii="Arial Narrow" w:hAnsi="Arial Narrow" w:cs="Arial"/>
        </w:rPr>
      </w:pPr>
    </w:p>
    <w:p w14:paraId="1CEB3846" w14:textId="77777777" w:rsidR="00AF16E0" w:rsidRPr="000B60A4" w:rsidRDefault="00AF16E0" w:rsidP="00DB3BF2">
      <w:pPr>
        <w:jc w:val="center"/>
        <w:rPr>
          <w:rFonts w:ascii="Arial Narrow" w:hAnsi="Arial Narrow" w:cs="Arial"/>
        </w:rPr>
      </w:pPr>
    </w:p>
    <w:p w14:paraId="06DA84A3" w14:textId="0347BA9C" w:rsidR="00DB3BF2" w:rsidRPr="000B60A4" w:rsidRDefault="00C30E51" w:rsidP="00DB3BF2">
      <w:pPr>
        <w:jc w:val="center"/>
        <w:rPr>
          <w:rFonts w:ascii="Arial Narrow" w:hAnsi="Arial Narrow" w:cs="Arial"/>
          <w:b/>
          <w:bCs/>
        </w:rPr>
      </w:pPr>
      <w:r w:rsidRPr="000B60A4">
        <w:rPr>
          <w:rFonts w:ascii="Arial Narrow" w:hAnsi="Arial Narrow" w:cs="Arial"/>
          <w:b/>
          <w:bCs/>
        </w:rPr>
        <w:tab/>
      </w:r>
      <w:r w:rsidRPr="000B60A4">
        <w:rPr>
          <w:rFonts w:ascii="Arial Narrow" w:hAnsi="Arial Narrow" w:cs="Arial"/>
          <w:b/>
          <w:bCs/>
        </w:rPr>
        <w:tab/>
      </w:r>
      <w:r w:rsidRPr="000B60A4">
        <w:rPr>
          <w:rFonts w:ascii="Arial Narrow" w:hAnsi="Arial Narrow" w:cs="Arial"/>
          <w:b/>
          <w:bCs/>
        </w:rPr>
        <w:tab/>
      </w:r>
      <w:r w:rsidRPr="000B60A4">
        <w:rPr>
          <w:rFonts w:ascii="Arial Narrow" w:hAnsi="Arial Narrow" w:cs="Arial"/>
          <w:b/>
          <w:bCs/>
        </w:rPr>
        <w:tab/>
      </w:r>
      <w:r w:rsidRPr="000B60A4">
        <w:rPr>
          <w:rFonts w:ascii="Arial Narrow" w:hAnsi="Arial Narrow" w:cs="Arial"/>
          <w:b/>
          <w:bCs/>
        </w:rPr>
        <w:tab/>
      </w:r>
      <w:r w:rsidRPr="000B60A4">
        <w:rPr>
          <w:rFonts w:ascii="Arial Narrow" w:hAnsi="Arial Narrow" w:cs="Arial"/>
          <w:b/>
          <w:bCs/>
        </w:rPr>
        <w:tab/>
        <w:t xml:space="preserve">        </w:t>
      </w:r>
      <w:r w:rsidR="008E36CF" w:rsidRPr="000B60A4">
        <w:rPr>
          <w:rFonts w:ascii="Arial Narrow" w:hAnsi="Arial Narrow" w:cs="Arial"/>
          <w:b/>
          <w:bCs/>
        </w:rPr>
        <w:t xml:space="preserve">  </w:t>
      </w:r>
      <w:r w:rsidR="007203DA">
        <w:rPr>
          <w:rFonts w:ascii="Arial Narrow" w:hAnsi="Arial Narrow" w:cs="Arial"/>
          <w:b/>
          <w:bCs/>
        </w:rPr>
        <w:t xml:space="preserve">  </w:t>
      </w:r>
      <w:r w:rsidR="00DB3BF2" w:rsidRPr="000B60A4">
        <w:rPr>
          <w:rFonts w:ascii="Arial Narrow" w:hAnsi="Arial Narrow" w:cs="Arial"/>
          <w:b/>
          <w:bCs/>
        </w:rPr>
        <w:t>Sebastião Lopes Rosa da Silveira</w:t>
      </w:r>
    </w:p>
    <w:p w14:paraId="081F2554" w14:textId="71CE9E34" w:rsidR="00DB3BF2" w:rsidRPr="000B60A4" w:rsidRDefault="00C30E51" w:rsidP="00DB3BF2">
      <w:pPr>
        <w:jc w:val="center"/>
        <w:rPr>
          <w:rFonts w:ascii="Arial Narrow" w:hAnsi="Arial Narrow" w:cs="Arial"/>
          <w:b/>
          <w:bCs/>
        </w:rPr>
      </w:pPr>
      <w:r w:rsidRPr="000B60A4">
        <w:rPr>
          <w:rFonts w:ascii="Arial Narrow" w:hAnsi="Arial Narrow" w:cs="Arial"/>
          <w:b/>
          <w:bCs/>
        </w:rPr>
        <w:tab/>
      </w:r>
      <w:r w:rsidRPr="000B60A4">
        <w:rPr>
          <w:rFonts w:ascii="Arial Narrow" w:hAnsi="Arial Narrow" w:cs="Arial"/>
          <w:b/>
          <w:bCs/>
        </w:rPr>
        <w:tab/>
      </w:r>
      <w:r w:rsidRPr="000B60A4">
        <w:rPr>
          <w:rFonts w:ascii="Arial Narrow" w:hAnsi="Arial Narrow" w:cs="Arial"/>
          <w:b/>
          <w:bCs/>
        </w:rPr>
        <w:tab/>
      </w:r>
      <w:r w:rsidRPr="000B60A4">
        <w:rPr>
          <w:rFonts w:ascii="Arial Narrow" w:hAnsi="Arial Narrow" w:cs="Arial"/>
          <w:b/>
          <w:bCs/>
        </w:rPr>
        <w:tab/>
      </w:r>
      <w:r w:rsidRPr="000B60A4">
        <w:rPr>
          <w:rFonts w:ascii="Arial Narrow" w:hAnsi="Arial Narrow" w:cs="Arial"/>
          <w:b/>
          <w:bCs/>
        </w:rPr>
        <w:tab/>
      </w:r>
      <w:r w:rsidRPr="000B60A4">
        <w:rPr>
          <w:rFonts w:ascii="Arial Narrow" w:hAnsi="Arial Narrow" w:cs="Arial"/>
          <w:b/>
          <w:bCs/>
        </w:rPr>
        <w:tab/>
        <w:t xml:space="preserve">        </w:t>
      </w:r>
      <w:r w:rsidR="008D3960" w:rsidRPr="000B60A4">
        <w:rPr>
          <w:rFonts w:ascii="Arial Narrow" w:hAnsi="Arial Narrow" w:cs="Arial"/>
          <w:b/>
          <w:bCs/>
        </w:rPr>
        <w:t xml:space="preserve">      </w:t>
      </w:r>
      <w:r w:rsidR="007203DA">
        <w:rPr>
          <w:rFonts w:ascii="Arial Narrow" w:hAnsi="Arial Narrow" w:cs="Arial"/>
          <w:b/>
          <w:bCs/>
        </w:rPr>
        <w:t xml:space="preserve">  </w:t>
      </w:r>
      <w:r w:rsidR="00DB3BF2" w:rsidRPr="000B60A4">
        <w:rPr>
          <w:rFonts w:ascii="Arial Narrow" w:hAnsi="Arial Narrow" w:cs="Arial"/>
          <w:b/>
          <w:bCs/>
        </w:rPr>
        <w:t>OAB/RS 25.753</w:t>
      </w:r>
    </w:p>
    <w:p w14:paraId="2EA14C93" w14:textId="1E981F31" w:rsidR="00DB3BF2" w:rsidRPr="00682628" w:rsidRDefault="00C30E51" w:rsidP="00682628">
      <w:pPr>
        <w:jc w:val="center"/>
        <w:rPr>
          <w:rFonts w:ascii="Arial Narrow" w:hAnsi="Arial Narrow" w:cs="Arial"/>
          <w:b/>
        </w:rPr>
      </w:pPr>
      <w:r w:rsidRPr="000B60A4">
        <w:rPr>
          <w:rFonts w:ascii="Arial Narrow" w:hAnsi="Arial Narrow" w:cs="Arial"/>
          <w:b/>
        </w:rPr>
        <w:t xml:space="preserve">                                            </w:t>
      </w:r>
      <w:r w:rsidR="008E36CF" w:rsidRPr="000B60A4">
        <w:rPr>
          <w:rFonts w:ascii="Arial Narrow" w:hAnsi="Arial Narrow" w:cs="Arial"/>
          <w:b/>
        </w:rPr>
        <w:t xml:space="preserve">                              </w:t>
      </w:r>
      <w:r w:rsidRPr="000B60A4">
        <w:rPr>
          <w:rFonts w:ascii="Arial Narrow" w:hAnsi="Arial Narrow" w:cs="Arial"/>
          <w:b/>
        </w:rPr>
        <w:t xml:space="preserve">     </w:t>
      </w:r>
      <w:r w:rsidR="008D3960" w:rsidRPr="000B60A4">
        <w:rPr>
          <w:rFonts w:ascii="Arial Narrow" w:hAnsi="Arial Narrow" w:cs="Arial"/>
          <w:b/>
        </w:rPr>
        <w:t xml:space="preserve">      </w:t>
      </w:r>
      <w:r w:rsidR="00577C33">
        <w:rPr>
          <w:rFonts w:ascii="Arial Narrow" w:hAnsi="Arial Narrow" w:cs="Arial"/>
          <w:b/>
        </w:rPr>
        <w:t xml:space="preserve">      </w:t>
      </w:r>
      <w:r w:rsidR="007203DA">
        <w:rPr>
          <w:rFonts w:ascii="Arial Narrow" w:hAnsi="Arial Narrow" w:cs="Arial"/>
          <w:b/>
        </w:rPr>
        <w:t xml:space="preserve">  </w:t>
      </w:r>
      <w:r w:rsidR="00DB3BF2" w:rsidRPr="000B60A4">
        <w:rPr>
          <w:rFonts w:ascii="Arial Narrow" w:hAnsi="Arial Narrow" w:cs="Arial"/>
          <w:b/>
        </w:rPr>
        <w:t>Assessor Jurídico</w:t>
      </w:r>
    </w:p>
    <w:p w14:paraId="7D037811" w14:textId="77777777" w:rsidR="008E36CF" w:rsidRPr="000B60A4" w:rsidRDefault="008E36CF" w:rsidP="00DB3BF2">
      <w:pPr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</w:p>
    <w:p w14:paraId="09222E1F" w14:textId="77777777" w:rsidR="00DB3BF2" w:rsidRPr="000B60A4" w:rsidRDefault="00DB3BF2" w:rsidP="00DB3BF2">
      <w:pPr>
        <w:autoSpaceDE w:val="0"/>
        <w:autoSpaceDN w:val="0"/>
        <w:adjustRightInd w:val="0"/>
        <w:jc w:val="both"/>
        <w:rPr>
          <w:rFonts w:ascii="Arial Narrow" w:hAnsi="Arial Narrow" w:cs="Arial"/>
          <w:b/>
        </w:rPr>
      </w:pPr>
      <w:r w:rsidRPr="000B60A4">
        <w:rPr>
          <w:rFonts w:ascii="Arial Narrow" w:hAnsi="Arial Narrow" w:cs="Arial"/>
          <w:b/>
        </w:rPr>
        <w:t>Testemunhas:</w:t>
      </w:r>
    </w:p>
    <w:p w14:paraId="3FA25FB1" w14:textId="77777777" w:rsidR="008D3960" w:rsidRDefault="008D3960" w:rsidP="00DB3BF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2FA3171" w14:textId="77777777" w:rsidR="007203DA" w:rsidRPr="000B60A4" w:rsidRDefault="007203DA" w:rsidP="00DB3BF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770B711" w14:textId="0D5CA785" w:rsidR="00DB3BF2" w:rsidRPr="000B60A4" w:rsidRDefault="00DB3BF2" w:rsidP="00DB3BF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0B60A4">
        <w:rPr>
          <w:rFonts w:ascii="Arial Narrow" w:hAnsi="Arial Narrow" w:cs="Arial"/>
        </w:rPr>
        <w:t>1.    ____________________________________</w:t>
      </w:r>
    </w:p>
    <w:p w14:paraId="0A2BB004" w14:textId="77777777" w:rsidR="00DB3BF2" w:rsidRPr="000B60A4" w:rsidRDefault="00DB3BF2" w:rsidP="00DB3BF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0B60A4">
        <w:rPr>
          <w:rFonts w:ascii="Arial Narrow" w:hAnsi="Arial Narrow" w:cs="Arial"/>
        </w:rPr>
        <w:t>CPF:</w:t>
      </w:r>
    </w:p>
    <w:p w14:paraId="490C3CB4" w14:textId="77777777" w:rsidR="00AF16E0" w:rsidRPr="000B60A4" w:rsidRDefault="00AF16E0" w:rsidP="00DB3BF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581A885" w14:textId="06BD106E" w:rsidR="008D3960" w:rsidRDefault="008D3960" w:rsidP="00DB3BF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E2C0CC7" w14:textId="77777777" w:rsidR="00523B8B" w:rsidRPr="000B60A4" w:rsidRDefault="00523B8B" w:rsidP="00DB3BF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29496BCB" w14:textId="42844358" w:rsidR="00DB3BF2" w:rsidRPr="000B60A4" w:rsidRDefault="00DB3BF2" w:rsidP="00DB3BF2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0B60A4">
        <w:rPr>
          <w:rFonts w:ascii="Arial Narrow" w:hAnsi="Arial Narrow" w:cs="Arial"/>
        </w:rPr>
        <w:t>2.    ____________________________________</w:t>
      </w:r>
    </w:p>
    <w:p w14:paraId="00B908A4" w14:textId="77777777" w:rsidR="00DB3BF2" w:rsidRPr="000B60A4" w:rsidRDefault="00DB3BF2" w:rsidP="0090182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0B60A4">
        <w:rPr>
          <w:rFonts w:ascii="Arial Narrow" w:hAnsi="Arial Narrow" w:cs="Arial"/>
        </w:rPr>
        <w:t>CPF:</w:t>
      </w:r>
    </w:p>
    <w:sectPr w:rsidR="00DB3BF2" w:rsidRPr="000B60A4" w:rsidSect="00523B8B">
      <w:headerReference w:type="default" r:id="rId8"/>
      <w:footerReference w:type="default" r:id="rId9"/>
      <w:pgSz w:w="11907" w:h="16840" w:code="9"/>
      <w:pgMar w:top="1701" w:right="1134" w:bottom="0" w:left="1418" w:header="36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C90A" w14:textId="77777777" w:rsidR="00577C33" w:rsidRDefault="00577C33">
      <w:r>
        <w:separator/>
      </w:r>
    </w:p>
  </w:endnote>
  <w:endnote w:type="continuationSeparator" w:id="0">
    <w:p w14:paraId="74B9FA96" w14:textId="77777777" w:rsidR="00577C33" w:rsidRDefault="005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C003" w14:textId="583BC125" w:rsidR="00577C33" w:rsidRDefault="00577C33" w:rsidP="00852649">
    <w:pPr>
      <w:pStyle w:val="Rodap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_____________________________________________________________________________________________</w:t>
    </w:r>
  </w:p>
  <w:p w14:paraId="2F8903F0" w14:textId="77777777" w:rsidR="00577C33" w:rsidRPr="00613C82" w:rsidRDefault="00577C33" w:rsidP="00852649">
    <w:pPr>
      <w:pStyle w:val="Rodap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Rodovia RS </w:t>
    </w:r>
    <w:smartTag w:uri="urn:schemas-microsoft-com:office:smarttags" w:element="metricconverter">
      <w:smartTagPr>
        <w:attr w:name="ProductID" w:val="332 Km"/>
      </w:smartTagPr>
      <w:r w:rsidRPr="00613C82">
        <w:rPr>
          <w:rFonts w:cs="Arial"/>
          <w:sz w:val="18"/>
          <w:szCs w:val="18"/>
        </w:rPr>
        <w:t>332 Km</w:t>
      </w:r>
    </w:smartTag>
    <w:r w:rsidRPr="00613C82">
      <w:rPr>
        <w:rFonts w:cs="Arial"/>
        <w:sz w:val="18"/>
        <w:szCs w:val="18"/>
      </w:rPr>
      <w:t xml:space="preserve"> 21 - Fone: (51)</w:t>
    </w:r>
    <w:r>
      <w:rPr>
        <w:rFonts w:cs="Arial"/>
        <w:sz w:val="18"/>
        <w:szCs w:val="18"/>
      </w:rPr>
      <w:t xml:space="preserve"> </w:t>
    </w:r>
    <w:r w:rsidRPr="00613C82">
      <w:rPr>
        <w:rFonts w:cs="Arial"/>
        <w:sz w:val="18"/>
        <w:szCs w:val="18"/>
      </w:rPr>
      <w:t>3612-20</w:t>
    </w:r>
    <w:r>
      <w:rPr>
        <w:rFonts w:cs="Arial"/>
        <w:sz w:val="18"/>
        <w:szCs w:val="18"/>
      </w:rPr>
      <w:t>10 – Fax: (51) 3756-1237</w:t>
    </w:r>
    <w:r w:rsidRPr="00613C82">
      <w:rPr>
        <w:rFonts w:cs="Arial"/>
        <w:sz w:val="18"/>
        <w:szCs w:val="18"/>
      </w:rPr>
      <w:t xml:space="preserve"> – e-mail: </w:t>
    </w:r>
    <w:hyperlink r:id="rId1" w:history="1">
      <w:r w:rsidRPr="00EA303C">
        <w:rPr>
          <w:rStyle w:val="Hyperlink"/>
          <w:rFonts w:cs="Arial"/>
          <w:sz w:val="18"/>
          <w:szCs w:val="18"/>
        </w:rPr>
        <w:t>administracao@doutorricardo.rs.gov.br</w:t>
      </w:r>
    </w:hyperlink>
    <w:r w:rsidRPr="00613C82">
      <w:rPr>
        <w:rFonts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3067" w14:textId="77777777" w:rsidR="00577C33" w:rsidRDefault="00577C33">
      <w:r>
        <w:separator/>
      </w:r>
    </w:p>
  </w:footnote>
  <w:footnote w:type="continuationSeparator" w:id="0">
    <w:p w14:paraId="5FD1525C" w14:textId="77777777" w:rsidR="00577C33" w:rsidRDefault="005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CCB4" w14:textId="77777777" w:rsidR="00577C33" w:rsidRDefault="00577C33">
    <w:pPr>
      <w:pStyle w:val="Cabealh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CC6AAB9" wp14:editId="1BA3FDDA">
          <wp:simplePos x="0" y="0"/>
          <wp:positionH relativeFrom="column">
            <wp:posOffset>6985</wp:posOffset>
          </wp:positionH>
          <wp:positionV relativeFrom="paragraph">
            <wp:posOffset>12065</wp:posOffset>
          </wp:positionV>
          <wp:extent cx="903605" cy="934085"/>
          <wp:effectExtent l="0" t="0" r="0" b="0"/>
          <wp:wrapNone/>
          <wp:docPr id="37" name="Imagem 37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34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52FE6EA" w14:textId="77777777" w:rsidR="00577C33" w:rsidRDefault="00577C33" w:rsidP="00852649">
    <w:pPr>
      <w:pStyle w:val="Cabealho"/>
      <w:jc w:val="center"/>
    </w:pPr>
  </w:p>
  <w:p w14:paraId="39BA6A76" w14:textId="77777777" w:rsidR="00577C33" w:rsidRPr="00422825" w:rsidRDefault="00577C33" w:rsidP="00852649">
    <w:pPr>
      <w:pStyle w:val="Cabealho"/>
      <w:jc w:val="center"/>
      <w:rPr>
        <w:rFonts w:cs="Arial"/>
        <w:b/>
        <w:sz w:val="26"/>
        <w:szCs w:val="26"/>
      </w:rPr>
    </w:pPr>
    <w:r w:rsidRPr="00422825">
      <w:rPr>
        <w:rFonts w:cs="Arial"/>
        <w:b/>
        <w:sz w:val="26"/>
        <w:szCs w:val="26"/>
      </w:rPr>
      <w:t>MUNICÍPIO DE DOUTOR RICARDO</w:t>
    </w:r>
  </w:p>
  <w:p w14:paraId="3F930756" w14:textId="77777777" w:rsidR="00577C33" w:rsidRPr="003B10C7" w:rsidRDefault="00577C33" w:rsidP="00852649">
    <w:pPr>
      <w:pStyle w:val="Cabealho"/>
      <w:jc w:val="center"/>
      <w:rPr>
        <w:rFonts w:cs="Arial"/>
        <w:sz w:val="30"/>
        <w:szCs w:val="30"/>
      </w:rPr>
    </w:pPr>
    <w:r w:rsidRPr="00422825">
      <w:rPr>
        <w:rFonts w:cs="Arial"/>
        <w:sz w:val="26"/>
        <w:szCs w:val="26"/>
      </w:rPr>
      <w:t>Estado do Rio Grande do Sul</w:t>
    </w:r>
  </w:p>
  <w:p w14:paraId="068D3940" w14:textId="4D319F2D" w:rsidR="00577C33" w:rsidRDefault="00577C33" w:rsidP="00852649">
    <w:pPr>
      <w:pStyle w:val="Cabealho"/>
      <w:jc w:val="center"/>
    </w:pPr>
    <w:r>
      <w:t>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76EB492"/>
    <w:name w:val="WW8Num2"/>
    <w:lvl w:ilvl="0">
      <w:start w:val="1"/>
      <w:numFmt w:val="upperLetter"/>
      <w:suff w:val="nothing"/>
      <w:lvlText w:val="%1)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34112F"/>
    <w:multiLevelType w:val="hybridMultilevel"/>
    <w:tmpl w:val="5D4C9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1A6A"/>
    <w:multiLevelType w:val="hybridMultilevel"/>
    <w:tmpl w:val="E5C8A736"/>
    <w:lvl w:ilvl="0" w:tplc="721E6E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FE19D5"/>
    <w:multiLevelType w:val="multilevel"/>
    <w:tmpl w:val="6628927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4" w15:restartNumberingAfterBreak="0">
    <w:nsid w:val="0A0A58DE"/>
    <w:multiLevelType w:val="multilevel"/>
    <w:tmpl w:val="1776807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912893"/>
    <w:multiLevelType w:val="hybridMultilevel"/>
    <w:tmpl w:val="ABAA30E6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D44A4"/>
    <w:multiLevelType w:val="hybridMultilevel"/>
    <w:tmpl w:val="010A40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A54BE"/>
    <w:multiLevelType w:val="hybridMultilevel"/>
    <w:tmpl w:val="82D81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D6140"/>
    <w:multiLevelType w:val="hybridMultilevel"/>
    <w:tmpl w:val="5FE67C2A"/>
    <w:lvl w:ilvl="0" w:tplc="683AF390"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9" w15:restartNumberingAfterBreak="0">
    <w:nsid w:val="48D14A06"/>
    <w:multiLevelType w:val="multilevel"/>
    <w:tmpl w:val="33D266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4DFE3C5E"/>
    <w:multiLevelType w:val="multilevel"/>
    <w:tmpl w:val="A76EB492"/>
    <w:lvl w:ilvl="0">
      <w:start w:val="1"/>
      <w:numFmt w:val="upperLetter"/>
      <w:suff w:val="nothing"/>
      <w:lvlText w:val="%1)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50F33D19"/>
    <w:multiLevelType w:val="hybridMultilevel"/>
    <w:tmpl w:val="8E2EFC0E"/>
    <w:lvl w:ilvl="0" w:tplc="D93699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60F4926"/>
    <w:multiLevelType w:val="multilevel"/>
    <w:tmpl w:val="E7E60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6603B7C"/>
    <w:multiLevelType w:val="hybridMultilevel"/>
    <w:tmpl w:val="A94C3538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6DB37CC"/>
    <w:multiLevelType w:val="multilevel"/>
    <w:tmpl w:val="96A6E2CA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  <w:color w:val="auto"/>
      </w:rPr>
    </w:lvl>
  </w:abstractNum>
  <w:abstractNum w:abstractNumId="15" w15:restartNumberingAfterBreak="0">
    <w:nsid w:val="7EFD11BA"/>
    <w:multiLevelType w:val="multilevel"/>
    <w:tmpl w:val="699870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2"/>
  </w:num>
  <w:num w:numId="11">
    <w:abstractNumId w:val="3"/>
  </w:num>
  <w:num w:numId="12">
    <w:abstractNumId w:val="13"/>
  </w:num>
  <w:num w:numId="13">
    <w:abstractNumId w:val="7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1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F9D"/>
    <w:rsid w:val="0000693C"/>
    <w:rsid w:val="000102AC"/>
    <w:rsid w:val="00023FA6"/>
    <w:rsid w:val="00024D33"/>
    <w:rsid w:val="00027627"/>
    <w:rsid w:val="00027D6C"/>
    <w:rsid w:val="0003143D"/>
    <w:rsid w:val="00031855"/>
    <w:rsid w:val="00052281"/>
    <w:rsid w:val="00056DAF"/>
    <w:rsid w:val="00071F64"/>
    <w:rsid w:val="0007221E"/>
    <w:rsid w:val="00092319"/>
    <w:rsid w:val="00094ABE"/>
    <w:rsid w:val="000972B9"/>
    <w:rsid w:val="000A7013"/>
    <w:rsid w:val="000B1F32"/>
    <w:rsid w:val="000B60A4"/>
    <w:rsid w:val="000C2C20"/>
    <w:rsid w:val="000D029A"/>
    <w:rsid w:val="000D0A56"/>
    <w:rsid w:val="000D3E93"/>
    <w:rsid w:val="000D6B03"/>
    <w:rsid w:val="000E6CD1"/>
    <w:rsid w:val="000E6F59"/>
    <w:rsid w:val="000F0C19"/>
    <w:rsid w:val="001015C0"/>
    <w:rsid w:val="00112B51"/>
    <w:rsid w:val="0012319F"/>
    <w:rsid w:val="0013055E"/>
    <w:rsid w:val="00134574"/>
    <w:rsid w:val="00143498"/>
    <w:rsid w:val="00154939"/>
    <w:rsid w:val="00157828"/>
    <w:rsid w:val="00186B65"/>
    <w:rsid w:val="00192279"/>
    <w:rsid w:val="00192DA6"/>
    <w:rsid w:val="00197E57"/>
    <w:rsid w:val="001B43D5"/>
    <w:rsid w:val="001B7C3A"/>
    <w:rsid w:val="001C0537"/>
    <w:rsid w:val="001C16B4"/>
    <w:rsid w:val="001C550C"/>
    <w:rsid w:val="001D4296"/>
    <w:rsid w:val="001E0AD7"/>
    <w:rsid w:val="002009C2"/>
    <w:rsid w:val="002064BA"/>
    <w:rsid w:val="002102E7"/>
    <w:rsid w:val="002245A1"/>
    <w:rsid w:val="00232DD1"/>
    <w:rsid w:val="00236E6C"/>
    <w:rsid w:val="00236F97"/>
    <w:rsid w:val="00237093"/>
    <w:rsid w:val="00243352"/>
    <w:rsid w:val="00243513"/>
    <w:rsid w:val="002435AB"/>
    <w:rsid w:val="00251690"/>
    <w:rsid w:val="00252886"/>
    <w:rsid w:val="00267E98"/>
    <w:rsid w:val="00274A4F"/>
    <w:rsid w:val="00284353"/>
    <w:rsid w:val="00287BF5"/>
    <w:rsid w:val="00287C45"/>
    <w:rsid w:val="00296CB2"/>
    <w:rsid w:val="002A031A"/>
    <w:rsid w:val="002A3ED6"/>
    <w:rsid w:val="002A4B28"/>
    <w:rsid w:val="002B28CC"/>
    <w:rsid w:val="002B564E"/>
    <w:rsid w:val="002B7810"/>
    <w:rsid w:val="002C77AA"/>
    <w:rsid w:val="002D522C"/>
    <w:rsid w:val="002D78A5"/>
    <w:rsid w:val="002E20B7"/>
    <w:rsid w:val="002E39BE"/>
    <w:rsid w:val="002E4164"/>
    <w:rsid w:val="002E4E0D"/>
    <w:rsid w:val="002E6C34"/>
    <w:rsid w:val="002F3AB9"/>
    <w:rsid w:val="002F6776"/>
    <w:rsid w:val="003013B5"/>
    <w:rsid w:val="00303E8B"/>
    <w:rsid w:val="00304890"/>
    <w:rsid w:val="00310847"/>
    <w:rsid w:val="003163A2"/>
    <w:rsid w:val="00317AED"/>
    <w:rsid w:val="00317FF8"/>
    <w:rsid w:val="00335768"/>
    <w:rsid w:val="003368BB"/>
    <w:rsid w:val="00337DAA"/>
    <w:rsid w:val="0036166A"/>
    <w:rsid w:val="00370A25"/>
    <w:rsid w:val="00370EB2"/>
    <w:rsid w:val="003723FB"/>
    <w:rsid w:val="00372DB4"/>
    <w:rsid w:val="00374CC6"/>
    <w:rsid w:val="0037705A"/>
    <w:rsid w:val="00387CD2"/>
    <w:rsid w:val="00397545"/>
    <w:rsid w:val="003A3533"/>
    <w:rsid w:val="003B3D70"/>
    <w:rsid w:val="003B50C7"/>
    <w:rsid w:val="003F4D55"/>
    <w:rsid w:val="003F5FDD"/>
    <w:rsid w:val="0040292F"/>
    <w:rsid w:val="004062DC"/>
    <w:rsid w:val="00416923"/>
    <w:rsid w:val="004201E5"/>
    <w:rsid w:val="004215A9"/>
    <w:rsid w:val="00421A9E"/>
    <w:rsid w:val="0042241C"/>
    <w:rsid w:val="00431B70"/>
    <w:rsid w:val="0043473B"/>
    <w:rsid w:val="00434C33"/>
    <w:rsid w:val="0043790D"/>
    <w:rsid w:val="004406BF"/>
    <w:rsid w:val="004457C9"/>
    <w:rsid w:val="00451A4E"/>
    <w:rsid w:val="00455BB8"/>
    <w:rsid w:val="00461A36"/>
    <w:rsid w:val="00467777"/>
    <w:rsid w:val="00470006"/>
    <w:rsid w:val="00473428"/>
    <w:rsid w:val="00473656"/>
    <w:rsid w:val="00475447"/>
    <w:rsid w:val="00476CEF"/>
    <w:rsid w:val="00477119"/>
    <w:rsid w:val="00481D7D"/>
    <w:rsid w:val="00490210"/>
    <w:rsid w:val="0049097C"/>
    <w:rsid w:val="00491ECB"/>
    <w:rsid w:val="004B6141"/>
    <w:rsid w:val="004C3425"/>
    <w:rsid w:val="004D1E44"/>
    <w:rsid w:val="004D5405"/>
    <w:rsid w:val="004E083F"/>
    <w:rsid w:val="004E21DE"/>
    <w:rsid w:val="004F11DE"/>
    <w:rsid w:val="004F15A1"/>
    <w:rsid w:val="004F4937"/>
    <w:rsid w:val="005100AD"/>
    <w:rsid w:val="00512204"/>
    <w:rsid w:val="00512360"/>
    <w:rsid w:val="00513D1A"/>
    <w:rsid w:val="00514C60"/>
    <w:rsid w:val="005236A0"/>
    <w:rsid w:val="00523B8B"/>
    <w:rsid w:val="00532604"/>
    <w:rsid w:val="00551762"/>
    <w:rsid w:val="00566155"/>
    <w:rsid w:val="00566595"/>
    <w:rsid w:val="00577C33"/>
    <w:rsid w:val="005811AE"/>
    <w:rsid w:val="0059092F"/>
    <w:rsid w:val="005A44AA"/>
    <w:rsid w:val="005A6BB1"/>
    <w:rsid w:val="005B69A4"/>
    <w:rsid w:val="005D2FF2"/>
    <w:rsid w:val="005D4577"/>
    <w:rsid w:val="005D7613"/>
    <w:rsid w:val="005E2C87"/>
    <w:rsid w:val="005E3B0A"/>
    <w:rsid w:val="005E4717"/>
    <w:rsid w:val="005E6844"/>
    <w:rsid w:val="00601288"/>
    <w:rsid w:val="00605951"/>
    <w:rsid w:val="0060624D"/>
    <w:rsid w:val="00607A5D"/>
    <w:rsid w:val="0061208C"/>
    <w:rsid w:val="006221A8"/>
    <w:rsid w:val="006258DF"/>
    <w:rsid w:val="00636B7D"/>
    <w:rsid w:val="006409BE"/>
    <w:rsid w:val="006540CB"/>
    <w:rsid w:val="006668CC"/>
    <w:rsid w:val="00682628"/>
    <w:rsid w:val="00682AD5"/>
    <w:rsid w:val="00684768"/>
    <w:rsid w:val="00693F99"/>
    <w:rsid w:val="006958CF"/>
    <w:rsid w:val="00697B25"/>
    <w:rsid w:val="006A3A91"/>
    <w:rsid w:val="006A4020"/>
    <w:rsid w:val="006A7B40"/>
    <w:rsid w:val="006A7B9A"/>
    <w:rsid w:val="006B0C71"/>
    <w:rsid w:val="006B28B4"/>
    <w:rsid w:val="006C2FBF"/>
    <w:rsid w:val="006E3259"/>
    <w:rsid w:val="006E47C3"/>
    <w:rsid w:val="006F7EC1"/>
    <w:rsid w:val="0070581D"/>
    <w:rsid w:val="00706409"/>
    <w:rsid w:val="00710E6F"/>
    <w:rsid w:val="00711B35"/>
    <w:rsid w:val="007150CC"/>
    <w:rsid w:val="00716D87"/>
    <w:rsid w:val="007203DA"/>
    <w:rsid w:val="00726F6D"/>
    <w:rsid w:val="00727179"/>
    <w:rsid w:val="0073776A"/>
    <w:rsid w:val="00742079"/>
    <w:rsid w:val="00742AA9"/>
    <w:rsid w:val="00744EDA"/>
    <w:rsid w:val="0075039C"/>
    <w:rsid w:val="00757DCC"/>
    <w:rsid w:val="00761225"/>
    <w:rsid w:val="007641B6"/>
    <w:rsid w:val="00764C4A"/>
    <w:rsid w:val="00772AD4"/>
    <w:rsid w:val="00773BDC"/>
    <w:rsid w:val="00780371"/>
    <w:rsid w:val="0078274A"/>
    <w:rsid w:val="0078694D"/>
    <w:rsid w:val="00790A52"/>
    <w:rsid w:val="0079440E"/>
    <w:rsid w:val="007A740D"/>
    <w:rsid w:val="007A7655"/>
    <w:rsid w:val="007A77ED"/>
    <w:rsid w:val="007B1BB3"/>
    <w:rsid w:val="007B4FAA"/>
    <w:rsid w:val="007B5400"/>
    <w:rsid w:val="007C17A5"/>
    <w:rsid w:val="007C2710"/>
    <w:rsid w:val="007C5A61"/>
    <w:rsid w:val="007D1112"/>
    <w:rsid w:val="007D36CB"/>
    <w:rsid w:val="007E0773"/>
    <w:rsid w:val="007E53B0"/>
    <w:rsid w:val="007E629F"/>
    <w:rsid w:val="007F052E"/>
    <w:rsid w:val="007F26E6"/>
    <w:rsid w:val="007F31D8"/>
    <w:rsid w:val="007F63DB"/>
    <w:rsid w:val="007F6B07"/>
    <w:rsid w:val="007F736F"/>
    <w:rsid w:val="00800758"/>
    <w:rsid w:val="008045B4"/>
    <w:rsid w:val="00807742"/>
    <w:rsid w:val="008119D0"/>
    <w:rsid w:val="00815E52"/>
    <w:rsid w:val="00816F40"/>
    <w:rsid w:val="00820AE5"/>
    <w:rsid w:val="0082243C"/>
    <w:rsid w:val="00822494"/>
    <w:rsid w:val="0082342D"/>
    <w:rsid w:val="0082573E"/>
    <w:rsid w:val="00836D53"/>
    <w:rsid w:val="00836D5F"/>
    <w:rsid w:val="00841958"/>
    <w:rsid w:val="0084265E"/>
    <w:rsid w:val="00843E40"/>
    <w:rsid w:val="008511C9"/>
    <w:rsid w:val="00852649"/>
    <w:rsid w:val="0085389B"/>
    <w:rsid w:val="0085390C"/>
    <w:rsid w:val="008556D1"/>
    <w:rsid w:val="00860177"/>
    <w:rsid w:val="00864CBC"/>
    <w:rsid w:val="008801BD"/>
    <w:rsid w:val="008A0E36"/>
    <w:rsid w:val="008A55E7"/>
    <w:rsid w:val="008A71ED"/>
    <w:rsid w:val="008A7E66"/>
    <w:rsid w:val="008B6FE8"/>
    <w:rsid w:val="008B71BF"/>
    <w:rsid w:val="008C26F1"/>
    <w:rsid w:val="008D3960"/>
    <w:rsid w:val="008E0F4A"/>
    <w:rsid w:val="008E2B28"/>
    <w:rsid w:val="008E31B8"/>
    <w:rsid w:val="008E36CF"/>
    <w:rsid w:val="008E3F8C"/>
    <w:rsid w:val="008F2A52"/>
    <w:rsid w:val="008F4DBE"/>
    <w:rsid w:val="00901824"/>
    <w:rsid w:val="00901D61"/>
    <w:rsid w:val="009138D1"/>
    <w:rsid w:val="0091665D"/>
    <w:rsid w:val="009231F5"/>
    <w:rsid w:val="00925EE2"/>
    <w:rsid w:val="009300C4"/>
    <w:rsid w:val="00935AEB"/>
    <w:rsid w:val="00937257"/>
    <w:rsid w:val="00944774"/>
    <w:rsid w:val="0094765A"/>
    <w:rsid w:val="00951188"/>
    <w:rsid w:val="00952B9C"/>
    <w:rsid w:val="00954075"/>
    <w:rsid w:val="00955D24"/>
    <w:rsid w:val="00956FA3"/>
    <w:rsid w:val="00965FF9"/>
    <w:rsid w:val="00970B9B"/>
    <w:rsid w:val="009717A9"/>
    <w:rsid w:val="009772B1"/>
    <w:rsid w:val="00983646"/>
    <w:rsid w:val="009864EF"/>
    <w:rsid w:val="00991880"/>
    <w:rsid w:val="009A0A73"/>
    <w:rsid w:val="009A771C"/>
    <w:rsid w:val="009B45B1"/>
    <w:rsid w:val="009C00A8"/>
    <w:rsid w:val="009C3F9D"/>
    <w:rsid w:val="009C678E"/>
    <w:rsid w:val="009C7031"/>
    <w:rsid w:val="009C7266"/>
    <w:rsid w:val="009D6DD3"/>
    <w:rsid w:val="009E2F75"/>
    <w:rsid w:val="009E54E0"/>
    <w:rsid w:val="00A0200E"/>
    <w:rsid w:val="00A071FE"/>
    <w:rsid w:val="00A0749B"/>
    <w:rsid w:val="00A26F76"/>
    <w:rsid w:val="00A33592"/>
    <w:rsid w:val="00A36264"/>
    <w:rsid w:val="00A5741F"/>
    <w:rsid w:val="00A676E8"/>
    <w:rsid w:val="00A70B46"/>
    <w:rsid w:val="00A71265"/>
    <w:rsid w:val="00A721A0"/>
    <w:rsid w:val="00A765C2"/>
    <w:rsid w:val="00A83855"/>
    <w:rsid w:val="00A8479A"/>
    <w:rsid w:val="00A862F3"/>
    <w:rsid w:val="00A911FE"/>
    <w:rsid w:val="00A92AF6"/>
    <w:rsid w:val="00A94234"/>
    <w:rsid w:val="00A959A4"/>
    <w:rsid w:val="00AB45E5"/>
    <w:rsid w:val="00AB4DA2"/>
    <w:rsid w:val="00AB6203"/>
    <w:rsid w:val="00AC2158"/>
    <w:rsid w:val="00AC28D9"/>
    <w:rsid w:val="00AD1103"/>
    <w:rsid w:val="00AD1ADF"/>
    <w:rsid w:val="00AD477C"/>
    <w:rsid w:val="00AD7742"/>
    <w:rsid w:val="00AD7D77"/>
    <w:rsid w:val="00AE18D9"/>
    <w:rsid w:val="00AE4E3F"/>
    <w:rsid w:val="00AE5E73"/>
    <w:rsid w:val="00AF16E0"/>
    <w:rsid w:val="00AF2174"/>
    <w:rsid w:val="00B01F05"/>
    <w:rsid w:val="00B0494F"/>
    <w:rsid w:val="00B1290D"/>
    <w:rsid w:val="00B20523"/>
    <w:rsid w:val="00B268A3"/>
    <w:rsid w:val="00B40703"/>
    <w:rsid w:val="00B45E23"/>
    <w:rsid w:val="00B5128A"/>
    <w:rsid w:val="00B52C49"/>
    <w:rsid w:val="00B62DDA"/>
    <w:rsid w:val="00B640B7"/>
    <w:rsid w:val="00B7379D"/>
    <w:rsid w:val="00B76119"/>
    <w:rsid w:val="00BA3116"/>
    <w:rsid w:val="00BA3FDB"/>
    <w:rsid w:val="00BA4B94"/>
    <w:rsid w:val="00BA69C4"/>
    <w:rsid w:val="00BA7273"/>
    <w:rsid w:val="00BB29D4"/>
    <w:rsid w:val="00BB2FAC"/>
    <w:rsid w:val="00BB534B"/>
    <w:rsid w:val="00BD08C4"/>
    <w:rsid w:val="00BD5E55"/>
    <w:rsid w:val="00BE4D52"/>
    <w:rsid w:val="00BF09D5"/>
    <w:rsid w:val="00BF1E43"/>
    <w:rsid w:val="00BF4882"/>
    <w:rsid w:val="00C11378"/>
    <w:rsid w:val="00C17372"/>
    <w:rsid w:val="00C20D04"/>
    <w:rsid w:val="00C30E51"/>
    <w:rsid w:val="00C33433"/>
    <w:rsid w:val="00C348ED"/>
    <w:rsid w:val="00C41C25"/>
    <w:rsid w:val="00C422AB"/>
    <w:rsid w:val="00C51153"/>
    <w:rsid w:val="00C52756"/>
    <w:rsid w:val="00C65124"/>
    <w:rsid w:val="00C73B21"/>
    <w:rsid w:val="00C923BB"/>
    <w:rsid w:val="00C93B8E"/>
    <w:rsid w:val="00C96E49"/>
    <w:rsid w:val="00C97A79"/>
    <w:rsid w:val="00CA2E3D"/>
    <w:rsid w:val="00CA3642"/>
    <w:rsid w:val="00CA3B2E"/>
    <w:rsid w:val="00CB0897"/>
    <w:rsid w:val="00CC48B6"/>
    <w:rsid w:val="00CC7B44"/>
    <w:rsid w:val="00CD00C5"/>
    <w:rsid w:val="00CD1A67"/>
    <w:rsid w:val="00CE5E7D"/>
    <w:rsid w:val="00CF40DD"/>
    <w:rsid w:val="00CF45A4"/>
    <w:rsid w:val="00D25178"/>
    <w:rsid w:val="00D317E2"/>
    <w:rsid w:val="00D44397"/>
    <w:rsid w:val="00D44E08"/>
    <w:rsid w:val="00D56982"/>
    <w:rsid w:val="00D6285B"/>
    <w:rsid w:val="00D666FD"/>
    <w:rsid w:val="00D712DB"/>
    <w:rsid w:val="00D719FD"/>
    <w:rsid w:val="00D72A3A"/>
    <w:rsid w:val="00D74244"/>
    <w:rsid w:val="00D81BBA"/>
    <w:rsid w:val="00D8396F"/>
    <w:rsid w:val="00D85E79"/>
    <w:rsid w:val="00D863CC"/>
    <w:rsid w:val="00D959D6"/>
    <w:rsid w:val="00D964F5"/>
    <w:rsid w:val="00DA6A71"/>
    <w:rsid w:val="00DA6FD3"/>
    <w:rsid w:val="00DA75CC"/>
    <w:rsid w:val="00DB3BF2"/>
    <w:rsid w:val="00DC446F"/>
    <w:rsid w:val="00E00C27"/>
    <w:rsid w:val="00E0113B"/>
    <w:rsid w:val="00E038DA"/>
    <w:rsid w:val="00E10FDD"/>
    <w:rsid w:val="00E34430"/>
    <w:rsid w:val="00E376A0"/>
    <w:rsid w:val="00E422BE"/>
    <w:rsid w:val="00E555E5"/>
    <w:rsid w:val="00E5688F"/>
    <w:rsid w:val="00E71E6F"/>
    <w:rsid w:val="00E74BF2"/>
    <w:rsid w:val="00E82419"/>
    <w:rsid w:val="00E8541C"/>
    <w:rsid w:val="00E86241"/>
    <w:rsid w:val="00E87AB3"/>
    <w:rsid w:val="00E9002B"/>
    <w:rsid w:val="00E90E62"/>
    <w:rsid w:val="00E91157"/>
    <w:rsid w:val="00E96734"/>
    <w:rsid w:val="00EA775E"/>
    <w:rsid w:val="00EB7963"/>
    <w:rsid w:val="00EC4F28"/>
    <w:rsid w:val="00EC504E"/>
    <w:rsid w:val="00EC5A73"/>
    <w:rsid w:val="00EC72F7"/>
    <w:rsid w:val="00ED3DFF"/>
    <w:rsid w:val="00ED5323"/>
    <w:rsid w:val="00EE6926"/>
    <w:rsid w:val="00EE692C"/>
    <w:rsid w:val="00EF49B0"/>
    <w:rsid w:val="00EF49D1"/>
    <w:rsid w:val="00EF6647"/>
    <w:rsid w:val="00F03F95"/>
    <w:rsid w:val="00F05DBE"/>
    <w:rsid w:val="00F076DF"/>
    <w:rsid w:val="00F1604F"/>
    <w:rsid w:val="00F160A4"/>
    <w:rsid w:val="00F2524D"/>
    <w:rsid w:val="00F2554D"/>
    <w:rsid w:val="00F27C68"/>
    <w:rsid w:val="00F31965"/>
    <w:rsid w:val="00F3783C"/>
    <w:rsid w:val="00F41B63"/>
    <w:rsid w:val="00F4283E"/>
    <w:rsid w:val="00F46B84"/>
    <w:rsid w:val="00F512F4"/>
    <w:rsid w:val="00F60696"/>
    <w:rsid w:val="00F67B9A"/>
    <w:rsid w:val="00F7112B"/>
    <w:rsid w:val="00F756D0"/>
    <w:rsid w:val="00F907E8"/>
    <w:rsid w:val="00F9188B"/>
    <w:rsid w:val="00FA27B2"/>
    <w:rsid w:val="00FC6BAC"/>
    <w:rsid w:val="00FF27E1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1249"/>
    <o:shapelayout v:ext="edit">
      <o:idmap v:ext="edit" data="1"/>
    </o:shapelayout>
  </w:shapeDefaults>
  <w:decimalSymbol w:val=","/>
  <w:listSeparator w:val=";"/>
  <w14:docId w14:val="70D2A027"/>
  <w15:docId w15:val="{7EF42D1A-7A35-4F16-A42E-547A53CF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41F"/>
    <w:rPr>
      <w:noProof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noProof w:val="0"/>
      <w:sz w:val="36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noProof w:val="0"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noProof w:val="0"/>
      <w:szCs w:val="20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noProof w:val="0"/>
      <w:sz w:val="32"/>
      <w:szCs w:val="20"/>
    </w:rPr>
  </w:style>
  <w:style w:type="paragraph" w:styleId="Ttulo5">
    <w:name w:val="heading 5"/>
    <w:basedOn w:val="Normal"/>
    <w:next w:val="Normal"/>
    <w:qFormat/>
    <w:pPr>
      <w:keepNext/>
      <w:keepLines/>
      <w:widowControl w:val="0"/>
      <w:suppressAutoHyphens/>
      <w:spacing w:before="240" w:after="240" w:line="500" w:lineRule="exact"/>
      <w:ind w:firstLine="510"/>
      <w:jc w:val="center"/>
      <w:outlineLvl w:val="4"/>
    </w:pPr>
    <w:rPr>
      <w:rFonts w:ascii="Arial" w:hAnsi="Arial"/>
      <w:b/>
      <w:bCs/>
      <w:noProof w:val="0"/>
      <w:szCs w:val="20"/>
    </w:rPr>
  </w:style>
  <w:style w:type="paragraph" w:styleId="Ttulo6">
    <w:name w:val="heading 6"/>
    <w:basedOn w:val="Normal"/>
    <w:next w:val="Normal"/>
    <w:qFormat/>
    <w:pPr>
      <w:keepNext/>
      <w:ind w:firstLine="1620"/>
      <w:jc w:val="both"/>
      <w:outlineLvl w:val="5"/>
    </w:pPr>
    <w:rPr>
      <w:rFonts w:ascii="Arial Narrow" w:hAnsi="Arial Narrow"/>
      <w:sz w:val="28"/>
    </w:rPr>
  </w:style>
  <w:style w:type="paragraph" w:styleId="Ttulo8">
    <w:name w:val="heading 8"/>
    <w:basedOn w:val="Normal"/>
    <w:next w:val="Normal"/>
    <w:qFormat/>
    <w:pPr>
      <w:keepNext/>
      <w:ind w:firstLine="1701"/>
      <w:jc w:val="center"/>
      <w:outlineLvl w:val="7"/>
    </w:pPr>
    <w:rPr>
      <w:rFonts w:ascii="Arial" w:hAnsi="Arial"/>
      <w:b/>
      <w:noProof w:val="0"/>
      <w:sz w:val="22"/>
      <w:lang w:val="pt-PT"/>
    </w:rPr>
  </w:style>
  <w:style w:type="paragraph" w:styleId="Ttulo9">
    <w:name w:val="heading 9"/>
    <w:basedOn w:val="Normal"/>
    <w:next w:val="Normal"/>
    <w:qFormat/>
    <w:rsid w:val="00DA6A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both"/>
    </w:pPr>
    <w:rPr>
      <w:noProof w:val="0"/>
      <w:sz w:val="28"/>
      <w:szCs w:val="20"/>
    </w:rPr>
  </w:style>
  <w:style w:type="paragraph" w:styleId="Recuodecorpodetexto">
    <w:name w:val="Body Text Indent"/>
    <w:basedOn w:val="Normal"/>
    <w:pPr>
      <w:ind w:firstLine="1843"/>
      <w:jc w:val="both"/>
    </w:pPr>
    <w:rPr>
      <w:rFonts w:ascii="Arial" w:hAnsi="Arial"/>
      <w:noProof w:val="0"/>
      <w:color w:val="000080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noProof w:val="0"/>
      <w:color w:val="FF0000"/>
      <w:szCs w:val="20"/>
    </w:rPr>
  </w:style>
  <w:style w:type="paragraph" w:styleId="Corpodetexto3">
    <w:name w:val="Body Text 3"/>
    <w:basedOn w:val="Normal"/>
    <w:pPr>
      <w:jc w:val="both"/>
    </w:pPr>
    <w:rPr>
      <w:rFonts w:ascii="Arial Narrow" w:hAnsi="Arial Narrow" w:cs="Arial"/>
      <w:sz w:val="26"/>
    </w:rPr>
  </w:style>
  <w:style w:type="paragraph" w:styleId="Recuodecorpodetexto2">
    <w:name w:val="Body Text Indent 2"/>
    <w:basedOn w:val="Normal"/>
    <w:pPr>
      <w:ind w:firstLine="1800"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pPr>
      <w:jc w:val="center"/>
    </w:pPr>
    <w:rPr>
      <w:rFonts w:ascii="Arial" w:hAnsi="Arial" w:cs="Arial"/>
      <w:b/>
    </w:rPr>
  </w:style>
  <w:style w:type="paragraph" w:styleId="Cabealho">
    <w:name w:val="header"/>
    <w:aliases w:val="Cabeçalho superior,Heading 1a"/>
    <w:basedOn w:val="Normal"/>
    <w:link w:val="CabealhoChar"/>
    <w:rsid w:val="009C3F9D"/>
    <w:pPr>
      <w:tabs>
        <w:tab w:val="center" w:pos="4419"/>
        <w:tab w:val="right" w:pos="8838"/>
      </w:tabs>
    </w:pPr>
    <w:rPr>
      <w:rFonts w:ascii="Arial" w:hAnsi="Arial"/>
      <w:noProof w:val="0"/>
    </w:rPr>
  </w:style>
  <w:style w:type="paragraph" w:styleId="Rodap">
    <w:name w:val="footer"/>
    <w:basedOn w:val="Normal"/>
    <w:rsid w:val="009C3F9D"/>
    <w:pPr>
      <w:tabs>
        <w:tab w:val="center" w:pos="4419"/>
        <w:tab w:val="right" w:pos="8838"/>
      </w:tabs>
    </w:pPr>
    <w:rPr>
      <w:rFonts w:ascii="Arial" w:hAnsi="Arial"/>
      <w:noProof w:val="0"/>
    </w:rPr>
  </w:style>
  <w:style w:type="character" w:styleId="Hyperlink">
    <w:name w:val="Hyperlink"/>
    <w:rsid w:val="009C3F9D"/>
    <w:rPr>
      <w:color w:val="0000FF"/>
      <w:u w:val="single"/>
    </w:rPr>
  </w:style>
  <w:style w:type="paragraph" w:styleId="Recuodecorpodetexto3">
    <w:name w:val="Body Text Indent 3"/>
    <w:basedOn w:val="Normal"/>
    <w:rsid w:val="00DA6A71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E900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930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6668CC"/>
    <w:rPr>
      <w:b/>
      <w:bCs/>
    </w:rPr>
  </w:style>
  <w:style w:type="character" w:customStyle="1" w:styleId="apple-converted-space">
    <w:name w:val="apple-converted-space"/>
    <w:basedOn w:val="Fontepargpadro"/>
    <w:rsid w:val="006668CC"/>
  </w:style>
  <w:style w:type="paragraph" w:styleId="TextosemFormatao">
    <w:name w:val="Plain Text"/>
    <w:basedOn w:val="Normal"/>
    <w:link w:val="TextosemFormataoChar"/>
    <w:uiPriority w:val="99"/>
    <w:unhideWhenUsed/>
    <w:rsid w:val="00304890"/>
    <w:rPr>
      <w:rFonts w:ascii="Arial" w:eastAsia="Calibri" w:hAnsi="Arial"/>
      <w:noProof w:val="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304890"/>
    <w:rPr>
      <w:rFonts w:ascii="Arial" w:eastAsia="Calibri" w:hAnsi="Arial"/>
      <w:sz w:val="24"/>
      <w:szCs w:val="21"/>
      <w:lang w:eastAsia="en-US"/>
    </w:rPr>
  </w:style>
  <w:style w:type="character" w:customStyle="1" w:styleId="CorpodetextoChar">
    <w:name w:val="Corpo de texto Char"/>
    <w:link w:val="Corpodetexto"/>
    <w:rsid w:val="00AE4E3F"/>
    <w:rPr>
      <w:sz w:val="28"/>
    </w:rPr>
  </w:style>
  <w:style w:type="paragraph" w:styleId="NormalWeb">
    <w:name w:val="Normal (Web)"/>
    <w:basedOn w:val="Normal"/>
    <w:uiPriority w:val="99"/>
    <w:unhideWhenUsed/>
    <w:rsid w:val="00E34430"/>
    <w:pPr>
      <w:spacing w:before="100" w:beforeAutospacing="1" w:after="100" w:afterAutospacing="1"/>
    </w:pPr>
    <w:rPr>
      <w:noProof w:val="0"/>
    </w:rPr>
  </w:style>
  <w:style w:type="paragraph" w:customStyle="1" w:styleId="Textopadro">
    <w:name w:val="Texto padrão"/>
    <w:basedOn w:val="Normal"/>
    <w:link w:val="TextopadroChar"/>
    <w:rsid w:val="000F0C19"/>
    <w:rPr>
      <w:noProof w:val="0"/>
      <w:szCs w:val="20"/>
      <w:lang w:val="en-US"/>
    </w:rPr>
  </w:style>
  <w:style w:type="character" w:customStyle="1" w:styleId="TextopadroChar">
    <w:name w:val="Texto padrão Char"/>
    <w:link w:val="Textopadro"/>
    <w:rsid w:val="000F0C19"/>
    <w:rPr>
      <w:sz w:val="24"/>
      <w:lang w:val="en-US"/>
    </w:rPr>
  </w:style>
  <w:style w:type="paragraph" w:styleId="PargrafodaLista">
    <w:name w:val="List Paragraph"/>
    <w:basedOn w:val="Normal"/>
    <w:uiPriority w:val="34"/>
    <w:qFormat/>
    <w:rsid w:val="009C7266"/>
    <w:pPr>
      <w:spacing w:after="160" w:line="259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character" w:styleId="Refdecomentrio">
    <w:name w:val="annotation reference"/>
    <w:uiPriority w:val="99"/>
    <w:unhideWhenUsed/>
    <w:rsid w:val="00ED532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5323"/>
    <w:pPr>
      <w:spacing w:after="160"/>
    </w:pPr>
    <w:rPr>
      <w:rFonts w:ascii="Calibri" w:eastAsia="Calibri" w:hAnsi="Calibri"/>
      <w:noProof w:val="0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rsid w:val="00ED5323"/>
    <w:rPr>
      <w:rFonts w:ascii="Calibri" w:eastAsia="Calibri" w:hAnsi="Calibri"/>
      <w:lang w:eastAsia="en-US"/>
    </w:rPr>
  </w:style>
  <w:style w:type="character" w:customStyle="1" w:styleId="Ttulo4Char">
    <w:name w:val="Título 4 Char"/>
    <w:basedOn w:val="Fontepargpadro"/>
    <w:link w:val="Ttulo4"/>
    <w:rsid w:val="006B0C71"/>
    <w:rPr>
      <w:b/>
      <w:sz w:val="32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DB3BF2"/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F45A4"/>
    <w:rPr>
      <w:rFonts w:ascii="Arial" w:hAnsi="Arial" w:cs="Arial"/>
      <w:b/>
      <w:noProof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0E6C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F03F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BE4D5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3">
    <w:name w:val="Tabela com grade13"/>
    <w:basedOn w:val="Tabelanormal"/>
    <w:next w:val="Tabelacomgrade"/>
    <w:uiPriority w:val="59"/>
    <w:rsid w:val="00D317E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">
    <w:name w:val="Tabela com grade14"/>
    <w:basedOn w:val="Tabelanormal"/>
    <w:next w:val="Tabelacomgrade"/>
    <w:uiPriority w:val="59"/>
    <w:rsid w:val="00D317E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DDF5-6BEA-4CAD-99A8-28BC59A9D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2236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LICITATÓRIO N</vt:lpstr>
    </vt:vector>
  </TitlesOfParts>
  <Company>Prefeitura Dr Ricardo</Company>
  <LinksUpToDate>false</LinksUpToDate>
  <CharactersWithSpaces>14285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mailto:administracao@doutorricardo.rs.gov.br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LICITATÓRIO N</dc:title>
  <dc:creator>administracao</dc:creator>
  <cp:lastModifiedBy>Táuana Ubertti</cp:lastModifiedBy>
  <cp:revision>8</cp:revision>
  <cp:lastPrinted>2019-04-30T14:16:00Z</cp:lastPrinted>
  <dcterms:created xsi:type="dcterms:W3CDTF">2021-06-29T13:09:00Z</dcterms:created>
  <dcterms:modified xsi:type="dcterms:W3CDTF">2021-06-29T16:45:00Z</dcterms:modified>
</cp:coreProperties>
</file>