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0C78" w14:textId="77777777" w:rsidR="006E5D1F" w:rsidRDefault="006E5D1F" w:rsidP="00862C4F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</w:p>
    <w:p w14:paraId="5A2F5645" w14:textId="26925278" w:rsidR="00862C4F" w:rsidRDefault="00862C4F" w:rsidP="00862C4F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>
        <w:rPr>
          <w:rFonts w:ascii="Arial Narrow" w:eastAsia="Calibri" w:hAnsi="Arial Narrow"/>
          <w:b/>
          <w:sz w:val="23"/>
          <w:szCs w:val="23"/>
        </w:rPr>
        <w:t>CONTRATO ADMINISTRATIVO Nº007/2022 ORIUNDOS DO EDITAL DE LICITAÇÃO NA MODALIDADE PREGÃO PRESENCIAL Nº 002/2022</w:t>
      </w:r>
    </w:p>
    <w:p w14:paraId="721B52B3" w14:textId="77777777" w:rsidR="006E5D1F" w:rsidRPr="002A18DB" w:rsidRDefault="006E5D1F" w:rsidP="00336550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</w:p>
    <w:p w14:paraId="10C497E2" w14:textId="1970E878" w:rsidR="00C7434B" w:rsidRPr="002A18DB" w:rsidRDefault="00C7434B" w:rsidP="00336550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: </w:t>
      </w:r>
      <w:r w:rsidR="00EF16B7" w:rsidRPr="002A18DB">
        <w:rPr>
          <w:rFonts w:ascii="Arial Narrow" w:hAnsi="Arial Narrow"/>
          <w:color w:val="000000"/>
          <w:sz w:val="23"/>
          <w:szCs w:val="23"/>
        </w:rPr>
        <w:tab/>
      </w:r>
      <w:r w:rsidR="00EF16B7" w:rsidRPr="006E5D1F">
        <w:rPr>
          <w:rFonts w:ascii="Arial Narrow" w:hAnsi="Arial Narrow"/>
          <w:b/>
          <w:color w:val="000000"/>
          <w:sz w:val="23"/>
          <w:szCs w:val="23"/>
          <w:u w:val="single"/>
        </w:rPr>
        <w:t>O M</w:t>
      </w:r>
      <w:r w:rsidRPr="006E5D1F">
        <w:rPr>
          <w:rFonts w:ascii="Arial Narrow" w:hAnsi="Arial Narrow"/>
          <w:b/>
          <w:color w:val="000000"/>
          <w:sz w:val="23"/>
          <w:szCs w:val="23"/>
          <w:u w:val="single"/>
        </w:rPr>
        <w:t>UNICÍPIO DE DOUTOR RICARDO - RS</w:t>
      </w:r>
      <w:r w:rsidRPr="002A18DB">
        <w:rPr>
          <w:rFonts w:ascii="Arial Narrow" w:hAnsi="Arial Narrow" w:cs="Arial"/>
          <w:sz w:val="23"/>
          <w:szCs w:val="23"/>
        </w:rPr>
        <w:t>, pessoa jurídica de direito público</w:t>
      </w:r>
      <w:r w:rsidR="00EF16B7" w:rsidRPr="002A18DB">
        <w:rPr>
          <w:rFonts w:ascii="Arial Narrow" w:hAnsi="Arial Narrow" w:cs="Arial"/>
          <w:sz w:val="23"/>
          <w:szCs w:val="23"/>
        </w:rPr>
        <w:t xml:space="preserve"> interno</w:t>
      </w:r>
      <w:r w:rsidRPr="002A18DB">
        <w:rPr>
          <w:rFonts w:ascii="Arial Narrow" w:hAnsi="Arial Narrow" w:cs="Arial"/>
          <w:sz w:val="23"/>
          <w:szCs w:val="23"/>
        </w:rPr>
        <w:t>, inscrit</w:t>
      </w:r>
      <w:r w:rsidR="00EF16B7" w:rsidRPr="002A18DB">
        <w:rPr>
          <w:rFonts w:ascii="Arial Narrow" w:hAnsi="Arial Narrow" w:cs="Arial"/>
          <w:sz w:val="23"/>
          <w:szCs w:val="23"/>
        </w:rPr>
        <w:t>o</w:t>
      </w:r>
      <w:r w:rsidRPr="002A18DB">
        <w:rPr>
          <w:rFonts w:ascii="Arial Narrow" w:hAnsi="Arial Narrow" w:cs="Arial"/>
          <w:sz w:val="23"/>
          <w:szCs w:val="23"/>
        </w:rPr>
        <w:t xml:space="preserve"> no CNPJ sob nº 01.613.360/0</w:t>
      </w:r>
      <w:r w:rsidR="00E74B2D" w:rsidRPr="002A18DB">
        <w:rPr>
          <w:rFonts w:ascii="Arial Narrow" w:hAnsi="Arial Narrow" w:cs="Arial"/>
          <w:sz w:val="23"/>
          <w:szCs w:val="23"/>
        </w:rPr>
        <w:t>020</w:t>
      </w:r>
      <w:r w:rsidRPr="002A18DB">
        <w:rPr>
          <w:rFonts w:ascii="Arial Narrow" w:hAnsi="Arial Narrow" w:cs="Arial"/>
          <w:sz w:val="23"/>
          <w:szCs w:val="23"/>
        </w:rPr>
        <w:t>-21, localizada na RS 332 KM 21, 3.699, neste município, representad</w:t>
      </w:r>
      <w:r w:rsidR="00645AA4" w:rsidRPr="002A18DB">
        <w:rPr>
          <w:rFonts w:ascii="Arial Narrow" w:hAnsi="Arial Narrow" w:cs="Arial"/>
          <w:sz w:val="23"/>
          <w:szCs w:val="23"/>
        </w:rPr>
        <w:t>o</w:t>
      </w:r>
      <w:r w:rsidR="00924600" w:rsidRPr="002A18DB">
        <w:rPr>
          <w:rFonts w:ascii="Arial Narrow" w:hAnsi="Arial Narrow" w:cs="Arial"/>
          <w:sz w:val="23"/>
          <w:szCs w:val="23"/>
        </w:rPr>
        <w:t xml:space="preserve"> por s</w:t>
      </w:r>
      <w:r w:rsidR="00645AA4" w:rsidRPr="002A18DB">
        <w:rPr>
          <w:rFonts w:ascii="Arial Narrow" w:hAnsi="Arial Narrow" w:cs="Arial"/>
          <w:sz w:val="23"/>
          <w:szCs w:val="23"/>
        </w:rPr>
        <w:t>e</w:t>
      </w:r>
      <w:r w:rsidR="0043789D" w:rsidRPr="002A18DB">
        <w:rPr>
          <w:rFonts w:ascii="Arial Narrow" w:hAnsi="Arial Narrow" w:cs="Arial"/>
          <w:sz w:val="23"/>
          <w:szCs w:val="23"/>
        </w:rPr>
        <w:t xml:space="preserve">u </w:t>
      </w:r>
      <w:r w:rsidR="00924600" w:rsidRPr="002A18DB">
        <w:rPr>
          <w:rFonts w:ascii="Arial Narrow" w:hAnsi="Arial Narrow" w:cs="Arial"/>
          <w:sz w:val="23"/>
          <w:szCs w:val="23"/>
        </w:rPr>
        <w:t>Prefeit</w:t>
      </w:r>
      <w:r w:rsidR="00645AA4" w:rsidRPr="002A18DB">
        <w:rPr>
          <w:rFonts w:ascii="Arial Narrow" w:hAnsi="Arial Narrow" w:cs="Arial"/>
          <w:sz w:val="23"/>
          <w:szCs w:val="23"/>
        </w:rPr>
        <w:t>o</w:t>
      </w:r>
      <w:r w:rsidR="0043789D" w:rsidRPr="002A18DB">
        <w:rPr>
          <w:rFonts w:ascii="Arial Narrow" w:hAnsi="Arial Narrow" w:cs="Arial"/>
          <w:sz w:val="23"/>
          <w:szCs w:val="23"/>
        </w:rPr>
        <w:t xml:space="preserve"> </w:t>
      </w:r>
      <w:r w:rsidR="00924600" w:rsidRPr="002A18DB">
        <w:rPr>
          <w:rFonts w:ascii="Arial Narrow" w:hAnsi="Arial Narrow" w:cs="Arial"/>
          <w:sz w:val="23"/>
          <w:szCs w:val="23"/>
        </w:rPr>
        <w:t xml:space="preserve">Municipal, </w:t>
      </w:r>
      <w:r w:rsidR="00924600" w:rsidRPr="00396D8B">
        <w:rPr>
          <w:rFonts w:ascii="Arial Narrow" w:hAnsi="Arial Narrow" w:cs="Arial"/>
          <w:b/>
          <w:sz w:val="23"/>
          <w:szCs w:val="23"/>
          <w:u w:val="single"/>
        </w:rPr>
        <w:t>Sr</w:t>
      </w:r>
      <w:r w:rsidRPr="00396D8B">
        <w:rPr>
          <w:rFonts w:ascii="Arial Narrow" w:hAnsi="Arial Narrow" w:cs="Arial"/>
          <w:b/>
          <w:sz w:val="23"/>
          <w:szCs w:val="23"/>
          <w:u w:val="single"/>
        </w:rPr>
        <w:t xml:space="preserve">. </w:t>
      </w:r>
      <w:r w:rsidR="0043789D" w:rsidRPr="00396D8B">
        <w:rPr>
          <w:rFonts w:ascii="Arial Narrow" w:hAnsi="Arial Narrow" w:cs="Arial"/>
          <w:b/>
          <w:sz w:val="23"/>
          <w:szCs w:val="23"/>
          <w:u w:val="single"/>
        </w:rPr>
        <w:t>A</w:t>
      </w:r>
      <w:r w:rsidR="00645AA4" w:rsidRPr="00396D8B">
        <w:rPr>
          <w:rFonts w:ascii="Arial Narrow" w:hAnsi="Arial Narrow" w:cs="Arial"/>
          <w:b/>
          <w:sz w:val="23"/>
          <w:szCs w:val="23"/>
          <w:u w:val="single"/>
        </w:rPr>
        <w:t>LVARO JOSÉ GIACOBBO</w:t>
      </w:r>
      <w:r w:rsidR="00924600" w:rsidRPr="002A18DB">
        <w:rPr>
          <w:rFonts w:ascii="Arial Narrow" w:hAnsi="Arial Narrow" w:cs="Arial"/>
          <w:sz w:val="23"/>
          <w:szCs w:val="23"/>
        </w:rPr>
        <w:t>, brasileir</w:t>
      </w:r>
      <w:r w:rsidR="00645AA4" w:rsidRPr="002A18DB">
        <w:rPr>
          <w:rFonts w:ascii="Arial Narrow" w:hAnsi="Arial Narrow" w:cs="Arial"/>
          <w:sz w:val="23"/>
          <w:szCs w:val="23"/>
        </w:rPr>
        <w:t>o</w:t>
      </w:r>
      <w:r w:rsidR="00924600" w:rsidRPr="002A18DB">
        <w:rPr>
          <w:rFonts w:ascii="Arial Narrow" w:hAnsi="Arial Narrow" w:cs="Arial"/>
          <w:sz w:val="23"/>
          <w:szCs w:val="23"/>
        </w:rPr>
        <w:t>, casad</w:t>
      </w:r>
      <w:r w:rsidR="00645AA4" w:rsidRPr="002A18DB">
        <w:rPr>
          <w:rFonts w:ascii="Arial Narrow" w:hAnsi="Arial Narrow" w:cs="Arial"/>
          <w:sz w:val="23"/>
          <w:szCs w:val="23"/>
        </w:rPr>
        <w:t>o</w:t>
      </w:r>
      <w:r w:rsidRPr="002A18DB">
        <w:rPr>
          <w:rFonts w:ascii="Arial Narrow" w:hAnsi="Arial Narrow" w:cs="Arial"/>
          <w:sz w:val="23"/>
          <w:szCs w:val="23"/>
        </w:rPr>
        <w:t>, residente e domiciliad</w:t>
      </w:r>
      <w:r w:rsidR="00645AA4" w:rsidRPr="002A18DB">
        <w:rPr>
          <w:rFonts w:ascii="Arial Narrow" w:hAnsi="Arial Narrow" w:cs="Arial"/>
          <w:sz w:val="23"/>
          <w:szCs w:val="23"/>
        </w:rPr>
        <w:t>o</w:t>
      </w:r>
      <w:r w:rsidR="007F7D3C" w:rsidRPr="002A18DB">
        <w:rPr>
          <w:rFonts w:ascii="Arial Narrow" w:hAnsi="Arial Narrow" w:cs="Arial"/>
          <w:sz w:val="23"/>
          <w:szCs w:val="23"/>
        </w:rPr>
        <w:t xml:space="preserve"> no Município de Doutor Ricardo</w:t>
      </w:r>
      <w:r w:rsidR="0023142A" w:rsidRPr="002A18DB">
        <w:rPr>
          <w:rFonts w:ascii="Arial Narrow" w:hAnsi="Arial Narrow" w:cs="Arial"/>
          <w:sz w:val="23"/>
          <w:szCs w:val="23"/>
        </w:rPr>
        <w:t xml:space="preserve"> </w:t>
      </w:r>
      <w:r w:rsidR="007F7D3C" w:rsidRPr="002A18DB">
        <w:rPr>
          <w:rFonts w:ascii="Arial Narrow" w:hAnsi="Arial Narrow" w:cs="Arial"/>
          <w:sz w:val="23"/>
          <w:szCs w:val="23"/>
        </w:rPr>
        <w:t>-</w:t>
      </w:r>
      <w:r w:rsidR="0023142A" w:rsidRPr="002A18DB">
        <w:rPr>
          <w:rFonts w:ascii="Arial Narrow" w:hAnsi="Arial Narrow" w:cs="Arial"/>
          <w:sz w:val="23"/>
          <w:szCs w:val="23"/>
        </w:rPr>
        <w:t xml:space="preserve"> </w:t>
      </w:r>
      <w:r w:rsidRPr="002A18DB">
        <w:rPr>
          <w:rFonts w:ascii="Arial Narrow" w:hAnsi="Arial Narrow" w:cs="Arial"/>
          <w:sz w:val="23"/>
          <w:szCs w:val="23"/>
        </w:rPr>
        <w:t>RS.</w:t>
      </w:r>
    </w:p>
    <w:p w14:paraId="61036C80" w14:textId="77777777" w:rsidR="00C7434B" w:rsidRPr="002A18DB" w:rsidRDefault="00C7434B" w:rsidP="00336550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5B665B91" w14:textId="1B46FAC9" w:rsidR="00C7434B" w:rsidRPr="002A18DB" w:rsidRDefault="00C7434B" w:rsidP="00336550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CONTRATADA: </w:t>
      </w:r>
      <w:r w:rsidR="00EF16B7" w:rsidRPr="002A18DB">
        <w:rPr>
          <w:rFonts w:ascii="Arial Narrow" w:hAnsi="Arial Narrow" w:cs="Arial"/>
          <w:b/>
          <w:sz w:val="23"/>
          <w:szCs w:val="23"/>
        </w:rPr>
        <w:tab/>
      </w:r>
      <w:r w:rsidR="00862C4F" w:rsidRPr="00862C4F">
        <w:rPr>
          <w:rFonts w:ascii="Arial Narrow" w:hAnsi="Arial Narrow" w:cs="Arial"/>
          <w:b/>
          <w:sz w:val="23"/>
          <w:szCs w:val="23"/>
          <w:u w:val="single"/>
        </w:rPr>
        <w:t>PAULO REGINALDO OLIVEIRA DA SILVA</w:t>
      </w:r>
      <w:r w:rsidR="00862C4F">
        <w:rPr>
          <w:rFonts w:ascii="Arial Narrow" w:hAnsi="Arial Narrow" w:cs="Arial"/>
          <w:b/>
          <w:sz w:val="23"/>
          <w:szCs w:val="23"/>
          <w:u w:val="single"/>
        </w:rPr>
        <w:t xml:space="preserve"> -</w:t>
      </w:r>
      <w:r w:rsidR="00862C4F" w:rsidRPr="00862C4F">
        <w:rPr>
          <w:rFonts w:ascii="Arial Narrow" w:hAnsi="Arial Narrow" w:cs="Arial"/>
          <w:b/>
          <w:sz w:val="23"/>
          <w:szCs w:val="23"/>
          <w:u w:val="single"/>
        </w:rPr>
        <w:t xml:space="preserve"> ME</w:t>
      </w:r>
      <w:r w:rsidR="00862C4F" w:rsidRPr="00862C4F">
        <w:rPr>
          <w:rFonts w:ascii="Arial Narrow" w:hAnsi="Arial Narrow" w:cs="Arial"/>
          <w:bCs/>
          <w:sz w:val="23"/>
          <w:szCs w:val="23"/>
        </w:rPr>
        <w:t>, pessoa jurídica de direito privado, inscrita no CNPJ sob o nº 29.945.899/0001-05</w:t>
      </w:r>
      <w:r w:rsidR="00862C4F">
        <w:rPr>
          <w:rFonts w:ascii="Arial Narrow" w:hAnsi="Arial Narrow" w:cs="Arial"/>
          <w:bCs/>
          <w:sz w:val="23"/>
          <w:szCs w:val="23"/>
        </w:rPr>
        <w:t>,</w:t>
      </w:r>
      <w:r w:rsidR="00862C4F" w:rsidRPr="00862C4F">
        <w:rPr>
          <w:rFonts w:ascii="Arial Narrow" w:hAnsi="Arial Narrow"/>
          <w:color w:val="000000"/>
          <w:sz w:val="23"/>
          <w:szCs w:val="23"/>
        </w:rPr>
        <w:t xml:space="preserve"> </w:t>
      </w:r>
      <w:r w:rsidR="00862C4F" w:rsidRPr="002A18DB">
        <w:rPr>
          <w:rFonts w:ascii="Arial Narrow" w:hAnsi="Arial Narrow"/>
          <w:color w:val="000000"/>
          <w:sz w:val="23"/>
          <w:szCs w:val="23"/>
        </w:rPr>
        <w:t>com sede na</w:t>
      </w:r>
      <w:r w:rsidR="00862C4F">
        <w:rPr>
          <w:rFonts w:ascii="Arial Narrow" w:hAnsi="Arial Narrow"/>
          <w:color w:val="000000"/>
          <w:sz w:val="23"/>
          <w:szCs w:val="23"/>
        </w:rPr>
        <w:t xml:space="preserve"> Rua Tancredo Neves</w:t>
      </w:r>
      <w:r w:rsidR="00862C4F" w:rsidRPr="00862C4F">
        <w:rPr>
          <w:rFonts w:ascii="Arial Narrow" w:hAnsi="Arial Narrow" w:cs="Arial"/>
          <w:bCs/>
          <w:sz w:val="23"/>
          <w:szCs w:val="23"/>
        </w:rPr>
        <w:t>,</w:t>
      </w:r>
      <w:r w:rsidR="00862C4F">
        <w:rPr>
          <w:rFonts w:ascii="Arial Narrow" w:hAnsi="Arial Narrow" w:cs="Arial"/>
          <w:bCs/>
          <w:sz w:val="23"/>
          <w:szCs w:val="23"/>
        </w:rPr>
        <w:t xml:space="preserve"> número 450, no Bairro </w:t>
      </w:r>
      <w:proofErr w:type="spellStart"/>
      <w:r w:rsidR="00862C4F">
        <w:rPr>
          <w:rFonts w:ascii="Arial Narrow" w:hAnsi="Arial Narrow" w:cs="Arial"/>
          <w:bCs/>
          <w:sz w:val="23"/>
          <w:szCs w:val="23"/>
        </w:rPr>
        <w:t>Alesgut</w:t>
      </w:r>
      <w:proofErr w:type="spellEnd"/>
      <w:r w:rsidR="00862C4F">
        <w:rPr>
          <w:rFonts w:ascii="Arial Narrow" w:hAnsi="Arial Narrow" w:cs="Arial"/>
          <w:bCs/>
          <w:sz w:val="23"/>
          <w:szCs w:val="23"/>
        </w:rPr>
        <w:t>, no município de Teutônia/RS</w:t>
      </w:r>
      <w:r w:rsidR="00862C4F" w:rsidRPr="00862C4F">
        <w:rPr>
          <w:rFonts w:ascii="Arial Narrow" w:hAnsi="Arial Narrow" w:cs="Arial"/>
          <w:bCs/>
          <w:sz w:val="23"/>
          <w:szCs w:val="23"/>
        </w:rPr>
        <w:t xml:space="preserve">, representada nesse ato pelo </w:t>
      </w:r>
      <w:r w:rsidR="00862C4F" w:rsidRPr="00862C4F">
        <w:rPr>
          <w:rFonts w:ascii="Arial Narrow" w:hAnsi="Arial Narrow" w:cs="Arial"/>
          <w:b/>
          <w:sz w:val="23"/>
          <w:szCs w:val="23"/>
          <w:u w:val="single"/>
        </w:rPr>
        <w:t>Sr. PAULO REGINALDO OLIVEIRA DA SILVA</w:t>
      </w:r>
      <w:r w:rsidR="00862C4F" w:rsidRPr="00862C4F">
        <w:rPr>
          <w:rFonts w:ascii="Arial Narrow" w:hAnsi="Arial Narrow" w:cs="Arial"/>
          <w:bCs/>
          <w:sz w:val="23"/>
          <w:szCs w:val="23"/>
        </w:rPr>
        <w:t>, inscrito no CPF sob nº366.772.050-53</w:t>
      </w:r>
      <w:r w:rsidRPr="002A18DB">
        <w:rPr>
          <w:rFonts w:ascii="Arial Narrow" w:hAnsi="Arial Narrow"/>
          <w:color w:val="000000"/>
          <w:sz w:val="23"/>
          <w:szCs w:val="23"/>
        </w:rPr>
        <w:t>, de acordo com a representação legal que lhe é outorgada por</w:t>
      </w:r>
      <w:r w:rsidR="00862C4F">
        <w:rPr>
          <w:rFonts w:ascii="Arial Narrow" w:hAnsi="Arial Narrow"/>
          <w:color w:val="000000"/>
          <w:sz w:val="23"/>
          <w:szCs w:val="23"/>
        </w:rPr>
        <w:t xml:space="preserve"> contrato social.</w:t>
      </w:r>
    </w:p>
    <w:p w14:paraId="00D3A731" w14:textId="77777777" w:rsidR="00C7434B" w:rsidRPr="002A18DB" w:rsidRDefault="00C7434B" w:rsidP="00336550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52C1AA4A" w14:textId="71340A0C" w:rsidR="00C7434B" w:rsidRPr="002A18DB" w:rsidRDefault="00EF16B7" w:rsidP="00336550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color w:val="000000"/>
          <w:sz w:val="23"/>
          <w:szCs w:val="23"/>
        </w:rPr>
        <w:t>O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s CONTRATANTES têm entre si justo, avençado e celebram o presente contrato, instruído no Processo Administrativo </w:t>
      </w:r>
      <w:r w:rsidR="00F43C45" w:rsidRPr="002A18DB">
        <w:rPr>
          <w:rFonts w:ascii="Arial Narrow" w:hAnsi="Arial Narrow"/>
          <w:color w:val="000000"/>
          <w:sz w:val="23"/>
          <w:szCs w:val="23"/>
        </w:rPr>
        <w:t>nº</w:t>
      </w:r>
      <w:r w:rsidR="00496D6A" w:rsidRPr="002A18DB">
        <w:rPr>
          <w:rFonts w:ascii="Arial Narrow" w:hAnsi="Arial Narrow"/>
          <w:color w:val="000000"/>
          <w:sz w:val="23"/>
          <w:szCs w:val="23"/>
        </w:rPr>
        <w:t xml:space="preserve"> </w:t>
      </w:r>
      <w:r w:rsidR="00EB49B2" w:rsidRPr="002A18DB">
        <w:rPr>
          <w:rFonts w:ascii="Arial Narrow" w:hAnsi="Arial Narrow"/>
          <w:color w:val="000000"/>
          <w:sz w:val="23"/>
          <w:szCs w:val="23"/>
        </w:rPr>
        <w:t>0</w:t>
      </w:r>
      <w:r w:rsidR="001429BA" w:rsidRPr="002A18DB">
        <w:rPr>
          <w:rFonts w:ascii="Arial Narrow" w:hAnsi="Arial Narrow"/>
          <w:color w:val="000000"/>
          <w:sz w:val="23"/>
          <w:szCs w:val="23"/>
        </w:rPr>
        <w:t>28</w:t>
      </w:r>
      <w:r w:rsidR="00EB49B2" w:rsidRPr="002A18DB">
        <w:rPr>
          <w:rFonts w:ascii="Arial Narrow" w:hAnsi="Arial Narrow"/>
          <w:color w:val="000000"/>
          <w:sz w:val="23"/>
          <w:szCs w:val="23"/>
        </w:rPr>
        <w:t>/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202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>2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 </w:t>
      </w:r>
      <w:r w:rsidR="007F7D3C" w:rsidRPr="002A18DB">
        <w:rPr>
          <w:rFonts w:ascii="Arial Narrow" w:hAnsi="Arial Narrow"/>
          <w:color w:val="000000"/>
          <w:sz w:val="23"/>
          <w:szCs w:val="23"/>
        </w:rPr>
        <w:t xml:space="preserve">na modalidade 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Pregão Presencial nº 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0</w:t>
      </w:r>
      <w:r w:rsidR="001429BA" w:rsidRPr="002A18DB">
        <w:rPr>
          <w:rFonts w:ascii="Arial Narrow" w:hAnsi="Arial Narrow"/>
          <w:color w:val="000000"/>
          <w:sz w:val="23"/>
          <w:szCs w:val="23"/>
        </w:rPr>
        <w:t>08</w:t>
      </w:r>
      <w:r w:rsidR="00AF5023" w:rsidRPr="002A18DB">
        <w:rPr>
          <w:rFonts w:ascii="Arial Narrow" w:hAnsi="Arial Narrow"/>
          <w:color w:val="000000"/>
          <w:sz w:val="23"/>
          <w:szCs w:val="23"/>
        </w:rPr>
        <w:t>/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202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>2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6AAEA828" w14:textId="77777777" w:rsidR="00C7434B" w:rsidRPr="002A18DB" w:rsidRDefault="00C7434B" w:rsidP="00336550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4975F294" w14:textId="77777777" w:rsidR="00C7434B" w:rsidRPr="002A18DB" w:rsidRDefault="00C7434B" w:rsidP="00336550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CLÁUSULA PRIMEIRA </w:t>
      </w:r>
      <w:r w:rsidR="00DA5EB5" w:rsidRPr="002A18DB">
        <w:rPr>
          <w:rFonts w:ascii="Arial Narrow" w:hAnsi="Arial Narrow"/>
          <w:b/>
          <w:color w:val="000000"/>
          <w:sz w:val="23"/>
          <w:szCs w:val="23"/>
        </w:rPr>
        <w:t>-</w:t>
      </w: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4CE7EEC2" w14:textId="45DD755B" w:rsidR="00C7434B" w:rsidRPr="002A18DB" w:rsidRDefault="00C7434B" w:rsidP="00336550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1.1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O presente contrato tem como objeto </w:t>
      </w:r>
      <w:r w:rsidR="008859D4" w:rsidRPr="002A18DB">
        <w:rPr>
          <w:rFonts w:ascii="Arial Narrow" w:hAnsi="Arial Narrow"/>
          <w:color w:val="000000"/>
          <w:sz w:val="23"/>
          <w:szCs w:val="23"/>
        </w:rPr>
        <w:t xml:space="preserve">aquisição de peças e 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 xml:space="preserve">a prestação de serviços para conserto (mão de obra) do TRITURADOR DE MANDÍBULAS, MODELO GR1220 (5030) MARCA PLANGG, BOCA DE ALIMENTAÇÃO 500X300MM, ACOPLADO EM CHASSI ÚNICO, </w:t>
      </w:r>
      <w:r w:rsidR="006E5D1F">
        <w:rPr>
          <w:rFonts w:ascii="Arial Narrow" w:hAnsi="Arial Narrow"/>
          <w:color w:val="000000"/>
          <w:sz w:val="23"/>
          <w:szCs w:val="23"/>
        </w:rPr>
        <w:t>cadastrado junto ao Patrimônio da Municipalidade sob nº1732, a serviço da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 xml:space="preserve"> Secretaria de Obras e Trânsito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, conforme especificações do Anexo I do Edital do Pregão Presencial </w:t>
      </w:r>
      <w:r w:rsidR="00FA7157" w:rsidRPr="002A18DB">
        <w:rPr>
          <w:rFonts w:ascii="Arial Narrow" w:hAnsi="Arial Narrow"/>
          <w:color w:val="000000"/>
          <w:sz w:val="23"/>
          <w:szCs w:val="23"/>
        </w:rPr>
        <w:t xml:space="preserve">nº 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0</w:t>
      </w:r>
      <w:r w:rsidR="001429BA" w:rsidRPr="002A18DB">
        <w:rPr>
          <w:rFonts w:ascii="Arial Narrow" w:hAnsi="Arial Narrow"/>
          <w:color w:val="000000"/>
          <w:sz w:val="23"/>
          <w:szCs w:val="23"/>
        </w:rPr>
        <w:t>0</w:t>
      </w:r>
      <w:r w:rsidR="002A18DB" w:rsidRPr="002A18DB">
        <w:rPr>
          <w:rFonts w:ascii="Arial Narrow" w:hAnsi="Arial Narrow"/>
          <w:color w:val="000000"/>
          <w:sz w:val="23"/>
          <w:szCs w:val="23"/>
        </w:rPr>
        <w:t>2</w:t>
      </w:r>
      <w:r w:rsidR="00AF5023" w:rsidRPr="002A18DB">
        <w:rPr>
          <w:rFonts w:ascii="Arial Narrow" w:hAnsi="Arial Narrow"/>
          <w:color w:val="000000"/>
          <w:sz w:val="23"/>
          <w:szCs w:val="23"/>
        </w:rPr>
        <w:t>/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202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>2</w:t>
      </w:r>
      <w:r w:rsidRPr="002A18DB">
        <w:rPr>
          <w:rFonts w:ascii="Arial Narrow" w:hAnsi="Arial Narrow"/>
          <w:color w:val="000000"/>
          <w:sz w:val="23"/>
          <w:szCs w:val="23"/>
        </w:rPr>
        <w:t>.</w:t>
      </w:r>
    </w:p>
    <w:p w14:paraId="78BF5DE4" w14:textId="77777777" w:rsidR="00C7434B" w:rsidRPr="002A18DB" w:rsidRDefault="00C7434B" w:rsidP="00336550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6081F6BA" w14:textId="77777777" w:rsidR="00C7434B" w:rsidRPr="002A18DB" w:rsidRDefault="00DA5EB5" w:rsidP="00336550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CLÁUSULA SEGUNDA -</w:t>
      </w:r>
      <w:r w:rsidR="00C7434B" w:rsidRPr="002A18DB">
        <w:rPr>
          <w:rFonts w:ascii="Arial Narrow" w:hAnsi="Arial Narrow"/>
          <w:b/>
          <w:color w:val="000000"/>
          <w:sz w:val="23"/>
          <w:szCs w:val="23"/>
        </w:rPr>
        <w:t xml:space="preserve"> DO VALOR</w:t>
      </w:r>
    </w:p>
    <w:p w14:paraId="10DCF6C6" w14:textId="2DFF6E80" w:rsidR="004D2144" w:rsidRPr="002A18DB" w:rsidRDefault="00C7434B" w:rsidP="00336550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2.1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</w:t>
      </w:r>
      <w:r w:rsidRPr="002A18DB">
        <w:rPr>
          <w:rFonts w:ascii="Arial Narrow" w:hAnsi="Arial Narrow" w:cs="Arial"/>
          <w:sz w:val="23"/>
          <w:szCs w:val="23"/>
        </w:rPr>
        <w:t>O</w:t>
      </w:r>
      <w:r w:rsidRPr="002A18DB">
        <w:rPr>
          <w:rFonts w:ascii="Arial Narrow" w:hAnsi="Arial Narrow" w:cs="Arial"/>
          <w:b/>
          <w:sz w:val="23"/>
          <w:szCs w:val="23"/>
        </w:rPr>
        <w:t xml:space="preserve"> </w:t>
      </w:r>
      <w:r w:rsidRPr="002A18DB">
        <w:rPr>
          <w:rFonts w:ascii="Arial Narrow" w:hAnsi="Arial Narrow" w:cs="Arial"/>
          <w:sz w:val="23"/>
          <w:szCs w:val="23"/>
        </w:rPr>
        <w:t xml:space="preserve">valor </w:t>
      </w:r>
      <w:r w:rsidR="007264CC" w:rsidRPr="002A18DB">
        <w:rPr>
          <w:rFonts w:ascii="Arial Narrow" w:hAnsi="Arial Narrow" w:cs="Arial"/>
          <w:sz w:val="23"/>
          <w:szCs w:val="23"/>
        </w:rPr>
        <w:t>total</w:t>
      </w:r>
      <w:r w:rsidRPr="002A18DB">
        <w:rPr>
          <w:rFonts w:ascii="Arial Narrow" w:hAnsi="Arial Narrow" w:cs="Arial"/>
          <w:sz w:val="23"/>
          <w:szCs w:val="23"/>
        </w:rPr>
        <w:t xml:space="preserve"> do presente contrato, incluídos todos os encargos, custos diretos e indiretos, inclusive tributos, fretes, contribuições sociais e encargos trabalhistas é de </w:t>
      </w:r>
      <w:r w:rsidR="00862C4F" w:rsidRPr="006E5D1F">
        <w:rPr>
          <w:rFonts w:ascii="Arial Narrow" w:hAnsi="Arial Narrow" w:cs="Arial"/>
          <w:b/>
          <w:sz w:val="23"/>
          <w:szCs w:val="23"/>
        </w:rPr>
        <w:t>R$ 59.000,00 (cinquenta e nove mil reais)</w:t>
      </w:r>
      <w:r w:rsidR="006E5D1F">
        <w:rPr>
          <w:rFonts w:ascii="Arial Narrow" w:hAnsi="Arial Narrow" w:cs="Arial"/>
          <w:sz w:val="23"/>
          <w:szCs w:val="23"/>
        </w:rPr>
        <w:t>,</w:t>
      </w:r>
      <w:r w:rsidR="00862C4F">
        <w:rPr>
          <w:rFonts w:ascii="Arial Narrow" w:hAnsi="Arial Narrow" w:cs="Arial"/>
          <w:sz w:val="23"/>
          <w:szCs w:val="23"/>
        </w:rPr>
        <w:t xml:space="preserve"> </w:t>
      </w:r>
      <w:r w:rsidR="006E5D1F">
        <w:rPr>
          <w:rFonts w:ascii="Arial Narrow" w:hAnsi="Arial Narrow" w:cs="Arial"/>
          <w:sz w:val="23"/>
          <w:szCs w:val="23"/>
        </w:rPr>
        <w:t>c</w:t>
      </w:r>
      <w:r w:rsidR="007264CC" w:rsidRPr="002A18DB">
        <w:rPr>
          <w:rFonts w:ascii="Arial Narrow" w:hAnsi="Arial Narrow" w:cs="Arial"/>
          <w:sz w:val="23"/>
          <w:szCs w:val="23"/>
        </w:rPr>
        <w:t xml:space="preserve">onforme planilha </w:t>
      </w:r>
      <w:r w:rsidR="006E5D1F">
        <w:rPr>
          <w:rFonts w:ascii="Arial Narrow" w:hAnsi="Arial Narrow" w:cs="Arial"/>
          <w:sz w:val="23"/>
          <w:szCs w:val="23"/>
        </w:rPr>
        <w:t xml:space="preserve">especificada </w:t>
      </w:r>
      <w:r w:rsidR="007264CC" w:rsidRPr="002A18DB">
        <w:rPr>
          <w:rFonts w:ascii="Arial Narrow" w:hAnsi="Arial Narrow" w:cs="Arial"/>
          <w:sz w:val="23"/>
          <w:szCs w:val="23"/>
        </w:rPr>
        <w:t>anexa:</w:t>
      </w:r>
    </w:p>
    <w:p w14:paraId="7E8969E9" w14:textId="77777777" w:rsidR="00336550" w:rsidRPr="002A18DB" w:rsidRDefault="00336550" w:rsidP="00336550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</w:p>
    <w:tbl>
      <w:tblPr>
        <w:tblStyle w:val="Tabelacomgrade12"/>
        <w:tblW w:w="0" w:type="auto"/>
        <w:jc w:val="center"/>
        <w:tblLook w:val="04A0" w:firstRow="1" w:lastRow="0" w:firstColumn="1" w:lastColumn="0" w:noHBand="0" w:noVBand="1"/>
      </w:tblPr>
      <w:tblGrid>
        <w:gridCol w:w="5952"/>
      </w:tblGrid>
      <w:tr w:rsidR="0023142A" w:rsidRPr="002A18DB" w14:paraId="42004F49" w14:textId="77777777" w:rsidTr="00D417F2">
        <w:trPr>
          <w:trHeight w:val="300"/>
          <w:jc w:val="center"/>
        </w:trPr>
        <w:tc>
          <w:tcPr>
            <w:tcW w:w="0" w:type="auto"/>
            <w:noWrap/>
          </w:tcPr>
          <w:p w14:paraId="37BBFDB1" w14:textId="77777777" w:rsidR="0023142A" w:rsidRPr="002A18DB" w:rsidRDefault="0023142A" w:rsidP="0033655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b/>
                <w:bCs/>
                <w:color w:val="000000"/>
                <w:sz w:val="23"/>
                <w:szCs w:val="23"/>
              </w:rPr>
              <w:t>DESCRIÇÃO DOS SERVIÇOS</w:t>
            </w:r>
          </w:p>
        </w:tc>
      </w:tr>
      <w:tr w:rsidR="0023142A" w:rsidRPr="002A18DB" w14:paraId="7677792C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0EE7126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Desmontagem completa do equipamento;</w:t>
            </w:r>
          </w:p>
        </w:tc>
      </w:tr>
      <w:tr w:rsidR="0023142A" w:rsidRPr="002A18DB" w14:paraId="56027D7F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07079EE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Limpeza da carcaça e dos volantes;</w:t>
            </w:r>
          </w:p>
        </w:tc>
      </w:tr>
      <w:tr w:rsidR="0023142A" w:rsidRPr="002A18DB" w14:paraId="522DCD35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38954967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Limpeza das peças internas;</w:t>
            </w:r>
          </w:p>
        </w:tc>
      </w:tr>
      <w:tr w:rsidR="0023142A" w:rsidRPr="002A18DB" w14:paraId="52766E39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2264D76" w14:textId="6D45FC6F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- Recuperar </w:t>
            </w:r>
            <w:proofErr w:type="gramStart"/>
            <w:r w:rsidR="0090061A" w:rsidRPr="002A18DB">
              <w:rPr>
                <w:rFonts w:ascii="Arial Narrow" w:hAnsi="Arial Narrow"/>
                <w:color w:val="000000"/>
                <w:sz w:val="23"/>
                <w:szCs w:val="23"/>
              </w:rPr>
              <w:t>o</w:t>
            </w:r>
            <w:r w:rsidR="003C4B23"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 </w:t>
            </w: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porta mandíbula</w:t>
            </w:r>
            <w:proofErr w:type="gramEnd"/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 com solda;</w:t>
            </w:r>
          </w:p>
        </w:tc>
      </w:tr>
      <w:tr w:rsidR="0023142A" w:rsidRPr="002A18DB" w14:paraId="622A796A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46F700D" w14:textId="2360703D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- </w:t>
            </w:r>
            <w:r w:rsidR="003C4B23" w:rsidRPr="002A18DB">
              <w:rPr>
                <w:rFonts w:ascii="Arial Narrow" w:hAnsi="Arial Narrow"/>
                <w:color w:val="000000"/>
                <w:sz w:val="23"/>
                <w:szCs w:val="23"/>
              </w:rPr>
              <w:t>Alívio</w:t>
            </w: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 de tensão </w:t>
            </w:r>
            <w:proofErr w:type="gramStart"/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do porta mandíbula</w:t>
            </w:r>
            <w:proofErr w:type="gramEnd"/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;</w:t>
            </w:r>
          </w:p>
        </w:tc>
      </w:tr>
      <w:tr w:rsidR="0023142A" w:rsidRPr="002A18DB" w14:paraId="6F094A87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280B76B" w14:textId="5DF4CFC5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- Usinagem </w:t>
            </w:r>
            <w:proofErr w:type="gramStart"/>
            <w:r w:rsidR="003C4B23" w:rsidRPr="002A18DB">
              <w:rPr>
                <w:rFonts w:ascii="Arial Narrow" w:hAnsi="Arial Narrow"/>
                <w:color w:val="000000"/>
                <w:sz w:val="23"/>
                <w:szCs w:val="23"/>
              </w:rPr>
              <w:t>d</w:t>
            </w:r>
            <w:r w:rsidR="0090061A" w:rsidRPr="002A18DB">
              <w:rPr>
                <w:rFonts w:ascii="Arial Narrow" w:hAnsi="Arial Narrow"/>
                <w:color w:val="000000"/>
                <w:sz w:val="23"/>
                <w:szCs w:val="23"/>
              </w:rPr>
              <w:t>o</w:t>
            </w:r>
            <w:r w:rsidR="003C4B23"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 </w:t>
            </w: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porta mandíbula</w:t>
            </w:r>
            <w:proofErr w:type="gramEnd"/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;</w:t>
            </w:r>
          </w:p>
        </w:tc>
      </w:tr>
      <w:tr w:rsidR="0023142A" w:rsidRPr="002A18DB" w14:paraId="20BE9AEA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27D01E5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Mandrilhar</w:t>
            </w:r>
            <w:proofErr w:type="spellEnd"/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 o assento do rolamento;</w:t>
            </w:r>
          </w:p>
        </w:tc>
      </w:tr>
      <w:tr w:rsidR="0023142A" w:rsidRPr="002A18DB" w14:paraId="69237F9A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B49CBFD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Mandrilhar</w:t>
            </w:r>
            <w:proofErr w:type="spellEnd"/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 xml:space="preserve"> o assento da mandíbula;</w:t>
            </w:r>
          </w:p>
        </w:tc>
      </w:tr>
      <w:tr w:rsidR="0023142A" w:rsidRPr="002A18DB" w14:paraId="4FF09637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1E316DB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Recuperação da carcaça com solda;</w:t>
            </w:r>
          </w:p>
        </w:tc>
      </w:tr>
      <w:tr w:rsidR="0023142A" w:rsidRPr="002A18DB" w14:paraId="6189F7F3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BBFA0D5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Usinagem da carcaça;</w:t>
            </w:r>
          </w:p>
        </w:tc>
      </w:tr>
      <w:tr w:rsidR="0023142A" w:rsidRPr="002A18DB" w14:paraId="06DF4683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4FA06B0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Alivio de tensão na carcaça;</w:t>
            </w:r>
          </w:p>
        </w:tc>
      </w:tr>
      <w:tr w:rsidR="0023142A" w:rsidRPr="002A18DB" w14:paraId="39344BAB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3EA0C863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Substituir os calços da carcaça no encaixe com a cunha horizontal;</w:t>
            </w:r>
          </w:p>
        </w:tc>
      </w:tr>
      <w:tr w:rsidR="0023142A" w:rsidRPr="002A18DB" w14:paraId="24E39155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647A076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Recuperar com solda os anéis de interferência e tampas;</w:t>
            </w:r>
          </w:p>
        </w:tc>
      </w:tr>
      <w:tr w:rsidR="0023142A" w:rsidRPr="002A18DB" w14:paraId="625B9619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94B21C6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Montagem completa do equipamento;</w:t>
            </w:r>
          </w:p>
        </w:tc>
      </w:tr>
      <w:tr w:rsidR="0023142A" w:rsidRPr="002A18DB" w14:paraId="2C2B6258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E9A2FDF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Acabamento com pintura da carcaça e dos volantes;</w:t>
            </w:r>
          </w:p>
        </w:tc>
      </w:tr>
      <w:tr w:rsidR="0023142A" w:rsidRPr="002A18DB" w14:paraId="1FE3419B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76885D7" w14:textId="77777777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hAnsi="Arial Narrow"/>
                <w:color w:val="000000"/>
                <w:sz w:val="23"/>
                <w:szCs w:val="23"/>
              </w:rPr>
              <w:t>- Teste de funcionamento e ajustes finais;</w:t>
            </w:r>
          </w:p>
        </w:tc>
      </w:tr>
      <w:tr w:rsidR="0023142A" w:rsidRPr="002A18DB" w14:paraId="1B91D58A" w14:textId="77777777" w:rsidTr="00D417F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C588922" w14:textId="7B144DF5" w:rsidR="0023142A" w:rsidRPr="002A18DB" w:rsidRDefault="0023142A" w:rsidP="00336550">
            <w:pPr>
              <w:widowControl w:val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2A18DB">
              <w:rPr>
                <w:rFonts w:ascii="Arial Narrow" w:eastAsia="Calibri" w:hAnsi="Arial Narrow"/>
                <w:b/>
                <w:sz w:val="23"/>
                <w:szCs w:val="23"/>
                <w:lang w:eastAsia="en-US"/>
              </w:rPr>
              <w:t>VALOR TOTAL DOS SERVIÇOS: R$</w:t>
            </w:r>
            <w:r w:rsidR="00862C4F">
              <w:rPr>
                <w:rFonts w:ascii="Arial Narrow" w:eastAsia="Calibri" w:hAnsi="Arial Narrow"/>
                <w:b/>
                <w:sz w:val="23"/>
                <w:szCs w:val="23"/>
                <w:lang w:eastAsia="en-US"/>
              </w:rPr>
              <w:t>30.287,00</w:t>
            </w:r>
          </w:p>
        </w:tc>
      </w:tr>
    </w:tbl>
    <w:p w14:paraId="6A36E485" w14:textId="77777777" w:rsidR="003C4B23" w:rsidRPr="002A18DB" w:rsidRDefault="003C4B23" w:rsidP="0033655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tbl>
      <w:tblPr>
        <w:tblStyle w:val="Tabelacomgrade3"/>
        <w:tblW w:w="9283" w:type="dxa"/>
        <w:jc w:val="center"/>
        <w:tblLook w:val="04A0" w:firstRow="1" w:lastRow="0" w:firstColumn="1" w:lastColumn="0" w:noHBand="0" w:noVBand="1"/>
      </w:tblPr>
      <w:tblGrid>
        <w:gridCol w:w="2904"/>
        <w:gridCol w:w="1559"/>
        <w:gridCol w:w="2268"/>
        <w:gridCol w:w="2552"/>
      </w:tblGrid>
      <w:tr w:rsidR="003C4B23" w:rsidRPr="002A18DB" w14:paraId="201280DD" w14:textId="77777777" w:rsidTr="00D417F2">
        <w:trPr>
          <w:jc w:val="center"/>
        </w:trPr>
        <w:tc>
          <w:tcPr>
            <w:tcW w:w="9283" w:type="dxa"/>
            <w:gridSpan w:val="4"/>
          </w:tcPr>
          <w:p w14:paraId="100B6446" w14:textId="0F7E0CC6" w:rsidR="003C4B23" w:rsidRPr="002A18DB" w:rsidRDefault="003C4B23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PEÇAS DE REPOSIÇÃO</w:t>
            </w:r>
          </w:p>
        </w:tc>
      </w:tr>
      <w:tr w:rsidR="0023142A" w:rsidRPr="002A18DB" w14:paraId="6EFE78C6" w14:textId="77777777" w:rsidTr="00336550">
        <w:trPr>
          <w:jc w:val="center"/>
        </w:trPr>
        <w:tc>
          <w:tcPr>
            <w:tcW w:w="2904" w:type="dxa"/>
          </w:tcPr>
          <w:p w14:paraId="00E650F1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DESCRIÇÃO</w:t>
            </w:r>
          </w:p>
        </w:tc>
        <w:tc>
          <w:tcPr>
            <w:tcW w:w="1559" w:type="dxa"/>
          </w:tcPr>
          <w:p w14:paraId="1EBBD8F0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QUANTIDADE</w:t>
            </w:r>
          </w:p>
        </w:tc>
        <w:tc>
          <w:tcPr>
            <w:tcW w:w="2268" w:type="dxa"/>
          </w:tcPr>
          <w:p w14:paraId="277E292F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VALOR UNITÁRIO R$</w:t>
            </w:r>
          </w:p>
        </w:tc>
        <w:tc>
          <w:tcPr>
            <w:tcW w:w="2552" w:type="dxa"/>
          </w:tcPr>
          <w:p w14:paraId="21F27EFD" w14:textId="544DB65E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VALOR TOTAL R$</w:t>
            </w:r>
          </w:p>
        </w:tc>
      </w:tr>
      <w:tr w:rsidR="0023142A" w:rsidRPr="002A18DB" w14:paraId="1FD6718D" w14:textId="77777777" w:rsidTr="00336550">
        <w:trPr>
          <w:jc w:val="center"/>
        </w:trPr>
        <w:tc>
          <w:tcPr>
            <w:tcW w:w="2904" w:type="dxa"/>
          </w:tcPr>
          <w:p w14:paraId="336C49B7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lastRenderedPageBreak/>
              <w:t xml:space="preserve">Rolamento do queixo 22328K   </w:t>
            </w:r>
          </w:p>
        </w:tc>
        <w:tc>
          <w:tcPr>
            <w:tcW w:w="1559" w:type="dxa"/>
          </w:tcPr>
          <w:p w14:paraId="5C54C46D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02 UND</w:t>
            </w:r>
          </w:p>
        </w:tc>
        <w:tc>
          <w:tcPr>
            <w:tcW w:w="2268" w:type="dxa"/>
          </w:tcPr>
          <w:p w14:paraId="3B00665C" w14:textId="38FBAE1B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R$</w:t>
            </w:r>
            <w:r w:rsidR="00862C4F">
              <w:rPr>
                <w:rFonts w:ascii="Arial Narrow" w:hAnsi="Arial Narrow"/>
                <w:noProof/>
                <w:sz w:val="23"/>
                <w:szCs w:val="23"/>
              </w:rPr>
              <w:t>4.945,00</w:t>
            </w:r>
          </w:p>
        </w:tc>
        <w:tc>
          <w:tcPr>
            <w:tcW w:w="2552" w:type="dxa"/>
          </w:tcPr>
          <w:p w14:paraId="1963AC51" w14:textId="045E402C" w:rsidR="0023142A" w:rsidRPr="002A18DB" w:rsidRDefault="000D69A1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R$9.890,00</w:t>
            </w:r>
          </w:p>
        </w:tc>
      </w:tr>
      <w:tr w:rsidR="0023142A" w:rsidRPr="002A18DB" w14:paraId="68C479B4" w14:textId="77777777" w:rsidTr="00336550">
        <w:trPr>
          <w:jc w:val="center"/>
        </w:trPr>
        <w:tc>
          <w:tcPr>
            <w:tcW w:w="2904" w:type="dxa"/>
          </w:tcPr>
          <w:p w14:paraId="00CEE4B3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 xml:space="preserve">Bucha do rolamento H2328       </w:t>
            </w:r>
          </w:p>
        </w:tc>
        <w:tc>
          <w:tcPr>
            <w:tcW w:w="1559" w:type="dxa"/>
          </w:tcPr>
          <w:p w14:paraId="1C285C87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02 UND</w:t>
            </w:r>
          </w:p>
        </w:tc>
        <w:tc>
          <w:tcPr>
            <w:tcW w:w="2268" w:type="dxa"/>
          </w:tcPr>
          <w:p w14:paraId="5372750B" w14:textId="2B92C22D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R$</w:t>
            </w:r>
            <w:r w:rsidR="00862C4F">
              <w:rPr>
                <w:rFonts w:ascii="Arial Narrow" w:hAnsi="Arial Narrow"/>
                <w:noProof/>
                <w:sz w:val="23"/>
                <w:szCs w:val="23"/>
              </w:rPr>
              <w:t>1.160,00</w:t>
            </w:r>
          </w:p>
        </w:tc>
        <w:tc>
          <w:tcPr>
            <w:tcW w:w="2552" w:type="dxa"/>
          </w:tcPr>
          <w:p w14:paraId="69010FB5" w14:textId="00CEC8C9" w:rsidR="0023142A" w:rsidRPr="002A18DB" w:rsidRDefault="000D69A1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R$2.320,00</w:t>
            </w:r>
          </w:p>
        </w:tc>
      </w:tr>
      <w:tr w:rsidR="0023142A" w:rsidRPr="002A18DB" w14:paraId="002EBA3A" w14:textId="77777777" w:rsidTr="00336550">
        <w:trPr>
          <w:jc w:val="center"/>
        </w:trPr>
        <w:tc>
          <w:tcPr>
            <w:tcW w:w="2904" w:type="dxa"/>
          </w:tcPr>
          <w:p w14:paraId="547DDE42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 xml:space="preserve">Mandíbula fixa                          </w:t>
            </w:r>
          </w:p>
        </w:tc>
        <w:tc>
          <w:tcPr>
            <w:tcW w:w="1559" w:type="dxa"/>
          </w:tcPr>
          <w:p w14:paraId="7BC46B15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01 UND</w:t>
            </w:r>
          </w:p>
        </w:tc>
        <w:tc>
          <w:tcPr>
            <w:tcW w:w="2268" w:type="dxa"/>
          </w:tcPr>
          <w:p w14:paraId="394CEE0E" w14:textId="7A3033F5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R$</w:t>
            </w:r>
            <w:r w:rsidR="00862C4F">
              <w:rPr>
                <w:rFonts w:ascii="Arial Narrow" w:hAnsi="Arial Narrow"/>
                <w:noProof/>
                <w:sz w:val="23"/>
                <w:szCs w:val="23"/>
              </w:rPr>
              <w:t>5.326,00</w:t>
            </w:r>
          </w:p>
        </w:tc>
        <w:tc>
          <w:tcPr>
            <w:tcW w:w="2552" w:type="dxa"/>
          </w:tcPr>
          <w:p w14:paraId="57555871" w14:textId="3AA7BC51" w:rsidR="0023142A" w:rsidRPr="002A18DB" w:rsidRDefault="000D69A1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0D69A1">
              <w:rPr>
                <w:rFonts w:ascii="Arial Narrow" w:hAnsi="Arial Narrow"/>
                <w:noProof/>
                <w:sz w:val="23"/>
                <w:szCs w:val="23"/>
              </w:rPr>
              <w:t>R$5.326,00</w:t>
            </w:r>
          </w:p>
        </w:tc>
      </w:tr>
      <w:tr w:rsidR="0023142A" w:rsidRPr="002A18DB" w14:paraId="6686206A" w14:textId="77777777" w:rsidTr="00336550">
        <w:trPr>
          <w:jc w:val="center"/>
        </w:trPr>
        <w:tc>
          <w:tcPr>
            <w:tcW w:w="2904" w:type="dxa"/>
          </w:tcPr>
          <w:p w14:paraId="1BAAE803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 xml:space="preserve">Mandíbula móvel                    </w:t>
            </w:r>
          </w:p>
        </w:tc>
        <w:tc>
          <w:tcPr>
            <w:tcW w:w="1559" w:type="dxa"/>
          </w:tcPr>
          <w:p w14:paraId="069383A0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01 UND</w:t>
            </w:r>
          </w:p>
        </w:tc>
        <w:tc>
          <w:tcPr>
            <w:tcW w:w="2268" w:type="dxa"/>
          </w:tcPr>
          <w:p w14:paraId="642D4C64" w14:textId="3E298069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R$</w:t>
            </w:r>
            <w:r w:rsidR="00862C4F">
              <w:rPr>
                <w:rFonts w:ascii="Arial Narrow" w:hAnsi="Arial Narrow"/>
                <w:noProof/>
                <w:sz w:val="23"/>
                <w:szCs w:val="23"/>
              </w:rPr>
              <w:t>4.934,00</w:t>
            </w:r>
          </w:p>
        </w:tc>
        <w:tc>
          <w:tcPr>
            <w:tcW w:w="2552" w:type="dxa"/>
          </w:tcPr>
          <w:p w14:paraId="38D88C2B" w14:textId="15157683" w:rsidR="0023142A" w:rsidRPr="002A18DB" w:rsidRDefault="000D69A1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0D69A1">
              <w:rPr>
                <w:rFonts w:ascii="Arial Narrow" w:hAnsi="Arial Narrow"/>
                <w:noProof/>
                <w:sz w:val="23"/>
                <w:szCs w:val="23"/>
              </w:rPr>
              <w:t>R$4.934,00</w:t>
            </w:r>
          </w:p>
        </w:tc>
      </w:tr>
      <w:tr w:rsidR="0023142A" w:rsidRPr="002A18DB" w14:paraId="7F30941D" w14:textId="77777777" w:rsidTr="00336550">
        <w:trPr>
          <w:jc w:val="center"/>
        </w:trPr>
        <w:tc>
          <w:tcPr>
            <w:tcW w:w="2904" w:type="dxa"/>
          </w:tcPr>
          <w:p w14:paraId="429677B2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Abanadeira</w:t>
            </w:r>
          </w:p>
        </w:tc>
        <w:tc>
          <w:tcPr>
            <w:tcW w:w="1559" w:type="dxa"/>
          </w:tcPr>
          <w:p w14:paraId="217AC4CD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01 UND</w:t>
            </w:r>
          </w:p>
        </w:tc>
        <w:tc>
          <w:tcPr>
            <w:tcW w:w="2268" w:type="dxa"/>
          </w:tcPr>
          <w:p w14:paraId="7DDCBDD7" w14:textId="7F2340ED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R$</w:t>
            </w:r>
            <w:r w:rsidR="00862C4F">
              <w:rPr>
                <w:rFonts w:ascii="Arial Narrow" w:hAnsi="Arial Narrow"/>
                <w:noProof/>
                <w:sz w:val="23"/>
                <w:szCs w:val="23"/>
              </w:rPr>
              <w:t>1.763,00</w:t>
            </w:r>
          </w:p>
        </w:tc>
        <w:tc>
          <w:tcPr>
            <w:tcW w:w="2552" w:type="dxa"/>
          </w:tcPr>
          <w:p w14:paraId="186BEB5A" w14:textId="626A7142" w:rsidR="0023142A" w:rsidRPr="002A18DB" w:rsidRDefault="000D69A1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R$1.763,00</w:t>
            </w:r>
          </w:p>
        </w:tc>
      </w:tr>
      <w:tr w:rsidR="0023142A" w:rsidRPr="002A18DB" w14:paraId="6CBA1090" w14:textId="77777777" w:rsidTr="00336550">
        <w:trPr>
          <w:jc w:val="center"/>
        </w:trPr>
        <w:tc>
          <w:tcPr>
            <w:tcW w:w="2904" w:type="dxa"/>
          </w:tcPr>
          <w:p w14:paraId="05AF1420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Canaleta</w:t>
            </w:r>
          </w:p>
        </w:tc>
        <w:tc>
          <w:tcPr>
            <w:tcW w:w="1559" w:type="dxa"/>
          </w:tcPr>
          <w:p w14:paraId="28A3BF35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02 UND</w:t>
            </w:r>
          </w:p>
        </w:tc>
        <w:tc>
          <w:tcPr>
            <w:tcW w:w="2268" w:type="dxa"/>
          </w:tcPr>
          <w:p w14:paraId="2CEB14D8" w14:textId="125F9416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R$</w:t>
            </w:r>
            <w:r w:rsidR="00862C4F">
              <w:rPr>
                <w:rFonts w:ascii="Arial Narrow" w:hAnsi="Arial Narrow"/>
                <w:noProof/>
                <w:sz w:val="23"/>
                <w:szCs w:val="23"/>
              </w:rPr>
              <w:t>430,00</w:t>
            </w:r>
          </w:p>
        </w:tc>
        <w:tc>
          <w:tcPr>
            <w:tcW w:w="2552" w:type="dxa"/>
          </w:tcPr>
          <w:p w14:paraId="518B6BF9" w14:textId="1D4087A7" w:rsidR="0023142A" w:rsidRPr="002A18DB" w:rsidRDefault="000D69A1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R$</w:t>
            </w:r>
            <w:r w:rsidR="006E5D1F">
              <w:rPr>
                <w:rFonts w:ascii="Arial Narrow" w:hAnsi="Arial Narrow"/>
                <w:noProof/>
                <w:sz w:val="23"/>
                <w:szCs w:val="23"/>
              </w:rPr>
              <w:t xml:space="preserve">   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860,00</w:t>
            </w:r>
          </w:p>
        </w:tc>
      </w:tr>
      <w:tr w:rsidR="0023142A" w:rsidRPr="002A18DB" w14:paraId="341E0A7E" w14:textId="77777777" w:rsidTr="00336550">
        <w:trPr>
          <w:jc w:val="center"/>
        </w:trPr>
        <w:tc>
          <w:tcPr>
            <w:tcW w:w="2904" w:type="dxa"/>
          </w:tcPr>
          <w:p w14:paraId="391A4DBD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Cunha lateral direita/esquerda</w:t>
            </w:r>
          </w:p>
        </w:tc>
        <w:tc>
          <w:tcPr>
            <w:tcW w:w="1559" w:type="dxa"/>
          </w:tcPr>
          <w:p w14:paraId="41251504" w14:textId="77777777" w:rsidR="0023142A" w:rsidRPr="002A18DB" w:rsidRDefault="0023142A" w:rsidP="00336550">
            <w:pPr>
              <w:widowControl w:val="0"/>
              <w:tabs>
                <w:tab w:val="center" w:pos="4819"/>
              </w:tabs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02 UND</w:t>
            </w:r>
          </w:p>
        </w:tc>
        <w:tc>
          <w:tcPr>
            <w:tcW w:w="2268" w:type="dxa"/>
          </w:tcPr>
          <w:p w14:paraId="46A40DA0" w14:textId="2C50EE98" w:rsidR="0023142A" w:rsidRPr="002A18DB" w:rsidRDefault="0023142A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2A18DB">
              <w:rPr>
                <w:rFonts w:ascii="Arial Narrow" w:hAnsi="Arial Narrow"/>
                <w:noProof/>
                <w:sz w:val="23"/>
                <w:szCs w:val="23"/>
              </w:rPr>
              <w:t>R$</w:t>
            </w:r>
            <w:r w:rsidR="000D69A1">
              <w:rPr>
                <w:rFonts w:ascii="Arial Narrow" w:hAnsi="Arial Narrow"/>
                <w:noProof/>
                <w:sz w:val="23"/>
                <w:szCs w:val="23"/>
              </w:rPr>
              <w:t>1.810,00</w:t>
            </w:r>
          </w:p>
        </w:tc>
        <w:tc>
          <w:tcPr>
            <w:tcW w:w="2552" w:type="dxa"/>
          </w:tcPr>
          <w:p w14:paraId="1EAB7E6E" w14:textId="14E4C421" w:rsidR="0023142A" w:rsidRPr="002A18DB" w:rsidRDefault="000D69A1" w:rsidP="00336550">
            <w:pPr>
              <w:widowControl w:val="0"/>
              <w:tabs>
                <w:tab w:val="center" w:pos="4819"/>
              </w:tabs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R$3.620,00</w:t>
            </w:r>
          </w:p>
        </w:tc>
      </w:tr>
    </w:tbl>
    <w:p w14:paraId="00507DA4" w14:textId="77777777" w:rsidR="0023142A" w:rsidRPr="002A18DB" w:rsidRDefault="0023142A" w:rsidP="0033655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26F6F119" w14:textId="77777777" w:rsidR="00C7434B" w:rsidRPr="002A18DB" w:rsidRDefault="00C7434B" w:rsidP="00EF22B1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CLÁUSULA TERCEIRA </w:t>
      </w:r>
      <w:r w:rsidR="00DA5EB5" w:rsidRPr="002A18DB">
        <w:rPr>
          <w:rFonts w:ascii="Arial Narrow" w:hAnsi="Arial Narrow"/>
          <w:b/>
          <w:color w:val="000000"/>
          <w:sz w:val="23"/>
          <w:szCs w:val="23"/>
        </w:rPr>
        <w:t>-</w:t>
      </w: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 DA DESPESA E DOS CRÉDITOS ORÇAMENTÁRIOS</w:t>
      </w:r>
    </w:p>
    <w:p w14:paraId="6A8C1A74" w14:textId="093A661C" w:rsidR="00C7434B" w:rsidRPr="002A18DB" w:rsidRDefault="00C7434B" w:rsidP="00EF22B1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3.1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A despesa orçamentária da execução deste contrato correrá à conta da</w:t>
      </w:r>
      <w:r w:rsidR="001833CF" w:rsidRPr="002A18DB">
        <w:rPr>
          <w:rFonts w:ascii="Arial Narrow" w:hAnsi="Arial Narrow"/>
          <w:color w:val="000000"/>
          <w:sz w:val="23"/>
          <w:szCs w:val="23"/>
        </w:rPr>
        <w:t>: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</w:t>
      </w:r>
    </w:p>
    <w:p w14:paraId="1BDFD432" w14:textId="77777777" w:rsidR="00FF1DFA" w:rsidRPr="002A18DB" w:rsidRDefault="00FF1DFA" w:rsidP="00EF22B1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  <w:sectPr w:rsidR="00FF1DFA" w:rsidRPr="002A18DB" w:rsidSect="00336550">
          <w:headerReference w:type="default" r:id="rId8"/>
          <w:footerReference w:type="default" r:id="rId9"/>
          <w:pgSz w:w="11907" w:h="16840" w:code="9"/>
          <w:pgMar w:top="1588" w:right="1134" w:bottom="567" w:left="1418" w:header="284" w:footer="335" w:gutter="0"/>
          <w:cols w:space="720"/>
          <w:docGrid w:linePitch="272"/>
        </w:sectPr>
      </w:pPr>
    </w:p>
    <w:p w14:paraId="3068AB21" w14:textId="77777777" w:rsidR="002A18DB" w:rsidRPr="002A18DB" w:rsidRDefault="002A18DB" w:rsidP="002A18DB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sz w:val="23"/>
          <w:szCs w:val="23"/>
        </w:rPr>
        <w:t xml:space="preserve">ATIVIDADE: </w:t>
      </w:r>
      <w:r w:rsidRPr="002A18DB">
        <w:rPr>
          <w:rFonts w:ascii="Arial Narrow" w:hAnsi="Arial Narrow" w:cs="Arial"/>
          <w:sz w:val="23"/>
          <w:szCs w:val="23"/>
        </w:rPr>
        <w:tab/>
        <w:t>2069</w:t>
      </w:r>
    </w:p>
    <w:p w14:paraId="3A79D28D" w14:textId="77777777" w:rsidR="002A18DB" w:rsidRPr="002A18DB" w:rsidRDefault="002A18DB" w:rsidP="002A18DB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sz w:val="23"/>
          <w:szCs w:val="23"/>
        </w:rPr>
        <w:t xml:space="preserve">CATEGORIA: </w:t>
      </w:r>
      <w:r w:rsidRPr="002A18DB">
        <w:rPr>
          <w:rFonts w:ascii="Arial Narrow" w:hAnsi="Arial Narrow" w:cs="Arial"/>
          <w:sz w:val="23"/>
          <w:szCs w:val="23"/>
        </w:rPr>
        <w:tab/>
        <w:t>339039</w:t>
      </w:r>
    </w:p>
    <w:p w14:paraId="6E8F4296" w14:textId="77777777" w:rsidR="002A18DB" w:rsidRPr="002A18DB" w:rsidRDefault="002A18DB" w:rsidP="002A18DB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2A18DB">
        <w:rPr>
          <w:rFonts w:ascii="Arial Narrow" w:hAnsi="Arial Narrow" w:cs="Arial"/>
          <w:sz w:val="23"/>
          <w:szCs w:val="23"/>
        </w:rPr>
        <w:t xml:space="preserve">RECURSO: </w:t>
      </w:r>
      <w:r w:rsidRPr="002A18DB">
        <w:rPr>
          <w:rFonts w:ascii="Arial Narrow" w:hAnsi="Arial Narrow" w:cs="Arial"/>
          <w:sz w:val="23"/>
          <w:szCs w:val="23"/>
        </w:rPr>
        <w:tab/>
        <w:t>1021</w:t>
      </w:r>
    </w:p>
    <w:p w14:paraId="08FA6CC1" w14:textId="77777777" w:rsidR="002A18DB" w:rsidRPr="002A18DB" w:rsidRDefault="002A18DB" w:rsidP="002A18DB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2A18DB">
        <w:rPr>
          <w:rFonts w:ascii="Arial Narrow" w:hAnsi="Arial Narrow"/>
          <w:sz w:val="23"/>
          <w:szCs w:val="23"/>
        </w:rPr>
        <w:t>RUBRÍCA:</w:t>
      </w:r>
      <w:r w:rsidRPr="002A18DB">
        <w:rPr>
          <w:rFonts w:ascii="Arial Narrow" w:hAnsi="Arial Narrow"/>
          <w:sz w:val="23"/>
          <w:szCs w:val="23"/>
        </w:rPr>
        <w:tab/>
        <w:t>0385</w:t>
      </w:r>
    </w:p>
    <w:p w14:paraId="5DDD2DFF" w14:textId="77777777" w:rsidR="001833CF" w:rsidRPr="002A18DB" w:rsidRDefault="001833CF" w:rsidP="00336550">
      <w:pPr>
        <w:widowControl w:val="0"/>
        <w:tabs>
          <w:tab w:val="left" w:pos="709"/>
        </w:tabs>
        <w:ind w:left="284"/>
        <w:jc w:val="both"/>
        <w:rPr>
          <w:rFonts w:ascii="Arial Narrow" w:hAnsi="Arial Narrow"/>
          <w:color w:val="000000"/>
          <w:sz w:val="23"/>
          <w:szCs w:val="23"/>
        </w:rPr>
      </w:pPr>
    </w:p>
    <w:p w14:paraId="6AD66370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CLÁUSULA QUARTA - DO PRAZO DE VIGÊNCIA E INÍCIO DA VIGÊNCIA </w:t>
      </w:r>
    </w:p>
    <w:p w14:paraId="758ABD39" w14:textId="77777777" w:rsidR="0071554A" w:rsidRPr="002A18DB" w:rsidRDefault="00C7434B" w:rsidP="00EF22B1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4.1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</w:t>
      </w:r>
      <w:r w:rsidR="0071554A" w:rsidRPr="002A18DB">
        <w:rPr>
          <w:rFonts w:ascii="Arial Narrow" w:hAnsi="Arial Narrow"/>
          <w:color w:val="000000"/>
          <w:sz w:val="23"/>
          <w:szCs w:val="23"/>
        </w:rPr>
        <w:t xml:space="preserve">O prazo de vigência do contrato será de 12 (doze) meses, iniciando-se a partir da assinatura do contrato, com eficácia após a sua publicação. </w:t>
      </w:r>
    </w:p>
    <w:p w14:paraId="37FA0462" w14:textId="5D8AAFF6" w:rsidR="007264CC" w:rsidRPr="002A18DB" w:rsidRDefault="0071554A" w:rsidP="00EF22B1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4.2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O prazo para entrega d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>o equipamento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é de 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>1</w:t>
      </w:r>
      <w:r w:rsidRPr="002A18DB">
        <w:rPr>
          <w:rFonts w:ascii="Arial Narrow" w:hAnsi="Arial Narrow"/>
          <w:color w:val="000000"/>
          <w:sz w:val="23"/>
          <w:szCs w:val="23"/>
        </w:rPr>
        <w:t>0 (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>dez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) dias após </w:t>
      </w:r>
      <w:r w:rsidR="0023142A" w:rsidRPr="002A18DB">
        <w:rPr>
          <w:rFonts w:ascii="Arial Narrow" w:hAnsi="Arial Narrow"/>
          <w:color w:val="000000"/>
          <w:sz w:val="23"/>
          <w:szCs w:val="23"/>
        </w:rPr>
        <w:t>o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recebimento da nota de empenho, emitida pela Secretaria de Fazenda.</w:t>
      </w:r>
    </w:p>
    <w:p w14:paraId="0D87D38C" w14:textId="7A3CCC60" w:rsidR="00B476DD" w:rsidRPr="002A18DB" w:rsidRDefault="00B476DD" w:rsidP="00EF22B1">
      <w:pPr>
        <w:widowControl w:val="0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2A18DB">
        <w:rPr>
          <w:rFonts w:ascii="Arial Narrow" w:eastAsia="Calibri" w:hAnsi="Arial Narrow"/>
          <w:b/>
          <w:sz w:val="23"/>
          <w:szCs w:val="23"/>
          <w:lang w:eastAsia="en-US"/>
        </w:rPr>
        <w:t xml:space="preserve">4.3 </w:t>
      </w:r>
      <w:r w:rsidRPr="006E5D1F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 xml:space="preserve">O prazo de garantia da prestação de serviços de mão de obra e das peças objetos do presente Edital Licitatório será de </w:t>
      </w:r>
      <w:r w:rsidR="0023142A" w:rsidRPr="006E5D1F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 xml:space="preserve">no mínimo </w:t>
      </w:r>
      <w:r w:rsidRPr="006E5D1F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>01 (um) ano</w:t>
      </w:r>
      <w:r w:rsidRPr="002A18DB">
        <w:rPr>
          <w:rFonts w:ascii="Arial Narrow" w:eastAsia="Calibri" w:hAnsi="Arial Narrow"/>
          <w:sz w:val="23"/>
          <w:szCs w:val="23"/>
          <w:lang w:eastAsia="en-US"/>
        </w:rPr>
        <w:t>, a contar da data da entrega d</w:t>
      </w:r>
      <w:r w:rsidR="0023142A" w:rsidRPr="002A18DB">
        <w:rPr>
          <w:rFonts w:ascii="Arial Narrow" w:eastAsia="Calibri" w:hAnsi="Arial Narrow"/>
          <w:sz w:val="23"/>
          <w:szCs w:val="23"/>
          <w:lang w:eastAsia="en-US"/>
        </w:rPr>
        <w:t>o equipamento</w:t>
      </w:r>
      <w:r w:rsidRPr="002A18DB">
        <w:rPr>
          <w:rFonts w:ascii="Arial Narrow" w:eastAsia="Calibri" w:hAnsi="Arial Narrow"/>
          <w:sz w:val="23"/>
          <w:szCs w:val="23"/>
          <w:lang w:eastAsia="en-US"/>
        </w:rPr>
        <w:t xml:space="preserve"> consertad</w:t>
      </w:r>
      <w:r w:rsidR="00AC02D0" w:rsidRPr="002A18DB">
        <w:rPr>
          <w:rFonts w:ascii="Arial Narrow" w:eastAsia="Calibri" w:hAnsi="Arial Narrow"/>
          <w:sz w:val="23"/>
          <w:szCs w:val="23"/>
          <w:lang w:eastAsia="en-US"/>
        </w:rPr>
        <w:t>o</w:t>
      </w:r>
      <w:r w:rsidRPr="002A18DB">
        <w:rPr>
          <w:rFonts w:ascii="Arial Narrow" w:eastAsia="Calibri" w:hAnsi="Arial Narrow"/>
          <w:sz w:val="23"/>
          <w:szCs w:val="23"/>
          <w:lang w:eastAsia="en-US"/>
        </w:rPr>
        <w:t xml:space="preserve"> e das peças fornecidas, sem prejuízo de garantia maior fornecida pela(s) fabricante(s) das mesmas.</w:t>
      </w:r>
    </w:p>
    <w:p w14:paraId="778290CE" w14:textId="77777777" w:rsidR="0071554A" w:rsidRPr="002A18DB" w:rsidRDefault="0071554A" w:rsidP="00EF22B1">
      <w:pPr>
        <w:widowControl w:val="0"/>
        <w:jc w:val="both"/>
        <w:rPr>
          <w:rFonts w:ascii="Arial Narrow" w:hAnsi="Arial Narrow"/>
          <w:b/>
          <w:color w:val="000000"/>
          <w:sz w:val="23"/>
          <w:szCs w:val="23"/>
        </w:rPr>
      </w:pPr>
    </w:p>
    <w:p w14:paraId="0D86F31B" w14:textId="77777777" w:rsidR="00C7434B" w:rsidRPr="002A18DB" w:rsidRDefault="00DA5EB5" w:rsidP="00EF22B1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>CLÁ</w:t>
      </w:r>
      <w:r w:rsidR="00C7434B" w:rsidRPr="002A18DB">
        <w:rPr>
          <w:rFonts w:ascii="Arial Narrow" w:hAnsi="Arial Narrow" w:cs="Arial"/>
          <w:b/>
          <w:sz w:val="23"/>
          <w:szCs w:val="23"/>
        </w:rPr>
        <w:t xml:space="preserve">USULA </w:t>
      </w:r>
      <w:r w:rsidR="004B6667" w:rsidRPr="002A18DB">
        <w:rPr>
          <w:rFonts w:ascii="Arial Narrow" w:hAnsi="Arial Narrow" w:cs="Arial"/>
          <w:b/>
          <w:sz w:val="23"/>
          <w:szCs w:val="23"/>
        </w:rPr>
        <w:t>QUINTA</w:t>
      </w:r>
      <w:r w:rsidR="00C7434B" w:rsidRPr="002A18DB">
        <w:rPr>
          <w:rFonts w:ascii="Arial Narrow" w:hAnsi="Arial Narrow" w:cs="Arial"/>
          <w:b/>
          <w:sz w:val="23"/>
          <w:szCs w:val="23"/>
        </w:rPr>
        <w:t xml:space="preserve"> - DAS CONDIÇÕES DE PAGAMENTO</w:t>
      </w:r>
    </w:p>
    <w:p w14:paraId="0D28FB93" w14:textId="77777777" w:rsidR="007264CC" w:rsidRPr="002A18DB" w:rsidRDefault="004B6667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5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.1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</w:t>
      </w:r>
      <w:r w:rsidR="007264CC" w:rsidRPr="002A18DB">
        <w:rPr>
          <w:rFonts w:ascii="Arial Narrow" w:hAnsi="Arial Narrow"/>
          <w:b/>
          <w:color w:val="000000"/>
          <w:sz w:val="23"/>
          <w:szCs w:val="23"/>
        </w:rPr>
        <w:t>DAS CONDIÇÕES DE PAGAMENTO</w:t>
      </w:r>
    </w:p>
    <w:p w14:paraId="59FE48C3" w14:textId="3A8282E3" w:rsidR="0071554A" w:rsidRPr="002A18DB" w:rsidRDefault="00ED12A9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5</w:t>
      </w:r>
      <w:r w:rsidR="007264CC" w:rsidRPr="002A18DB">
        <w:rPr>
          <w:rFonts w:ascii="Arial Narrow" w:hAnsi="Arial Narrow"/>
          <w:b/>
          <w:color w:val="000000"/>
          <w:sz w:val="23"/>
          <w:szCs w:val="23"/>
        </w:rPr>
        <w:t>.1</w:t>
      </w:r>
      <w:r w:rsidR="0071554A" w:rsidRPr="002A18DB">
        <w:rPr>
          <w:rFonts w:ascii="Arial Narrow" w:hAnsi="Arial Narrow"/>
          <w:color w:val="000000"/>
          <w:sz w:val="23"/>
          <w:szCs w:val="23"/>
        </w:rPr>
        <w:t xml:space="preserve"> A CONTRATADA deverá entregar nota fiscal e/ou fatura correspondente prestação dos serviços.</w:t>
      </w:r>
    </w:p>
    <w:p w14:paraId="0B3A5941" w14:textId="3948B137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5.2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O pagamento será realizado até o 10º (décimo) dia do mês subsequente e emissão da Nota Fiscal correspondente a prestação do objeto e de acordo com as especificações do objeto desta licitação.</w:t>
      </w:r>
    </w:p>
    <w:p w14:paraId="587EC21E" w14:textId="452DF2E9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5.3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A atestação da nota fiscal/fatura correspondente, caberá ao fiscal do contrato ou a outro servidor designado para esse fim.</w:t>
      </w:r>
    </w:p>
    <w:p w14:paraId="11E9D8E2" w14:textId="5F8D82DA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5.4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33223BA" w14:textId="3C502C93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5.5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Os DADOS BANCÁRIOS DA EMPRESA CONTRATADA (pessoa jurídica), deverão constar, obrigatoriamente, no corpo da nota fiscal.</w:t>
      </w:r>
    </w:p>
    <w:p w14:paraId="4591774D" w14:textId="0528D318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5.6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789AB1EA" w14:textId="1089CF7A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5.7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Deverão ser entregues, juntamente com a Nota Fiscal/Fatura referente ao serviço prestado, produto entregue, no setor responsável pela fiscalização do contrato, </w:t>
      </w:r>
      <w:r w:rsidR="00FE0A53" w:rsidRPr="002A18DB">
        <w:rPr>
          <w:rFonts w:ascii="Arial Narrow" w:hAnsi="Arial Narrow"/>
          <w:color w:val="000000"/>
          <w:sz w:val="23"/>
          <w:szCs w:val="23"/>
        </w:rPr>
        <w:t xml:space="preserve">os </w:t>
      </w:r>
      <w:r w:rsidRPr="002A18DB">
        <w:rPr>
          <w:rFonts w:ascii="Arial Narrow" w:hAnsi="Arial Narrow"/>
          <w:color w:val="000000"/>
          <w:sz w:val="23"/>
          <w:szCs w:val="23"/>
        </w:rPr>
        <w:t>seguintes documentos:</w:t>
      </w:r>
    </w:p>
    <w:p w14:paraId="61A86241" w14:textId="77777777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color w:val="000000"/>
          <w:sz w:val="23"/>
          <w:szCs w:val="23"/>
        </w:rPr>
        <w:t>a) Certidão de Regularidade do FGTS-CRF;</w:t>
      </w:r>
    </w:p>
    <w:p w14:paraId="13CE4862" w14:textId="77777777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color w:val="000000"/>
          <w:sz w:val="23"/>
          <w:szCs w:val="23"/>
        </w:rPr>
        <w:t>b) Certidão Conjunta Negativa de Débitos relativos a Tributos Federais e à Dívida Ativa da União;</w:t>
      </w:r>
    </w:p>
    <w:p w14:paraId="6BBB993D" w14:textId="724D86C8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5.8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O pagamento será realizado por meio de ordem bancária, creditada na conta corrente da CONTRATADA.</w:t>
      </w:r>
    </w:p>
    <w:p w14:paraId="16F2977F" w14:textId="4F800D82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5.9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14:paraId="73AAB0FC" w14:textId="6A5E960B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5.10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A CONTRATANTE reserva-se, ainda, o direito de somente efetuar o pagamento após a atestação de que o serviço foi executado e/ou produto entregue em conformidade com as especificações do contrato.</w:t>
      </w:r>
    </w:p>
    <w:p w14:paraId="22F2D42C" w14:textId="23C1A008" w:rsidR="007264CC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bCs/>
          <w:color w:val="000000"/>
          <w:sz w:val="23"/>
          <w:szCs w:val="23"/>
        </w:rPr>
        <w:t>5.11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A CONTRATANTE poderá deduzir do montante a pagar os valores correspondentes a multas ou indenizações devidas pela CONTRATADA, nos termos do contrato.</w:t>
      </w:r>
    </w:p>
    <w:p w14:paraId="56250781" w14:textId="77777777" w:rsidR="002A18DB" w:rsidRPr="002A18DB" w:rsidRDefault="002A18DB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58C25933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CLÁUSULA </w:t>
      </w:r>
      <w:r w:rsidR="004B6667" w:rsidRPr="002A18DB">
        <w:rPr>
          <w:rFonts w:ascii="Arial Narrow" w:eastAsia="Calibri" w:hAnsi="Arial Narrow" w:cs="Arial"/>
          <w:b/>
          <w:sz w:val="23"/>
          <w:szCs w:val="23"/>
        </w:rPr>
        <w:t>SEXTA</w:t>
      </w: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 - DA SUBCONTRATAÇÃO</w:t>
      </w:r>
    </w:p>
    <w:p w14:paraId="32E4E2BA" w14:textId="7AA7FCF7" w:rsidR="00C7434B" w:rsidRPr="002A18DB" w:rsidRDefault="004B6667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6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.1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É vedada a subcontratação </w:t>
      </w:r>
      <w:r w:rsidR="00607F65" w:rsidRPr="002A18DB">
        <w:rPr>
          <w:rFonts w:ascii="Arial Narrow" w:eastAsia="Calibri" w:hAnsi="Arial Narrow" w:cs="Arial"/>
          <w:sz w:val="23"/>
          <w:szCs w:val="23"/>
        </w:rPr>
        <w:t xml:space="preserve">parcial e/ou </w:t>
      </w:r>
      <w:r w:rsidR="001424A3" w:rsidRPr="002A18DB">
        <w:rPr>
          <w:rFonts w:ascii="Arial Narrow" w:eastAsia="Calibri" w:hAnsi="Arial Narrow" w:cs="Arial"/>
          <w:sz w:val="23"/>
          <w:szCs w:val="23"/>
        </w:rPr>
        <w:t xml:space="preserve">total </w:t>
      </w:r>
      <w:r w:rsidR="00C7434B" w:rsidRPr="002A18DB">
        <w:rPr>
          <w:rFonts w:ascii="Arial Narrow" w:eastAsia="Calibri" w:hAnsi="Arial Narrow" w:cs="Arial"/>
          <w:sz w:val="23"/>
          <w:szCs w:val="23"/>
        </w:rPr>
        <w:t>do objeto do Contrato.</w:t>
      </w:r>
    </w:p>
    <w:p w14:paraId="776B78BF" w14:textId="77777777" w:rsidR="006E5D1F" w:rsidRDefault="006E5D1F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130FB344" w14:textId="5D4A73D6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CLÁUSULA </w:t>
      </w:r>
      <w:r w:rsidR="006E5D1F">
        <w:rPr>
          <w:rFonts w:ascii="Arial Narrow" w:eastAsia="Calibri" w:hAnsi="Arial Narrow" w:cs="Arial"/>
          <w:b/>
          <w:sz w:val="23"/>
          <w:szCs w:val="23"/>
        </w:rPr>
        <w:t>SÉ</w:t>
      </w:r>
      <w:r w:rsidR="004B6667" w:rsidRPr="002A18DB">
        <w:rPr>
          <w:rFonts w:ascii="Arial Narrow" w:eastAsia="Calibri" w:hAnsi="Arial Narrow" w:cs="Arial"/>
          <w:b/>
          <w:sz w:val="23"/>
          <w:szCs w:val="23"/>
        </w:rPr>
        <w:t>TIMA</w:t>
      </w: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 - DA ALTERAÇÃO DO CONTRATO</w:t>
      </w:r>
    </w:p>
    <w:p w14:paraId="5C5D0600" w14:textId="77777777" w:rsidR="00C7434B" w:rsidRPr="002A18DB" w:rsidRDefault="004B6667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7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.1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Este Contrato pode ser alterado nos casos previstos no artigo 65 da Lei Federal nº 8.666/93, desde que haja </w:t>
      </w:r>
      <w:r w:rsidR="00C7434B" w:rsidRPr="002A18DB">
        <w:rPr>
          <w:rFonts w:ascii="Arial Narrow" w:eastAsia="Calibri" w:hAnsi="Arial Narrow" w:cs="Arial"/>
          <w:sz w:val="23"/>
          <w:szCs w:val="23"/>
        </w:rPr>
        <w:lastRenderedPageBreak/>
        <w:t>interesse do Contratante, com a apresentação das devidas justificativas.</w:t>
      </w:r>
    </w:p>
    <w:p w14:paraId="4FA0D76D" w14:textId="77777777" w:rsidR="006E5D1F" w:rsidRDefault="006E5D1F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08343EDA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CLÁUSULA </w:t>
      </w:r>
      <w:r w:rsidR="004B6667" w:rsidRPr="002A18DB">
        <w:rPr>
          <w:rFonts w:ascii="Arial Narrow" w:eastAsia="Calibri" w:hAnsi="Arial Narrow" w:cs="Arial"/>
          <w:b/>
          <w:sz w:val="23"/>
          <w:szCs w:val="23"/>
        </w:rPr>
        <w:t>OITAVA</w:t>
      </w: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 - DOS REAJUSTES</w:t>
      </w:r>
    </w:p>
    <w:p w14:paraId="575BEC2A" w14:textId="77777777" w:rsidR="0040007E" w:rsidRPr="002A18DB" w:rsidRDefault="004B6667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8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.1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</w:t>
      </w:r>
      <w:bookmarkStart w:id="0" w:name="_Hlk41996935"/>
      <w:r w:rsidR="007264CC" w:rsidRPr="002A18DB">
        <w:rPr>
          <w:rFonts w:ascii="Arial Narrow" w:eastAsia="Calibri" w:hAnsi="Arial Narrow" w:cs="Arial"/>
          <w:sz w:val="23"/>
          <w:szCs w:val="23"/>
        </w:rPr>
        <w:t>Não haverá qualquer reajustamento de preços, nem mesmo atualização dos valores</w:t>
      </w:r>
      <w:bookmarkEnd w:id="0"/>
      <w:r w:rsidR="0091496D" w:rsidRPr="002A18DB">
        <w:rPr>
          <w:rFonts w:ascii="Arial Narrow" w:eastAsia="Calibri" w:hAnsi="Arial Narrow" w:cs="Arial"/>
          <w:sz w:val="23"/>
          <w:szCs w:val="23"/>
        </w:rPr>
        <w:t>.</w:t>
      </w:r>
    </w:p>
    <w:p w14:paraId="7C7FDF38" w14:textId="77777777" w:rsidR="007264CC" w:rsidRPr="002A18DB" w:rsidRDefault="007264CC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50A370FD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CLÁUSULA </w:t>
      </w:r>
      <w:r w:rsidR="004B6667" w:rsidRPr="002A18DB">
        <w:rPr>
          <w:rFonts w:ascii="Arial Narrow" w:eastAsia="Calibri" w:hAnsi="Arial Narrow" w:cs="Arial"/>
          <w:b/>
          <w:sz w:val="23"/>
          <w:szCs w:val="23"/>
        </w:rPr>
        <w:t>NONA</w:t>
      </w: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 - </w:t>
      </w:r>
      <w:r w:rsidRPr="002A18DB">
        <w:rPr>
          <w:rFonts w:ascii="Arial Narrow" w:hAnsi="Arial Narrow" w:cs="Arial"/>
          <w:b/>
          <w:sz w:val="23"/>
          <w:szCs w:val="23"/>
        </w:rPr>
        <w:t>DA FISCALIZAÇÃO</w:t>
      </w:r>
    </w:p>
    <w:p w14:paraId="71E857C3" w14:textId="7FCF7212" w:rsidR="0071554A" w:rsidRPr="002A18DB" w:rsidRDefault="004B6667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9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.1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</w:t>
      </w:r>
      <w:r w:rsidR="0071554A" w:rsidRPr="002A18DB">
        <w:rPr>
          <w:rFonts w:ascii="Arial Narrow" w:eastAsia="Calibri" w:hAnsi="Arial Narrow" w:cs="Arial"/>
          <w:sz w:val="23"/>
          <w:szCs w:val="23"/>
        </w:rPr>
        <w:t>A fiscalização do recebimento dos materiais contratados e pela prestação dos serviços será realizada p</w:t>
      </w:r>
      <w:r w:rsidR="006E5D1F">
        <w:rPr>
          <w:rFonts w:ascii="Arial Narrow" w:eastAsia="Calibri" w:hAnsi="Arial Narrow" w:cs="Arial"/>
          <w:sz w:val="23"/>
          <w:szCs w:val="23"/>
        </w:rPr>
        <w:t xml:space="preserve">elo </w:t>
      </w:r>
      <w:r w:rsidR="006E5D1F" w:rsidRPr="006E5D1F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Gestor </w:t>
      </w:r>
      <w:r w:rsidR="00C97458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Sr. </w:t>
      </w:r>
      <w:r w:rsidR="006E5D1F" w:rsidRPr="006E5D1F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Valentin </w:t>
      </w:r>
      <w:proofErr w:type="spellStart"/>
      <w:r w:rsidR="006E5D1F" w:rsidRPr="006E5D1F">
        <w:rPr>
          <w:rFonts w:ascii="Arial Narrow" w:eastAsia="Calibri" w:hAnsi="Arial Narrow" w:cs="Arial"/>
          <w:b/>
          <w:sz w:val="23"/>
          <w:szCs w:val="23"/>
          <w:u w:val="single"/>
        </w:rPr>
        <w:t>Radaelli</w:t>
      </w:r>
      <w:proofErr w:type="spellEnd"/>
      <w:r w:rsidR="006E5D1F" w:rsidRPr="006E5D1F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 </w:t>
      </w:r>
      <w:r w:rsidR="00C97458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(Secretário de Obras e Trânsito) </w:t>
      </w:r>
      <w:r w:rsidR="006E5D1F" w:rsidRPr="006E5D1F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e pela Servidora </w:t>
      </w:r>
      <w:r w:rsidR="00C97458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Sra. </w:t>
      </w:r>
      <w:r w:rsidR="006E5D1F" w:rsidRPr="006E5D1F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Andréia </w:t>
      </w:r>
      <w:proofErr w:type="spellStart"/>
      <w:r w:rsidR="006E5D1F" w:rsidRPr="006E5D1F">
        <w:rPr>
          <w:rFonts w:ascii="Arial Narrow" w:eastAsia="Calibri" w:hAnsi="Arial Narrow" w:cs="Arial"/>
          <w:b/>
          <w:sz w:val="23"/>
          <w:szCs w:val="23"/>
          <w:u w:val="single"/>
        </w:rPr>
        <w:t>Echer</w:t>
      </w:r>
      <w:proofErr w:type="spellEnd"/>
      <w:r w:rsidR="006E5D1F" w:rsidRPr="006E5D1F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 Tomasi</w:t>
      </w:r>
      <w:r w:rsidR="0071554A" w:rsidRPr="002A18DB">
        <w:rPr>
          <w:rFonts w:ascii="Arial Narrow" w:eastAsia="Calibri" w:hAnsi="Arial Narrow" w:cs="Arial"/>
          <w:sz w:val="23"/>
          <w:szCs w:val="23"/>
        </w:rPr>
        <w:t xml:space="preserve">, </w:t>
      </w:r>
      <w:r w:rsidR="00C97458">
        <w:rPr>
          <w:rFonts w:ascii="Arial Narrow" w:eastAsia="Calibri" w:hAnsi="Arial Narrow" w:cs="Arial"/>
          <w:sz w:val="23"/>
          <w:szCs w:val="23"/>
        </w:rPr>
        <w:t xml:space="preserve">denominada como fiscal, </w:t>
      </w:r>
      <w:r w:rsidR="0071554A" w:rsidRPr="002A18DB">
        <w:rPr>
          <w:rFonts w:ascii="Arial Narrow" w:eastAsia="Calibri" w:hAnsi="Arial Narrow" w:cs="Arial"/>
          <w:sz w:val="23"/>
          <w:szCs w:val="23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797BCA39" w14:textId="39950D3B" w:rsidR="0071554A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bCs/>
          <w:sz w:val="23"/>
          <w:szCs w:val="23"/>
        </w:rPr>
        <w:t>9.2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A presença da fiscalização durante a entrega dos materiais e pela prestação dos serviços, quaisquer que sejam os atos praticados no desempenho de suas atribuições, não implicará solidariedade ou corresponsabilidade com a Contratada, que responderá única e integralmente pela aquisição dos matérias e prestação dos serviços.</w:t>
      </w:r>
    </w:p>
    <w:p w14:paraId="525B7CB1" w14:textId="60328FFB" w:rsidR="00C7434B" w:rsidRPr="002A18DB" w:rsidRDefault="0071554A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bCs/>
          <w:sz w:val="23"/>
          <w:szCs w:val="23"/>
        </w:rPr>
        <w:t>9.3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1D5B6EF2" w14:textId="77777777" w:rsidR="006E2178" w:rsidRPr="002A18DB" w:rsidRDefault="006E2178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2041BB7" w14:textId="77777777" w:rsidR="006E5D1F" w:rsidRDefault="00C7434B" w:rsidP="00EF22B1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CLÁUSULA DÉCIMA </w:t>
      </w:r>
      <w:r w:rsidR="006E5D1F">
        <w:rPr>
          <w:rFonts w:ascii="Arial Narrow" w:eastAsia="Calibri" w:hAnsi="Arial Narrow" w:cs="Arial"/>
          <w:b/>
          <w:sz w:val="23"/>
          <w:szCs w:val="23"/>
        </w:rPr>
        <w:t>-</w:t>
      </w: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 </w:t>
      </w:r>
      <w:r w:rsidR="006E5D1F">
        <w:rPr>
          <w:rFonts w:ascii="Arial Narrow" w:eastAsia="Calibri" w:hAnsi="Arial Narrow" w:cs="Arial"/>
          <w:b/>
          <w:sz w:val="23"/>
          <w:szCs w:val="23"/>
        </w:rPr>
        <w:t xml:space="preserve">DO </w:t>
      </w:r>
      <w:r w:rsidR="00160B5E" w:rsidRPr="002A18DB">
        <w:rPr>
          <w:rFonts w:ascii="Arial Narrow" w:hAnsi="Arial Narrow" w:cs="Arial"/>
          <w:b/>
          <w:sz w:val="23"/>
          <w:szCs w:val="23"/>
        </w:rPr>
        <w:t xml:space="preserve">RECEBIMENTO </w:t>
      </w:r>
    </w:p>
    <w:p w14:paraId="0842BB4A" w14:textId="4F387BD9" w:rsidR="00160B5E" w:rsidRPr="002A18DB" w:rsidRDefault="006E5D1F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10.1 </w:t>
      </w:r>
      <w:r w:rsidR="00160B5E" w:rsidRPr="002A18DB">
        <w:rPr>
          <w:rFonts w:ascii="Arial Narrow" w:hAnsi="Arial Narrow" w:cs="Arial"/>
          <w:b/>
          <w:sz w:val="23"/>
          <w:szCs w:val="23"/>
        </w:rPr>
        <w:t xml:space="preserve">PROVISÓRIO </w:t>
      </w:r>
      <w:r w:rsidR="00160B5E" w:rsidRPr="002A18DB">
        <w:rPr>
          <w:rFonts w:ascii="Arial Narrow" w:hAnsi="Arial Narrow" w:cs="Arial"/>
          <w:sz w:val="23"/>
          <w:szCs w:val="23"/>
        </w:rPr>
        <w:t>O objeto deverá ser entregue pela Contratada, rigorosamente conforme descrito na especificação, deste Termo, conforme o quantitativo da Nota de Empenho, dentro do prazo estabelecido pela CONTRATANTE;</w:t>
      </w:r>
    </w:p>
    <w:p w14:paraId="0317BC5C" w14:textId="77777777" w:rsidR="00160B5E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>10.1.2</w:t>
      </w:r>
      <w:r w:rsidR="00160B5E" w:rsidRPr="002A18DB">
        <w:rPr>
          <w:rFonts w:ascii="Arial Narrow" w:hAnsi="Arial Narrow" w:cs="Arial"/>
          <w:b/>
          <w:sz w:val="23"/>
          <w:szCs w:val="23"/>
        </w:rPr>
        <w:t xml:space="preserve"> </w:t>
      </w:r>
      <w:r w:rsidR="00160B5E" w:rsidRPr="002A18DB">
        <w:rPr>
          <w:rFonts w:ascii="Arial Narrow" w:hAnsi="Arial Narrow" w:cs="Arial"/>
          <w:sz w:val="23"/>
          <w:szCs w:val="23"/>
        </w:rPr>
        <w:t xml:space="preserve">Servidor designado limitar-se-á a verificar a sua conformidade com o discriminado na Nota Fiscal, fazendo constar na mesma a data de recebimento dos </w:t>
      </w:r>
      <w:r w:rsidR="00FF1DFA" w:rsidRPr="002A18DB">
        <w:rPr>
          <w:rFonts w:ascii="Arial Narrow" w:hAnsi="Arial Narrow" w:cs="Arial"/>
          <w:sz w:val="23"/>
          <w:szCs w:val="23"/>
        </w:rPr>
        <w:t>materiais</w:t>
      </w:r>
      <w:r w:rsidR="00160B5E" w:rsidRPr="002A18DB">
        <w:rPr>
          <w:rFonts w:ascii="Arial Narrow" w:hAnsi="Arial Narrow" w:cs="Arial"/>
          <w:sz w:val="23"/>
          <w:szCs w:val="23"/>
        </w:rPr>
        <w:t xml:space="preserve"> e, se for o caso, as irregularidades observadas;</w:t>
      </w:r>
    </w:p>
    <w:p w14:paraId="40A1CAEC" w14:textId="77777777" w:rsidR="00160B5E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>10.1.3</w:t>
      </w:r>
      <w:r w:rsidR="00160B5E" w:rsidRPr="002A18DB">
        <w:rPr>
          <w:rFonts w:ascii="Arial Narrow" w:hAnsi="Arial Narrow" w:cs="Arial"/>
          <w:b/>
          <w:sz w:val="23"/>
          <w:szCs w:val="23"/>
        </w:rPr>
        <w:t xml:space="preserve"> </w:t>
      </w:r>
      <w:r w:rsidR="00160B5E" w:rsidRPr="002A18DB">
        <w:rPr>
          <w:rFonts w:ascii="Arial Narrow" w:hAnsi="Arial Narrow" w:cs="Arial"/>
          <w:sz w:val="23"/>
          <w:szCs w:val="23"/>
        </w:rPr>
        <w:t>A simples assinatura de servidor em canhoto de fatura ou conhecimento de transporte implica apenas recebimento provisório.</w:t>
      </w:r>
    </w:p>
    <w:p w14:paraId="19F28DBD" w14:textId="77777777" w:rsidR="00ED12A9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09345984" w14:textId="2BD35878" w:rsidR="00ED12A9" w:rsidRPr="002A18DB" w:rsidRDefault="00C97458" w:rsidP="00EF22B1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10.2</w:t>
      </w:r>
      <w:r w:rsidRPr="002A18DB">
        <w:rPr>
          <w:rFonts w:ascii="Arial Narrow" w:hAnsi="Arial Narrow" w:cs="Arial"/>
          <w:b/>
          <w:sz w:val="23"/>
          <w:szCs w:val="23"/>
        </w:rPr>
        <w:t xml:space="preserve"> </w:t>
      </w:r>
      <w:r>
        <w:rPr>
          <w:rFonts w:ascii="Arial Narrow" w:hAnsi="Arial Narrow" w:cs="Arial"/>
          <w:b/>
          <w:sz w:val="23"/>
          <w:szCs w:val="23"/>
        </w:rPr>
        <w:t>DEFINITIVO</w:t>
      </w:r>
    </w:p>
    <w:p w14:paraId="385AC5DD" w14:textId="77777777" w:rsidR="00ED12A9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10.2.1 </w:t>
      </w:r>
      <w:r w:rsidRPr="002A18DB">
        <w:rPr>
          <w:rFonts w:ascii="Arial Narrow" w:hAnsi="Arial Narrow" w:cs="Arial"/>
          <w:sz w:val="23"/>
          <w:szCs w:val="23"/>
        </w:rPr>
        <w:t>No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14:paraId="0D658FDF" w14:textId="77777777" w:rsidR="00ED12A9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10.2.2 </w:t>
      </w:r>
      <w:r w:rsidRPr="002A18DB">
        <w:rPr>
          <w:rFonts w:ascii="Arial Narrow" w:hAnsi="Arial Narrow" w:cs="Arial"/>
          <w:sz w:val="23"/>
          <w:szCs w:val="23"/>
        </w:rPr>
        <w:t>Caso satisfatório as verificações deste inciso, o servidor atestará a efetivação da entrega do material na Nota Fiscal e a encaminhará ao setor financeiro, para fins de pagamento;</w:t>
      </w:r>
    </w:p>
    <w:p w14:paraId="0C4D16A9" w14:textId="77777777" w:rsidR="00ED12A9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10.2.3 </w:t>
      </w:r>
      <w:r w:rsidRPr="002A18DB">
        <w:rPr>
          <w:rFonts w:ascii="Arial Narrow" w:hAnsi="Arial Narrow" w:cs="Arial"/>
          <w:sz w:val="23"/>
          <w:szCs w:val="23"/>
        </w:rPr>
        <w:t>Caso insatisfatório as verificações, o material deverá ser substituído, no prazo de até 10 (dez) dias contados da comunicação formal desta Administração;</w:t>
      </w:r>
    </w:p>
    <w:p w14:paraId="046B112A" w14:textId="77777777" w:rsidR="00ED12A9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10.2.4 </w:t>
      </w:r>
      <w:r w:rsidRPr="002A18DB">
        <w:rPr>
          <w:rFonts w:ascii="Arial Narrow" w:hAnsi="Arial Narrow" w:cs="Arial"/>
          <w:sz w:val="23"/>
          <w:szCs w:val="23"/>
        </w:rPr>
        <w:t>Caso a substituição não ocorra no prazo acima determinado, ou caso o novo equipamento também seja rejeitado, estará à contratada incorrendo em atraso na entrega, sujeita à aplicação de penalidades;</w:t>
      </w:r>
    </w:p>
    <w:p w14:paraId="1A7E1B7A" w14:textId="77777777" w:rsidR="00ED12A9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10.2.5 </w:t>
      </w:r>
      <w:r w:rsidRPr="002A18DB">
        <w:rPr>
          <w:rFonts w:ascii="Arial Narrow" w:hAnsi="Arial Narrow" w:cs="Arial"/>
          <w:sz w:val="23"/>
          <w:szCs w:val="23"/>
        </w:rPr>
        <w:t>Os custos de substituição do equipamento rejeitado correrão exclusivamente a expensas da Contratada.</w:t>
      </w:r>
    </w:p>
    <w:p w14:paraId="72F0D908" w14:textId="77777777" w:rsidR="00ED12A9" w:rsidRPr="002A18DB" w:rsidRDefault="00ED12A9" w:rsidP="00EF22B1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10.2.6 </w:t>
      </w:r>
      <w:r w:rsidRPr="002A18DB">
        <w:rPr>
          <w:rFonts w:ascii="Arial Narrow" w:hAnsi="Arial Narrow" w:cs="Arial"/>
          <w:sz w:val="23"/>
          <w:szCs w:val="23"/>
        </w:rPr>
        <w:t>O manual com especificações técnicas e instruções de configuração; Certificados ou Termos de Garantia, não poderão estar divergentes das especificações do Termo de Referência e deverão estar em português.</w:t>
      </w:r>
    </w:p>
    <w:p w14:paraId="1CC2ED36" w14:textId="77777777" w:rsidR="00ED12A9" w:rsidRPr="002A18DB" w:rsidRDefault="00ED12A9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10.2.7 </w:t>
      </w:r>
      <w:r w:rsidRPr="002A18DB">
        <w:rPr>
          <w:rFonts w:ascii="Arial Narrow" w:hAnsi="Arial Narrow" w:cs="Arial"/>
          <w:sz w:val="23"/>
          <w:szCs w:val="23"/>
        </w:rPr>
        <w:t>Demais condições de fornecimento (omissas no termo de referência) deverão estar de acordo com o que prevê o código do consumidor.</w:t>
      </w:r>
    </w:p>
    <w:p w14:paraId="7D12FA45" w14:textId="77777777" w:rsidR="00C7434B" w:rsidRPr="002A18DB" w:rsidRDefault="00C7434B" w:rsidP="00336550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eastAsia="Calibri" w:hAnsi="Arial Narrow" w:cs="TT18o00"/>
          <w:color w:val="000000"/>
          <w:sz w:val="23"/>
          <w:szCs w:val="23"/>
        </w:rPr>
      </w:pPr>
    </w:p>
    <w:p w14:paraId="5C18181C" w14:textId="77777777" w:rsidR="00B256EE" w:rsidRPr="002A18DB" w:rsidRDefault="00DA5EB5" w:rsidP="00EF22B1">
      <w:pPr>
        <w:widowControl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CLÁUSULA DÉ</w:t>
      </w:r>
      <w:r w:rsidR="00B978FF" w:rsidRPr="002A18DB">
        <w:rPr>
          <w:rFonts w:ascii="Arial Narrow" w:eastAsia="Calibri" w:hAnsi="Arial Narrow" w:cs="Arial"/>
          <w:b/>
          <w:sz w:val="23"/>
          <w:szCs w:val="23"/>
        </w:rPr>
        <w:t xml:space="preserve">CIMA PRIMEIRA - </w:t>
      </w:r>
      <w:r w:rsidR="00B256EE" w:rsidRPr="002A18DB">
        <w:rPr>
          <w:rFonts w:ascii="Arial Narrow" w:eastAsia="Calibri" w:hAnsi="Arial Narrow" w:cs="Arial"/>
          <w:b/>
          <w:sz w:val="23"/>
          <w:szCs w:val="23"/>
        </w:rPr>
        <w:t>DAS OBRIGAÇÕES DA</w:t>
      </w:r>
      <w:r w:rsidR="00B978FF" w:rsidRPr="002A18DB">
        <w:rPr>
          <w:rFonts w:ascii="Arial Narrow" w:eastAsia="Calibri" w:hAnsi="Arial Narrow" w:cs="Arial"/>
          <w:b/>
          <w:sz w:val="23"/>
          <w:szCs w:val="23"/>
        </w:rPr>
        <w:t>S PARTES</w:t>
      </w:r>
    </w:p>
    <w:p w14:paraId="2361CB81" w14:textId="77777777" w:rsidR="00B256EE" w:rsidRPr="002A18DB" w:rsidRDefault="00B978FF" w:rsidP="00EF22B1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11.1</w:t>
      </w:r>
      <w:r w:rsidR="00B256EE" w:rsidRPr="002A18DB">
        <w:rPr>
          <w:rFonts w:ascii="Arial Narrow" w:hAnsi="Arial Narrow"/>
          <w:b/>
          <w:color w:val="000000"/>
          <w:sz w:val="23"/>
          <w:szCs w:val="23"/>
        </w:rPr>
        <w:t xml:space="preserve"> </w:t>
      </w:r>
      <w:r w:rsidR="00B256EE" w:rsidRPr="002A18DB">
        <w:rPr>
          <w:rFonts w:ascii="Arial Narrow" w:hAnsi="Arial Narrow"/>
          <w:color w:val="000000"/>
          <w:sz w:val="23"/>
          <w:szCs w:val="23"/>
        </w:rPr>
        <w:t>As partes devem cumprir fielmente as cláusulas avençadas neste contrato, respondendo pelas consequências de sua inexecução total ou parcial.</w:t>
      </w:r>
    </w:p>
    <w:p w14:paraId="79C8EBD3" w14:textId="77777777" w:rsidR="00AF2491" w:rsidRPr="002A18DB" w:rsidRDefault="00AF2491" w:rsidP="00EF22B1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2C0C074C" w14:textId="77777777" w:rsidR="00B978FF" w:rsidRPr="002A18DB" w:rsidRDefault="00B978FF" w:rsidP="00EF22B1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11.2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</w:t>
      </w:r>
      <w:r w:rsidRPr="002A18DB">
        <w:rPr>
          <w:rFonts w:ascii="Arial Narrow" w:hAnsi="Arial Narrow" w:cs="Arial"/>
          <w:b/>
          <w:sz w:val="23"/>
          <w:szCs w:val="23"/>
        </w:rPr>
        <w:t>DAS OBRIGAÇÕES DA CONTRATADA</w:t>
      </w:r>
    </w:p>
    <w:p w14:paraId="6480BC02" w14:textId="2C4A9E18" w:rsidR="00100EC7" w:rsidRPr="002A18DB" w:rsidRDefault="00160B5E" w:rsidP="00EF22B1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11</w:t>
      </w:r>
      <w:r w:rsidR="00100EC7" w:rsidRPr="002A18DB">
        <w:rPr>
          <w:rFonts w:ascii="Arial Narrow" w:hAnsi="Arial Narrow"/>
          <w:b/>
          <w:color w:val="000000"/>
          <w:sz w:val="23"/>
          <w:szCs w:val="23"/>
        </w:rPr>
        <w:t>.2</w:t>
      </w:r>
      <w:r w:rsidRPr="002A18DB">
        <w:rPr>
          <w:rFonts w:ascii="Arial Narrow" w:hAnsi="Arial Narrow"/>
          <w:b/>
          <w:color w:val="000000"/>
          <w:sz w:val="23"/>
          <w:szCs w:val="23"/>
        </w:rPr>
        <w:t>.1</w:t>
      </w:r>
      <w:r w:rsidR="00100EC7" w:rsidRPr="002A18DB">
        <w:rPr>
          <w:rFonts w:ascii="Arial Narrow" w:hAnsi="Arial Narrow"/>
          <w:color w:val="000000"/>
          <w:sz w:val="23"/>
          <w:szCs w:val="23"/>
        </w:rPr>
        <w:t xml:space="preserve"> A </w:t>
      </w:r>
      <w:r w:rsidR="00100EC7" w:rsidRPr="002A18DB">
        <w:rPr>
          <w:rFonts w:ascii="Arial Narrow" w:hAnsi="Arial Narrow"/>
          <w:b/>
          <w:color w:val="000000"/>
          <w:sz w:val="23"/>
          <w:szCs w:val="23"/>
        </w:rPr>
        <w:t>CONTRATADA</w:t>
      </w:r>
      <w:r w:rsidR="00100EC7" w:rsidRPr="002A18DB">
        <w:rPr>
          <w:rFonts w:ascii="Arial Narrow" w:hAnsi="Arial Narrow"/>
          <w:color w:val="000000"/>
          <w:sz w:val="23"/>
          <w:szCs w:val="23"/>
        </w:rPr>
        <w:t>, além das obrigações estabelecidas no Edital e An</w:t>
      </w:r>
      <w:r w:rsidR="00FF1DFA" w:rsidRPr="002A18DB">
        <w:rPr>
          <w:rFonts w:ascii="Arial Narrow" w:hAnsi="Arial Narrow"/>
          <w:color w:val="000000"/>
          <w:sz w:val="23"/>
          <w:szCs w:val="23"/>
        </w:rPr>
        <w:t xml:space="preserve">exos do Pregão Presencial nº 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0</w:t>
      </w:r>
      <w:r w:rsidR="001429BA" w:rsidRPr="002A18DB">
        <w:rPr>
          <w:rFonts w:ascii="Arial Narrow" w:hAnsi="Arial Narrow"/>
          <w:color w:val="000000"/>
          <w:sz w:val="23"/>
          <w:szCs w:val="23"/>
        </w:rPr>
        <w:t>0</w:t>
      </w:r>
      <w:r w:rsidR="002A18DB" w:rsidRPr="002A18DB">
        <w:rPr>
          <w:rFonts w:ascii="Arial Narrow" w:hAnsi="Arial Narrow"/>
          <w:color w:val="000000"/>
          <w:sz w:val="23"/>
          <w:szCs w:val="23"/>
        </w:rPr>
        <w:t>2</w:t>
      </w:r>
      <w:r w:rsidR="00FF1DFA" w:rsidRPr="002A18DB">
        <w:rPr>
          <w:rFonts w:ascii="Arial Narrow" w:hAnsi="Arial Narrow"/>
          <w:color w:val="000000"/>
          <w:sz w:val="23"/>
          <w:szCs w:val="23"/>
        </w:rPr>
        <w:t>/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202</w:t>
      </w:r>
      <w:r w:rsidR="00AC02D0" w:rsidRPr="002A18DB">
        <w:rPr>
          <w:rFonts w:ascii="Arial Narrow" w:hAnsi="Arial Narrow"/>
          <w:color w:val="000000"/>
          <w:sz w:val="23"/>
          <w:szCs w:val="23"/>
        </w:rPr>
        <w:t>2</w:t>
      </w:r>
      <w:r w:rsidR="00100EC7" w:rsidRPr="002A18DB">
        <w:rPr>
          <w:rFonts w:ascii="Arial Narrow" w:hAnsi="Arial Narrow"/>
          <w:color w:val="000000"/>
          <w:sz w:val="23"/>
          <w:szCs w:val="23"/>
        </w:rPr>
        <w:t>, deve:</w:t>
      </w:r>
    </w:p>
    <w:p w14:paraId="39B98AEB" w14:textId="77777777" w:rsidR="00FF1DFA" w:rsidRPr="002A18DB" w:rsidRDefault="00160B5E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>11.2.2</w:t>
      </w:r>
      <w:r w:rsidR="00100EC7" w:rsidRPr="002A18DB">
        <w:rPr>
          <w:rFonts w:ascii="Arial Narrow" w:hAnsi="Arial Narrow" w:cs="Arial"/>
          <w:sz w:val="23"/>
          <w:szCs w:val="23"/>
        </w:rPr>
        <w:t xml:space="preserve"> </w:t>
      </w:r>
      <w:r w:rsidR="00FF1DFA" w:rsidRPr="002A18DB">
        <w:rPr>
          <w:rFonts w:ascii="Arial Narrow" w:hAnsi="Arial Narrow" w:cs="Arial"/>
          <w:sz w:val="23"/>
          <w:szCs w:val="23"/>
        </w:rPr>
        <w:t>Cumprir todas as obrigações constantes no Termo de Referência, seus anexos e sua proposta assumida com exclusivamente seus os riscos e as despesas decorrentes da boa e perfeita execução do objeto e, ainda:</w:t>
      </w:r>
    </w:p>
    <w:p w14:paraId="1E132C52" w14:textId="77777777" w:rsidR="00FF1DFA" w:rsidRPr="002A18DB" w:rsidRDefault="00FF1DFA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11.2.3 </w:t>
      </w:r>
      <w:r w:rsidRPr="002A18DB">
        <w:rPr>
          <w:rFonts w:ascii="Arial Narrow" w:hAnsi="Arial Narrow" w:cs="Arial"/>
          <w:sz w:val="23"/>
          <w:szCs w:val="23"/>
        </w:rPr>
        <w:t>Utilizar nos serviços peças e acessórios novos e genuínos;</w:t>
      </w:r>
    </w:p>
    <w:p w14:paraId="6097FC2F" w14:textId="77777777" w:rsidR="00FF1DFA" w:rsidRPr="002A18DB" w:rsidRDefault="00FF1DFA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11.2.4 </w:t>
      </w:r>
      <w:r w:rsidRPr="002A18DB">
        <w:rPr>
          <w:rFonts w:ascii="Arial Narrow" w:hAnsi="Arial Narrow" w:cs="Arial"/>
          <w:sz w:val="23"/>
          <w:szCs w:val="23"/>
        </w:rPr>
        <w:t>Executar os serviços objeto desta contratação mediante a atuação de profissionais especializados e manter quadro de pessoal suficiente para execução dos serviços;</w:t>
      </w:r>
    </w:p>
    <w:p w14:paraId="41B29255" w14:textId="77777777" w:rsidR="00FF1DFA" w:rsidRPr="002A18DB" w:rsidRDefault="00FF1DFA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lastRenderedPageBreak/>
        <w:t xml:space="preserve">11.2.5 </w:t>
      </w:r>
      <w:r w:rsidRPr="002A18DB">
        <w:rPr>
          <w:rFonts w:ascii="Arial Narrow" w:hAnsi="Arial Narrow" w:cs="Arial"/>
          <w:sz w:val="23"/>
          <w:szCs w:val="23"/>
        </w:rPr>
        <w:t>Responsabilizar-se pelos vícios e danos decorrentes do objeto;</w:t>
      </w:r>
    </w:p>
    <w:p w14:paraId="7AA498FF" w14:textId="024094DC" w:rsidR="00FF1DFA" w:rsidRPr="002A18DB" w:rsidRDefault="00FF1DFA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11.2.6 </w:t>
      </w:r>
      <w:r w:rsidRPr="002A18DB">
        <w:rPr>
          <w:rFonts w:ascii="Arial Narrow" w:hAnsi="Arial Narrow" w:cs="Arial"/>
          <w:sz w:val="23"/>
          <w:szCs w:val="23"/>
        </w:rPr>
        <w:t xml:space="preserve">Substituir, reparar ou corrigir, </w:t>
      </w:r>
      <w:r w:rsidR="00852713" w:rsidRPr="002A18DB">
        <w:rPr>
          <w:rFonts w:ascii="Arial Narrow" w:hAnsi="Arial Narrow" w:cs="Arial"/>
          <w:sz w:val="23"/>
          <w:szCs w:val="23"/>
        </w:rPr>
        <w:t>às</w:t>
      </w:r>
      <w:r w:rsidRPr="002A18DB">
        <w:rPr>
          <w:rFonts w:ascii="Arial Narrow" w:hAnsi="Arial Narrow" w:cs="Arial"/>
          <w:sz w:val="23"/>
          <w:szCs w:val="23"/>
        </w:rPr>
        <w:t xml:space="preserve"> suas expensas, no prazo máximo de 10 (dez) dias corridos, o objeto com avarias ou defeitos;</w:t>
      </w:r>
    </w:p>
    <w:p w14:paraId="178E71D7" w14:textId="1DBD485F" w:rsidR="00FF1DFA" w:rsidRPr="002A18DB" w:rsidRDefault="00FF1DFA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11.2.7 </w:t>
      </w:r>
      <w:r w:rsidRPr="002A18DB">
        <w:rPr>
          <w:rFonts w:ascii="Arial Narrow" w:hAnsi="Arial Narrow" w:cs="Arial"/>
          <w:sz w:val="23"/>
          <w:szCs w:val="23"/>
        </w:rPr>
        <w:t xml:space="preserve">Comunicar </w:t>
      </w:r>
      <w:r w:rsidR="00852713" w:rsidRPr="002A18DB">
        <w:rPr>
          <w:rFonts w:ascii="Arial Narrow" w:hAnsi="Arial Narrow" w:cs="Arial"/>
          <w:sz w:val="23"/>
          <w:szCs w:val="23"/>
        </w:rPr>
        <w:t>a</w:t>
      </w:r>
      <w:r w:rsidRPr="002A18DB">
        <w:rPr>
          <w:rFonts w:ascii="Arial Narrow" w:hAnsi="Arial Narrow" w:cs="Arial"/>
          <w:sz w:val="23"/>
          <w:szCs w:val="23"/>
        </w:rPr>
        <w:t xml:space="preserve"> CONTRATANTE, no prazo de 05 (cinco) dias que antecede a data da entrega, os motivos que impossibilitem o cumprimento do prazo previsto, com a devida comprovação.</w:t>
      </w:r>
    </w:p>
    <w:p w14:paraId="4EB1FAAE" w14:textId="77777777" w:rsidR="00FF1DFA" w:rsidRPr="002A18DB" w:rsidRDefault="00FF1DFA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>11.2.8</w:t>
      </w:r>
      <w:r w:rsidRPr="002A18DB">
        <w:rPr>
          <w:rFonts w:ascii="Arial Narrow" w:hAnsi="Arial Narrow" w:cs="Arial"/>
          <w:sz w:val="23"/>
          <w:szCs w:val="23"/>
        </w:rPr>
        <w:t>Manter, durante toda a execução do contrato em compatibilidade com as obrigações assumidas, todas as condições de habilitação e qualificação exigidas na licitação.</w:t>
      </w:r>
    </w:p>
    <w:p w14:paraId="1CEABA2F" w14:textId="77777777" w:rsidR="00FF1DFA" w:rsidRPr="002A18DB" w:rsidRDefault="00FF1DFA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11.2.9 </w:t>
      </w:r>
      <w:r w:rsidRPr="002A18DB">
        <w:rPr>
          <w:rFonts w:ascii="Arial Narrow" w:hAnsi="Arial Narrow" w:cs="Arial"/>
          <w:sz w:val="23"/>
          <w:szCs w:val="23"/>
        </w:rPr>
        <w:t xml:space="preserve">Não transferir a outrem a execução dos serviços. </w:t>
      </w:r>
    </w:p>
    <w:p w14:paraId="73F54FCC" w14:textId="77777777" w:rsidR="00FF1DFA" w:rsidRPr="002A18DB" w:rsidRDefault="00FF1DF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11.2.10 </w:t>
      </w:r>
      <w:r w:rsidRPr="002A18DB"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25034431" w14:textId="77777777" w:rsidR="00FF1DFA" w:rsidRPr="002A18DB" w:rsidRDefault="00FF1DFA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11.2.11 </w:t>
      </w:r>
      <w:r w:rsidRPr="002A18DB">
        <w:rPr>
          <w:rFonts w:ascii="Arial Narrow" w:hAnsi="Arial Narrow" w:cs="Arial"/>
          <w:sz w:val="23"/>
          <w:szCs w:val="23"/>
        </w:rPr>
        <w:t>Responsabilizar-se integralmente pela qualidade dos materiais e serviços fornecidos, cumprindo as disposições legais que interfiram em sua execução.</w:t>
      </w:r>
    </w:p>
    <w:p w14:paraId="095BC1AE" w14:textId="77777777" w:rsidR="00FF1DFA" w:rsidRPr="002A18DB" w:rsidRDefault="00FF1DFA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11.2.12 </w:t>
      </w:r>
      <w:r w:rsidRPr="002A18DB">
        <w:rPr>
          <w:rFonts w:ascii="Arial Narrow" w:hAnsi="Arial Narrow" w:cs="Arial"/>
          <w:sz w:val="23"/>
          <w:szCs w:val="23"/>
        </w:rPr>
        <w:t>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021D454" w14:textId="77777777" w:rsidR="00FF1DFA" w:rsidRPr="002A18DB" w:rsidRDefault="00FF1DFA" w:rsidP="00EF22B1">
      <w:pPr>
        <w:widowControl w:val="0"/>
        <w:jc w:val="both"/>
        <w:rPr>
          <w:rFonts w:ascii="Arial Narrow" w:hAnsi="Arial Narrow" w:cs="Arial"/>
          <w:noProof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11.2.13 </w:t>
      </w:r>
      <w:r w:rsidRPr="002A18DB">
        <w:rPr>
          <w:rFonts w:ascii="Arial Narrow" w:hAnsi="Arial Narrow" w:cs="Arial"/>
          <w:sz w:val="23"/>
          <w:szCs w:val="23"/>
        </w:rPr>
        <w:t xml:space="preserve">Oferecer </w:t>
      </w:r>
      <w:r w:rsidRPr="002A18DB">
        <w:rPr>
          <w:rFonts w:ascii="Arial Narrow" w:hAnsi="Arial Narrow" w:cs="Arial"/>
          <w:noProof/>
          <w:sz w:val="23"/>
          <w:szCs w:val="23"/>
        </w:rPr>
        <w:t>garantia preventiva e corretiva, de no mínimo 1 (um) ano ou a do fabricante se de prazo superior a 1 (um) ano (</w:t>
      </w:r>
      <w:r w:rsidRPr="002A18DB">
        <w:rPr>
          <w:rFonts w:ascii="Arial Narrow" w:hAnsi="Arial Narrow" w:cs="Arial"/>
          <w:sz w:val="23"/>
          <w:szCs w:val="23"/>
        </w:rPr>
        <w:t>devendo constar na proposta).</w:t>
      </w:r>
    </w:p>
    <w:p w14:paraId="7EFB0744" w14:textId="77777777" w:rsidR="006F45E7" w:rsidRPr="002A18DB" w:rsidRDefault="006F45E7" w:rsidP="00EF22B1">
      <w:pPr>
        <w:widowControl w:val="0"/>
        <w:jc w:val="both"/>
        <w:rPr>
          <w:rFonts w:ascii="Arial Narrow" w:hAnsi="Arial Narrow" w:cs="Arial"/>
          <w:b/>
          <w:sz w:val="23"/>
          <w:szCs w:val="23"/>
          <w:highlight w:val="cyan"/>
        </w:rPr>
      </w:pPr>
    </w:p>
    <w:p w14:paraId="1776767A" w14:textId="77777777" w:rsidR="00B256EE" w:rsidRPr="002A18DB" w:rsidRDefault="00B978FF" w:rsidP="00EF22B1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11.3</w:t>
      </w:r>
      <w:r w:rsidRPr="002A18DB">
        <w:rPr>
          <w:rFonts w:ascii="Arial Narrow" w:hAnsi="Arial Narrow" w:cs="Arial"/>
          <w:b/>
          <w:sz w:val="23"/>
          <w:szCs w:val="23"/>
        </w:rPr>
        <w:t xml:space="preserve"> </w:t>
      </w:r>
      <w:r w:rsidR="00B256EE" w:rsidRPr="002A18DB">
        <w:rPr>
          <w:rFonts w:ascii="Arial Narrow" w:hAnsi="Arial Narrow" w:cs="Arial"/>
          <w:b/>
          <w:sz w:val="23"/>
          <w:szCs w:val="23"/>
        </w:rPr>
        <w:t>DAS OBRIGAÇÕES DA CONTRATANTE</w:t>
      </w:r>
    </w:p>
    <w:p w14:paraId="36ABF479" w14:textId="1DB4551C" w:rsidR="00B256EE" w:rsidRPr="002A18DB" w:rsidRDefault="00B978FF" w:rsidP="00EF22B1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11</w:t>
      </w:r>
      <w:r w:rsidR="00B256EE" w:rsidRPr="002A18DB">
        <w:rPr>
          <w:rFonts w:ascii="Arial Narrow" w:hAnsi="Arial Narrow"/>
          <w:b/>
          <w:color w:val="000000"/>
          <w:sz w:val="23"/>
          <w:szCs w:val="23"/>
        </w:rPr>
        <w:t>.</w:t>
      </w:r>
      <w:r w:rsidRPr="002A18DB">
        <w:rPr>
          <w:rFonts w:ascii="Arial Narrow" w:hAnsi="Arial Narrow"/>
          <w:b/>
          <w:color w:val="000000"/>
          <w:sz w:val="23"/>
          <w:szCs w:val="23"/>
        </w:rPr>
        <w:t>3.</w:t>
      </w:r>
      <w:r w:rsidR="00B256EE" w:rsidRPr="002A18DB">
        <w:rPr>
          <w:rFonts w:ascii="Arial Narrow" w:hAnsi="Arial Narrow"/>
          <w:b/>
          <w:color w:val="000000"/>
          <w:sz w:val="23"/>
          <w:szCs w:val="23"/>
        </w:rPr>
        <w:t xml:space="preserve">1 </w:t>
      </w:r>
      <w:r w:rsidR="00B256EE" w:rsidRPr="002A18DB">
        <w:rPr>
          <w:rFonts w:ascii="Arial Narrow" w:hAnsi="Arial Narrow"/>
          <w:color w:val="000000"/>
          <w:sz w:val="23"/>
          <w:szCs w:val="23"/>
        </w:rPr>
        <w:t xml:space="preserve">A </w:t>
      </w:r>
      <w:r w:rsidR="00B256EE" w:rsidRPr="002A18DB">
        <w:rPr>
          <w:rFonts w:ascii="Arial Narrow" w:hAnsi="Arial Narrow"/>
          <w:b/>
          <w:color w:val="000000"/>
          <w:sz w:val="23"/>
          <w:szCs w:val="23"/>
        </w:rPr>
        <w:t>CONTRATANTE</w:t>
      </w:r>
      <w:r w:rsidR="00B256EE" w:rsidRPr="002A18DB">
        <w:rPr>
          <w:rFonts w:ascii="Arial Narrow" w:hAnsi="Arial Narrow"/>
          <w:color w:val="000000"/>
          <w:sz w:val="23"/>
          <w:szCs w:val="23"/>
        </w:rPr>
        <w:t>, além das obrigações estabelecidas no Edital e An</w:t>
      </w:r>
      <w:r w:rsidR="007264CC" w:rsidRPr="002A18DB">
        <w:rPr>
          <w:rFonts w:ascii="Arial Narrow" w:hAnsi="Arial Narrow"/>
          <w:color w:val="000000"/>
          <w:sz w:val="23"/>
          <w:szCs w:val="23"/>
        </w:rPr>
        <w:t xml:space="preserve">exos do Pregão Presencial nº 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0</w:t>
      </w:r>
      <w:r w:rsidR="001429BA" w:rsidRPr="002A18DB">
        <w:rPr>
          <w:rFonts w:ascii="Arial Narrow" w:hAnsi="Arial Narrow"/>
          <w:color w:val="000000"/>
          <w:sz w:val="23"/>
          <w:szCs w:val="23"/>
        </w:rPr>
        <w:t>0</w:t>
      </w:r>
      <w:r w:rsidR="002A18DB" w:rsidRPr="002A18DB">
        <w:rPr>
          <w:rFonts w:ascii="Arial Narrow" w:hAnsi="Arial Narrow"/>
          <w:color w:val="000000"/>
          <w:sz w:val="23"/>
          <w:szCs w:val="23"/>
        </w:rPr>
        <w:t>2</w:t>
      </w:r>
      <w:r w:rsidR="00FF1DFA" w:rsidRPr="002A18DB">
        <w:rPr>
          <w:rFonts w:ascii="Arial Narrow" w:hAnsi="Arial Narrow"/>
          <w:color w:val="000000"/>
          <w:sz w:val="23"/>
          <w:szCs w:val="23"/>
        </w:rPr>
        <w:t>/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202</w:t>
      </w:r>
      <w:r w:rsidR="00AC02D0" w:rsidRPr="002A18DB">
        <w:rPr>
          <w:rFonts w:ascii="Arial Narrow" w:hAnsi="Arial Narrow"/>
          <w:color w:val="000000"/>
          <w:sz w:val="23"/>
          <w:szCs w:val="23"/>
        </w:rPr>
        <w:t>2</w:t>
      </w:r>
      <w:r w:rsidR="00B256EE" w:rsidRPr="002A18DB">
        <w:rPr>
          <w:rFonts w:ascii="Arial Narrow" w:hAnsi="Arial Narrow"/>
          <w:color w:val="000000"/>
          <w:sz w:val="23"/>
          <w:szCs w:val="23"/>
        </w:rPr>
        <w:t>, deve:</w:t>
      </w:r>
    </w:p>
    <w:p w14:paraId="7EDA27F9" w14:textId="77777777" w:rsidR="006F45E7" w:rsidRPr="002A18DB" w:rsidRDefault="00B978FF" w:rsidP="00EF22B1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11</w:t>
      </w:r>
      <w:r w:rsidR="00B256EE" w:rsidRPr="002A18DB">
        <w:rPr>
          <w:rFonts w:ascii="Arial Narrow" w:hAnsi="Arial Narrow"/>
          <w:b/>
          <w:color w:val="000000"/>
          <w:sz w:val="23"/>
          <w:szCs w:val="23"/>
        </w:rPr>
        <w:t>.</w:t>
      </w:r>
      <w:r w:rsidRPr="002A18DB">
        <w:rPr>
          <w:rFonts w:ascii="Arial Narrow" w:hAnsi="Arial Narrow"/>
          <w:b/>
          <w:color w:val="000000"/>
          <w:sz w:val="23"/>
          <w:szCs w:val="23"/>
        </w:rPr>
        <w:t>3.</w:t>
      </w:r>
      <w:r w:rsidR="00FA4067" w:rsidRPr="002A18DB">
        <w:rPr>
          <w:rFonts w:ascii="Arial Narrow" w:hAnsi="Arial Narrow"/>
          <w:b/>
          <w:color w:val="000000"/>
          <w:sz w:val="23"/>
          <w:szCs w:val="23"/>
        </w:rPr>
        <w:t>2</w:t>
      </w:r>
      <w:r w:rsidR="00B256EE" w:rsidRPr="002A18DB">
        <w:rPr>
          <w:rFonts w:ascii="Arial Narrow" w:hAnsi="Arial Narrow"/>
          <w:color w:val="000000"/>
          <w:sz w:val="23"/>
          <w:szCs w:val="23"/>
        </w:rPr>
        <w:t xml:space="preserve"> </w:t>
      </w:r>
      <w:r w:rsidR="006F45E7" w:rsidRPr="002A18DB">
        <w:rPr>
          <w:rFonts w:ascii="Arial Narrow" w:hAnsi="Arial Narrow"/>
          <w:color w:val="000000"/>
          <w:sz w:val="23"/>
          <w:szCs w:val="23"/>
        </w:rPr>
        <w:t>Prestar as informações e os esclarecimentos pertinentes que venham a ser solicitados pelo representante ou preposto da CONTRATADA;</w:t>
      </w:r>
    </w:p>
    <w:p w14:paraId="123C657C" w14:textId="19844856" w:rsidR="006F45E7" w:rsidRPr="002A18DB" w:rsidRDefault="006F45E7" w:rsidP="00EF22B1">
      <w:pPr>
        <w:widowControl w:val="0"/>
        <w:tabs>
          <w:tab w:val="left" w:pos="196"/>
        </w:tabs>
        <w:jc w:val="both"/>
        <w:rPr>
          <w:rFonts w:ascii="Arial Narrow" w:hAnsi="Arial Narrow" w:cs="Arial"/>
          <w:noProof/>
          <w:sz w:val="23"/>
          <w:szCs w:val="23"/>
        </w:rPr>
      </w:pPr>
      <w:r w:rsidRPr="002A18DB">
        <w:rPr>
          <w:rFonts w:ascii="Arial Narrow" w:hAnsi="Arial Narrow" w:cs="Arial"/>
          <w:b/>
          <w:noProof/>
          <w:sz w:val="23"/>
          <w:szCs w:val="23"/>
        </w:rPr>
        <w:t>11.3.3</w:t>
      </w:r>
      <w:r w:rsidRPr="002A18DB">
        <w:rPr>
          <w:rFonts w:ascii="Arial Narrow" w:hAnsi="Arial Narrow" w:cs="Arial"/>
          <w:noProof/>
          <w:sz w:val="23"/>
          <w:szCs w:val="23"/>
        </w:rPr>
        <w:t xml:space="preserve"> Responsabilizar-se pelo pagamento dos materiais adquiridos e serviços prestados;</w:t>
      </w:r>
    </w:p>
    <w:p w14:paraId="320DFA6C" w14:textId="226A6170" w:rsidR="006F45E7" w:rsidRPr="002A18DB" w:rsidRDefault="006F45E7" w:rsidP="00EF22B1">
      <w:pPr>
        <w:widowControl w:val="0"/>
        <w:tabs>
          <w:tab w:val="left" w:pos="196"/>
        </w:tabs>
        <w:jc w:val="both"/>
        <w:rPr>
          <w:rFonts w:ascii="Arial Narrow" w:hAnsi="Arial Narrow" w:cs="Arial"/>
          <w:noProof/>
          <w:sz w:val="23"/>
          <w:szCs w:val="23"/>
        </w:rPr>
      </w:pPr>
      <w:r w:rsidRPr="002A18DB">
        <w:rPr>
          <w:rFonts w:ascii="Arial Narrow" w:hAnsi="Arial Narrow" w:cs="Arial"/>
          <w:b/>
          <w:noProof/>
          <w:sz w:val="23"/>
          <w:szCs w:val="23"/>
        </w:rPr>
        <w:t>11.3.4</w:t>
      </w:r>
      <w:r w:rsidRPr="002A18DB">
        <w:rPr>
          <w:rFonts w:ascii="Arial Narrow" w:hAnsi="Arial Narrow" w:cs="Arial"/>
          <w:noProof/>
          <w:sz w:val="23"/>
          <w:szCs w:val="23"/>
        </w:rPr>
        <w:t xml:space="preserve"> Propiciar condições à contratada para o desempenho da entrega dos materiais e prestação dos serviços.</w:t>
      </w:r>
    </w:p>
    <w:p w14:paraId="5D4CD9CC" w14:textId="6628B916" w:rsidR="006F45E7" w:rsidRPr="002A18DB" w:rsidRDefault="006F45E7" w:rsidP="00EF22B1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11.3.5 </w:t>
      </w:r>
      <w:r w:rsidRPr="002A18DB">
        <w:rPr>
          <w:rFonts w:ascii="Arial Narrow" w:hAnsi="Arial Narrow"/>
          <w:color w:val="000000"/>
          <w:sz w:val="23"/>
          <w:szCs w:val="23"/>
        </w:rPr>
        <w:t>Exercer a fiscalização dos materiais e serviços, por servidores designados para esse fim;</w:t>
      </w:r>
    </w:p>
    <w:p w14:paraId="1F8CBB52" w14:textId="4351720F" w:rsidR="00B256EE" w:rsidRPr="002A18DB" w:rsidRDefault="006F45E7" w:rsidP="00EF22B1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11.3.6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Comunicar oficialmente à </w:t>
      </w:r>
      <w:proofErr w:type="gramStart"/>
      <w:r w:rsidRPr="002A18DB">
        <w:rPr>
          <w:rFonts w:ascii="Arial Narrow" w:hAnsi="Arial Narrow"/>
          <w:color w:val="000000"/>
          <w:sz w:val="23"/>
          <w:szCs w:val="23"/>
        </w:rPr>
        <w:t>CONTRATADA quaisquer falhas</w:t>
      </w:r>
      <w:proofErr w:type="gramEnd"/>
      <w:r w:rsidRPr="002A18DB">
        <w:rPr>
          <w:rFonts w:ascii="Arial Narrow" w:hAnsi="Arial Narrow"/>
          <w:color w:val="000000"/>
          <w:sz w:val="23"/>
          <w:szCs w:val="23"/>
        </w:rPr>
        <w:t xml:space="preserve"> verificadas no cumprimento do contrato</w:t>
      </w:r>
      <w:r w:rsidR="0014404D" w:rsidRPr="002A18DB">
        <w:rPr>
          <w:rFonts w:ascii="Arial Narrow" w:hAnsi="Arial Narrow" w:cs="Arial"/>
          <w:noProof/>
          <w:sz w:val="23"/>
          <w:szCs w:val="23"/>
        </w:rPr>
        <w:t>;</w:t>
      </w:r>
    </w:p>
    <w:p w14:paraId="74FAFE3F" w14:textId="77777777" w:rsidR="00B256EE" w:rsidRPr="002A18DB" w:rsidRDefault="00B256EE" w:rsidP="00EF22B1">
      <w:pPr>
        <w:widowControl w:val="0"/>
        <w:rPr>
          <w:rFonts w:ascii="Arial Narrow" w:hAnsi="Arial Narrow"/>
          <w:b/>
          <w:sz w:val="23"/>
          <w:szCs w:val="23"/>
        </w:rPr>
      </w:pPr>
    </w:p>
    <w:p w14:paraId="5BF89F56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CL</w:t>
      </w:r>
      <w:r w:rsidR="00DA5EB5" w:rsidRPr="002A18DB">
        <w:rPr>
          <w:rFonts w:ascii="Arial Narrow" w:eastAsia="Calibri" w:hAnsi="Arial Narrow" w:cs="Arial"/>
          <w:b/>
          <w:sz w:val="23"/>
          <w:szCs w:val="23"/>
        </w:rPr>
        <w:t>Á</w:t>
      </w:r>
      <w:r w:rsidRPr="002A18DB">
        <w:rPr>
          <w:rFonts w:ascii="Arial Narrow" w:eastAsia="Calibri" w:hAnsi="Arial Narrow" w:cs="Arial"/>
          <w:b/>
          <w:sz w:val="23"/>
          <w:szCs w:val="23"/>
        </w:rPr>
        <w:t>USU</w:t>
      </w:r>
      <w:r w:rsidR="00DA5EB5" w:rsidRPr="002A18DB">
        <w:rPr>
          <w:rFonts w:ascii="Arial Narrow" w:eastAsia="Calibri" w:hAnsi="Arial Narrow" w:cs="Arial"/>
          <w:b/>
          <w:sz w:val="23"/>
          <w:szCs w:val="23"/>
        </w:rPr>
        <w:t>LA DÉ</w:t>
      </w: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CIMA </w:t>
      </w:r>
      <w:r w:rsidR="003303D0" w:rsidRPr="002A18DB">
        <w:rPr>
          <w:rFonts w:ascii="Arial Narrow" w:eastAsia="Calibri" w:hAnsi="Arial Narrow" w:cs="Arial"/>
          <w:b/>
          <w:sz w:val="23"/>
          <w:szCs w:val="23"/>
        </w:rPr>
        <w:t>SEGUNDA</w:t>
      </w: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 - DA INEXECUÇÃO E RESCISÃO</w:t>
      </w:r>
    </w:p>
    <w:p w14:paraId="6C05882C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>1</w:t>
      </w:r>
      <w:r w:rsidR="003303D0" w:rsidRPr="002A18DB">
        <w:rPr>
          <w:rFonts w:ascii="Arial Narrow" w:hAnsi="Arial Narrow" w:cs="Arial"/>
          <w:b/>
          <w:sz w:val="23"/>
          <w:szCs w:val="23"/>
        </w:rPr>
        <w:t>2</w:t>
      </w:r>
      <w:r w:rsidRPr="002A18DB">
        <w:rPr>
          <w:rFonts w:ascii="Arial Narrow" w:hAnsi="Arial Narrow" w:cs="Arial"/>
          <w:b/>
          <w:sz w:val="23"/>
          <w:szCs w:val="23"/>
        </w:rPr>
        <w:t>.1</w:t>
      </w:r>
      <w:r w:rsidRPr="002A18DB">
        <w:rPr>
          <w:rFonts w:ascii="Arial Narrow" w:hAnsi="Arial Narrow" w:cs="Arial"/>
          <w:sz w:val="23"/>
          <w:szCs w:val="23"/>
        </w:rPr>
        <w:t xml:space="preserve"> A inexecução total ou parcial do contrato enseja a sua rescisão, de acordo com os artigos 78 e 79 da </w:t>
      </w:r>
      <w:r w:rsidRPr="002A18DB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2B45E956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34154AB4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CLÁUSULA DÉCIMA </w:t>
      </w:r>
      <w:r w:rsidR="003303D0" w:rsidRPr="002A18DB">
        <w:rPr>
          <w:rFonts w:ascii="Arial Narrow" w:eastAsia="Calibri" w:hAnsi="Arial Narrow" w:cs="Arial"/>
          <w:b/>
          <w:sz w:val="23"/>
          <w:szCs w:val="23"/>
        </w:rPr>
        <w:t>TERCEIRA</w:t>
      </w:r>
      <w:r w:rsidRPr="002A18DB">
        <w:rPr>
          <w:rFonts w:ascii="Arial Narrow" w:eastAsia="Calibri" w:hAnsi="Arial Narrow" w:cs="Arial"/>
          <w:b/>
          <w:sz w:val="23"/>
          <w:szCs w:val="23"/>
        </w:rPr>
        <w:t xml:space="preserve"> - DAS SANÇÕES ADMINISTRATIVAS </w:t>
      </w:r>
    </w:p>
    <w:p w14:paraId="2FDFB9A7" w14:textId="4759D91D" w:rsidR="00C7434B" w:rsidRPr="002A18DB" w:rsidRDefault="003303D0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13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.1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Em caso de inadimplência, a licitante vencedora estará </w:t>
      </w:r>
      <w:r w:rsidR="00852713" w:rsidRPr="002A18DB">
        <w:rPr>
          <w:rFonts w:ascii="Arial Narrow" w:eastAsia="Calibri" w:hAnsi="Arial Narrow" w:cs="Arial"/>
          <w:sz w:val="23"/>
          <w:szCs w:val="23"/>
        </w:rPr>
        <w:t>sujeita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às seguintes penalidades:</w:t>
      </w:r>
    </w:p>
    <w:p w14:paraId="34E2027A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1</w:t>
      </w:r>
      <w:r w:rsidR="003303D0" w:rsidRPr="002A18DB">
        <w:rPr>
          <w:rFonts w:ascii="Arial Narrow" w:eastAsia="Calibri" w:hAnsi="Arial Narrow" w:cs="Arial"/>
          <w:b/>
          <w:sz w:val="23"/>
          <w:szCs w:val="23"/>
        </w:rPr>
        <w:t>3</w:t>
      </w:r>
      <w:r w:rsidRPr="002A18DB">
        <w:rPr>
          <w:rFonts w:ascii="Arial Narrow" w:eastAsia="Calibri" w:hAnsi="Arial Narrow" w:cs="Arial"/>
          <w:b/>
          <w:sz w:val="23"/>
          <w:szCs w:val="23"/>
        </w:rPr>
        <w:t>.1.1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Multa:</w:t>
      </w:r>
    </w:p>
    <w:p w14:paraId="5D85CEBF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a)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Pelo atraso injustificado </w:t>
      </w:r>
      <w:r w:rsidR="00CF4730" w:rsidRPr="002A18DB">
        <w:rPr>
          <w:rFonts w:ascii="Arial Narrow" w:eastAsia="Calibri" w:hAnsi="Arial Narrow" w:cs="Arial"/>
          <w:sz w:val="23"/>
          <w:szCs w:val="23"/>
        </w:rPr>
        <w:t xml:space="preserve">da </w:t>
      </w:r>
      <w:r w:rsidR="0014404D" w:rsidRPr="002A18DB">
        <w:rPr>
          <w:rFonts w:ascii="Arial Narrow" w:eastAsia="Calibri" w:hAnsi="Arial Narrow" w:cs="Arial"/>
          <w:sz w:val="23"/>
          <w:szCs w:val="23"/>
        </w:rPr>
        <w:t xml:space="preserve">entrega dos </w:t>
      </w:r>
      <w:r w:rsidR="00FF1DFA" w:rsidRPr="002A18DB">
        <w:rPr>
          <w:rFonts w:ascii="Arial Narrow" w:eastAsia="Calibri" w:hAnsi="Arial Narrow" w:cs="Arial"/>
          <w:sz w:val="23"/>
          <w:szCs w:val="23"/>
        </w:rPr>
        <w:t>materiais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nos prazos previstos neste Edital, será aplicada multa moratória na razão de 0,5% (cinco décimos por cento) ao dia, sobre o valor do contrato, até 30 (trinta) dias de atraso. Após esse prazo, a multa poderá ser calculada sobre o valor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715959B7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bCs/>
          <w:sz w:val="23"/>
          <w:szCs w:val="23"/>
        </w:rPr>
        <w:t>b)</w:t>
      </w:r>
      <w:r w:rsidRPr="002A18DB">
        <w:rPr>
          <w:rFonts w:ascii="Arial Narrow" w:eastAsia="Calibri" w:hAnsi="Arial Narrow" w:cs="Arial"/>
          <w:bCs/>
          <w:sz w:val="23"/>
          <w:szCs w:val="23"/>
        </w:rPr>
        <w:t xml:space="preserve"> P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ela não </w:t>
      </w:r>
      <w:r w:rsidR="0014404D" w:rsidRPr="002A18DB">
        <w:rPr>
          <w:rFonts w:ascii="Arial Narrow" w:eastAsia="Calibri" w:hAnsi="Arial Narrow" w:cs="Arial"/>
          <w:sz w:val="23"/>
          <w:szCs w:val="23"/>
        </w:rPr>
        <w:t xml:space="preserve">entrega dos </w:t>
      </w:r>
      <w:r w:rsidR="00FF1DFA" w:rsidRPr="002A18DB">
        <w:rPr>
          <w:rFonts w:ascii="Arial Narrow" w:eastAsia="Calibri" w:hAnsi="Arial Narrow" w:cs="Arial"/>
          <w:sz w:val="23"/>
          <w:szCs w:val="23"/>
        </w:rPr>
        <w:t>materiais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ou não </w:t>
      </w:r>
      <w:r w:rsidR="0014404D" w:rsidRPr="002A18DB">
        <w:rPr>
          <w:rFonts w:ascii="Arial Narrow" w:eastAsia="Calibri" w:hAnsi="Arial Narrow" w:cs="Arial"/>
          <w:sz w:val="23"/>
          <w:szCs w:val="23"/>
        </w:rPr>
        <w:t>entrega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a contento</w:t>
      </w:r>
      <w:r w:rsidR="0014404D" w:rsidRPr="002A18DB">
        <w:rPr>
          <w:rFonts w:ascii="Arial Narrow" w:eastAsia="Calibri" w:hAnsi="Arial Narrow" w:cs="Arial"/>
          <w:sz w:val="23"/>
          <w:szCs w:val="23"/>
        </w:rPr>
        <w:t xml:space="preserve"> dos </w:t>
      </w:r>
      <w:r w:rsidR="00FF1DFA" w:rsidRPr="002A18DB">
        <w:rPr>
          <w:rFonts w:ascii="Arial Narrow" w:eastAsia="Calibri" w:hAnsi="Arial Narrow" w:cs="Arial"/>
          <w:sz w:val="23"/>
          <w:szCs w:val="23"/>
        </w:rPr>
        <w:t>materiais</w:t>
      </w:r>
      <w:r w:rsidRPr="002A18DB">
        <w:rPr>
          <w:rFonts w:ascii="Arial Narrow" w:eastAsia="Calibri" w:hAnsi="Arial Narrow" w:cs="Arial"/>
          <w:sz w:val="23"/>
          <w:szCs w:val="23"/>
        </w:rPr>
        <w:t>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0BD3A3A4" w14:textId="77777777" w:rsidR="00C7434B" w:rsidRPr="002A18DB" w:rsidRDefault="00C7434B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bCs/>
          <w:sz w:val="23"/>
          <w:szCs w:val="23"/>
        </w:rPr>
        <w:t>c)</w:t>
      </w:r>
      <w:r w:rsidRPr="002A18DB">
        <w:rPr>
          <w:rFonts w:ascii="Arial Narrow" w:eastAsia="Calibri" w:hAnsi="Arial Narrow" w:cs="Arial"/>
          <w:bCs/>
          <w:sz w:val="23"/>
          <w:szCs w:val="23"/>
        </w:rPr>
        <w:t xml:space="preserve"> Quando</w:t>
      </w:r>
      <w:r w:rsidRPr="002A18DB">
        <w:rPr>
          <w:rFonts w:ascii="Arial Narrow" w:eastAsia="Calibri" w:hAnsi="Arial Narrow" w:cs="Arial"/>
          <w:sz w:val="23"/>
          <w:szCs w:val="23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1397C41" w14:textId="30FDD219" w:rsidR="00C7434B" w:rsidRPr="002A18DB" w:rsidRDefault="00EF16B7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d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)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560B3DD" w14:textId="6CF0ADE0" w:rsidR="00C7434B" w:rsidRPr="002A18DB" w:rsidRDefault="00EF16B7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e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)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Pelo descumprimento das normas relativas à segurança do trabalho, será aplicada multa na razão de 2% (dois </w:t>
      </w:r>
      <w:r w:rsidR="00C7434B" w:rsidRPr="002A18DB">
        <w:rPr>
          <w:rFonts w:ascii="Arial Narrow" w:eastAsia="Calibri" w:hAnsi="Arial Narrow" w:cs="Arial"/>
          <w:sz w:val="23"/>
          <w:szCs w:val="23"/>
        </w:rPr>
        <w:lastRenderedPageBreak/>
        <w:t>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09E0EE7E" w14:textId="656887AB" w:rsidR="00C7434B" w:rsidRPr="002A18DB" w:rsidRDefault="00D417F2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13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.2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152A1D03" w14:textId="77064523" w:rsidR="00C7434B" w:rsidRPr="002A18DB" w:rsidRDefault="00D417F2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13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.3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BA7A946" w14:textId="0B4D5C27" w:rsidR="00C7434B" w:rsidRPr="002A18DB" w:rsidRDefault="004B6667" w:rsidP="00EF22B1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A18DB">
        <w:rPr>
          <w:rFonts w:ascii="Arial Narrow" w:eastAsia="Calibri" w:hAnsi="Arial Narrow" w:cs="Arial"/>
          <w:b/>
          <w:sz w:val="23"/>
          <w:szCs w:val="23"/>
        </w:rPr>
        <w:t>1</w:t>
      </w:r>
      <w:r w:rsidR="00D417F2" w:rsidRPr="002A18DB">
        <w:rPr>
          <w:rFonts w:ascii="Arial Narrow" w:eastAsia="Calibri" w:hAnsi="Arial Narrow" w:cs="Arial"/>
          <w:b/>
          <w:sz w:val="23"/>
          <w:szCs w:val="23"/>
        </w:rPr>
        <w:t>3</w:t>
      </w:r>
      <w:r w:rsidR="00C7434B" w:rsidRPr="002A18DB">
        <w:rPr>
          <w:rFonts w:ascii="Arial Narrow" w:eastAsia="Calibri" w:hAnsi="Arial Narrow" w:cs="Arial"/>
          <w:b/>
          <w:sz w:val="23"/>
          <w:szCs w:val="23"/>
        </w:rPr>
        <w:t>.4</w:t>
      </w:r>
      <w:r w:rsidR="00C7434B" w:rsidRPr="002A18DB">
        <w:rPr>
          <w:rFonts w:ascii="Arial Narrow" w:eastAsia="Calibri" w:hAnsi="Arial Narrow" w:cs="Arial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5FD015DB" w14:textId="77777777" w:rsidR="008859D4" w:rsidRPr="002A18DB" w:rsidRDefault="008859D4" w:rsidP="00EF22B1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</w:p>
    <w:p w14:paraId="6C2FB3E7" w14:textId="14A02C4C" w:rsidR="00C7434B" w:rsidRPr="002A18DB" w:rsidRDefault="00C7434B" w:rsidP="00EF22B1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CLÁUSULA DÉCIMA </w:t>
      </w:r>
      <w:r w:rsidR="003303D0" w:rsidRPr="002A18DB">
        <w:rPr>
          <w:rFonts w:ascii="Arial Narrow" w:hAnsi="Arial Narrow"/>
          <w:b/>
          <w:color w:val="000000"/>
          <w:sz w:val="23"/>
          <w:szCs w:val="23"/>
        </w:rPr>
        <w:t>QUARTA</w:t>
      </w: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 </w:t>
      </w:r>
      <w:r w:rsidR="002D5E51" w:rsidRPr="002A18DB">
        <w:rPr>
          <w:rFonts w:ascii="Arial Narrow" w:hAnsi="Arial Narrow"/>
          <w:b/>
          <w:color w:val="000000"/>
          <w:sz w:val="23"/>
          <w:szCs w:val="23"/>
        </w:rPr>
        <w:t>-</w:t>
      </w: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 DA FUNDAMENTAÇÃO LEGAL E DA VINCULAÇÃO DO CONTRATO</w:t>
      </w:r>
    </w:p>
    <w:p w14:paraId="7D15A065" w14:textId="6BBBABBC" w:rsidR="00C7434B" w:rsidRPr="002A18DB" w:rsidRDefault="003303D0" w:rsidP="00EF22B1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14</w:t>
      </w:r>
      <w:r w:rsidR="00C7434B" w:rsidRPr="002A18DB">
        <w:rPr>
          <w:rFonts w:ascii="Arial Narrow" w:hAnsi="Arial Narrow"/>
          <w:b/>
          <w:color w:val="000000"/>
          <w:sz w:val="23"/>
          <w:szCs w:val="23"/>
        </w:rPr>
        <w:t xml:space="preserve">.1 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O presente contrato fundamenta-se na Lei </w:t>
      </w:r>
      <w:r w:rsidR="00DA5EB5" w:rsidRPr="002A18DB">
        <w:rPr>
          <w:rFonts w:ascii="Arial Narrow" w:hAnsi="Arial Narrow"/>
          <w:color w:val="000000"/>
          <w:sz w:val="23"/>
          <w:szCs w:val="23"/>
        </w:rPr>
        <w:t xml:space="preserve">Federal 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nº10.520/2002 e </w:t>
      </w:r>
      <w:r w:rsidR="006E5D1F">
        <w:rPr>
          <w:rFonts w:ascii="Arial Narrow" w:hAnsi="Arial Narrow"/>
          <w:color w:val="000000"/>
          <w:sz w:val="23"/>
          <w:szCs w:val="23"/>
        </w:rPr>
        <w:t xml:space="preserve">na Lei Federal 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nº8.666/1993 e vincula - se ao Edital e anexos do Pregão Presencial nº 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0</w:t>
      </w:r>
      <w:r w:rsidR="001429BA" w:rsidRPr="002A18DB">
        <w:rPr>
          <w:rFonts w:ascii="Arial Narrow" w:hAnsi="Arial Narrow"/>
          <w:color w:val="000000"/>
          <w:sz w:val="23"/>
          <w:szCs w:val="23"/>
        </w:rPr>
        <w:t>0</w:t>
      </w:r>
      <w:r w:rsidR="002A18DB" w:rsidRPr="002A18DB">
        <w:rPr>
          <w:rFonts w:ascii="Arial Narrow" w:hAnsi="Arial Narrow"/>
          <w:color w:val="000000"/>
          <w:sz w:val="23"/>
          <w:szCs w:val="23"/>
        </w:rPr>
        <w:t>2</w:t>
      </w:r>
      <w:r w:rsidR="00AF5023" w:rsidRPr="002A18DB">
        <w:rPr>
          <w:rFonts w:ascii="Arial Narrow" w:hAnsi="Arial Narrow"/>
          <w:color w:val="000000"/>
          <w:sz w:val="23"/>
          <w:szCs w:val="23"/>
        </w:rPr>
        <w:t>/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202</w:t>
      </w:r>
      <w:r w:rsidR="00AC02D0" w:rsidRPr="002A18DB">
        <w:rPr>
          <w:rFonts w:ascii="Arial Narrow" w:hAnsi="Arial Narrow"/>
          <w:color w:val="000000"/>
          <w:sz w:val="23"/>
          <w:szCs w:val="23"/>
        </w:rPr>
        <w:t>2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, constante do Processo Administrativo nº </w:t>
      </w:r>
      <w:r w:rsidR="00EB49B2" w:rsidRPr="002A18DB">
        <w:rPr>
          <w:rFonts w:ascii="Arial Narrow" w:hAnsi="Arial Narrow"/>
          <w:color w:val="000000"/>
          <w:sz w:val="23"/>
          <w:szCs w:val="23"/>
        </w:rPr>
        <w:t>0</w:t>
      </w:r>
      <w:r w:rsidR="002A18DB" w:rsidRPr="002A18DB">
        <w:rPr>
          <w:rFonts w:ascii="Arial Narrow" w:hAnsi="Arial Narrow"/>
          <w:color w:val="000000"/>
          <w:sz w:val="23"/>
          <w:szCs w:val="23"/>
        </w:rPr>
        <w:t>03</w:t>
      </w:r>
      <w:r w:rsidR="00EB49B2" w:rsidRPr="002A18DB">
        <w:rPr>
          <w:rFonts w:ascii="Arial Narrow" w:hAnsi="Arial Narrow"/>
          <w:color w:val="000000"/>
          <w:sz w:val="23"/>
          <w:szCs w:val="23"/>
        </w:rPr>
        <w:t>/</w:t>
      </w:r>
      <w:r w:rsidR="00E74B2D" w:rsidRPr="002A18DB">
        <w:rPr>
          <w:rFonts w:ascii="Arial Narrow" w:hAnsi="Arial Narrow"/>
          <w:color w:val="000000"/>
          <w:sz w:val="23"/>
          <w:szCs w:val="23"/>
        </w:rPr>
        <w:t>202</w:t>
      </w:r>
      <w:r w:rsidR="00AC02D0" w:rsidRPr="002A18DB">
        <w:rPr>
          <w:rFonts w:ascii="Arial Narrow" w:hAnsi="Arial Narrow"/>
          <w:color w:val="000000"/>
          <w:sz w:val="23"/>
          <w:szCs w:val="23"/>
        </w:rPr>
        <w:t>2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>, bem como à proposta da CONTRATADA.</w:t>
      </w:r>
    </w:p>
    <w:p w14:paraId="41B75015" w14:textId="77777777" w:rsidR="00C7434B" w:rsidRPr="002A18DB" w:rsidRDefault="00C7434B" w:rsidP="00EF22B1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3088062E" w14:textId="77777777" w:rsidR="00C7434B" w:rsidRPr="002A18DB" w:rsidRDefault="00DA5EB5" w:rsidP="00EF22B1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CLÁUSULA DÉ</w:t>
      </w:r>
      <w:r w:rsidR="003303D0" w:rsidRPr="002A18DB">
        <w:rPr>
          <w:rFonts w:ascii="Arial Narrow" w:hAnsi="Arial Narrow"/>
          <w:b/>
          <w:color w:val="000000"/>
          <w:sz w:val="23"/>
          <w:szCs w:val="23"/>
        </w:rPr>
        <w:t>CIMA QUINTA</w:t>
      </w:r>
      <w:r w:rsidR="002D5E51" w:rsidRPr="002A18DB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="00C7434B" w:rsidRPr="002A18DB">
        <w:rPr>
          <w:rFonts w:ascii="Arial Narrow" w:hAnsi="Arial Narrow"/>
          <w:b/>
          <w:color w:val="000000"/>
          <w:sz w:val="23"/>
          <w:szCs w:val="23"/>
        </w:rPr>
        <w:t xml:space="preserve"> DAS RETENÇÕES DE TRIBUTOS E CONTRIBUIÇÕES SOCIAIS NA FONTE </w:t>
      </w:r>
    </w:p>
    <w:p w14:paraId="6D61D04D" w14:textId="77777777" w:rsidR="00C7434B" w:rsidRPr="002A18DB" w:rsidRDefault="003303D0" w:rsidP="00EF22B1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3"/>
          <w:szCs w:val="23"/>
        </w:rPr>
      </w:pPr>
      <w:r w:rsidRPr="002A18DB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>15</w:t>
      </w:r>
      <w:r w:rsidR="00C7434B" w:rsidRPr="002A18DB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 xml:space="preserve">.1 </w:t>
      </w:r>
      <w:r w:rsidR="00C7434B" w:rsidRPr="002A18DB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Os pagamentos a serem efetuados em favor da CONTRATADA estarão sujeitos, no que couber, às retenções na fonte de acordo com a lei.</w:t>
      </w:r>
    </w:p>
    <w:p w14:paraId="5C80FFA6" w14:textId="77777777" w:rsidR="002B6310" w:rsidRPr="002A18DB" w:rsidRDefault="002B6310" w:rsidP="00EF22B1">
      <w:pPr>
        <w:widowControl w:val="0"/>
        <w:rPr>
          <w:rFonts w:ascii="Arial Narrow" w:eastAsiaTheme="majorEastAsia" w:hAnsi="Arial Narrow" w:cstheme="majorBidi"/>
          <w:color w:val="000000"/>
          <w:sz w:val="23"/>
          <w:szCs w:val="23"/>
        </w:rPr>
      </w:pPr>
    </w:p>
    <w:p w14:paraId="5BDC6FE0" w14:textId="77777777" w:rsidR="00C7434B" w:rsidRPr="002A18DB" w:rsidRDefault="00C7434B" w:rsidP="00EF22B1">
      <w:pPr>
        <w:widowControl w:val="0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3303D0" w:rsidRPr="002A18DB">
        <w:rPr>
          <w:rFonts w:ascii="Arial Narrow" w:hAnsi="Arial Narrow" w:cs="Arial"/>
          <w:b/>
          <w:sz w:val="23"/>
          <w:szCs w:val="23"/>
        </w:rPr>
        <w:t>SEXTA</w:t>
      </w:r>
      <w:r w:rsidRPr="002A18DB">
        <w:rPr>
          <w:rFonts w:ascii="Arial Narrow" w:hAnsi="Arial Narrow" w:cs="Arial"/>
          <w:b/>
          <w:sz w:val="23"/>
          <w:szCs w:val="23"/>
        </w:rPr>
        <w:t xml:space="preserve"> - DA PUBLICAÇÃO</w:t>
      </w:r>
    </w:p>
    <w:p w14:paraId="32BCC5C8" w14:textId="77777777" w:rsidR="00C7434B" w:rsidRPr="002A18DB" w:rsidRDefault="003303D0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>16</w:t>
      </w:r>
      <w:r w:rsidR="00C7434B" w:rsidRPr="002A18DB">
        <w:rPr>
          <w:rFonts w:ascii="Arial Narrow" w:hAnsi="Arial Narrow" w:cs="Arial"/>
          <w:b/>
          <w:sz w:val="23"/>
          <w:szCs w:val="23"/>
        </w:rPr>
        <w:t>.1</w:t>
      </w:r>
      <w:r w:rsidR="00C7434B" w:rsidRPr="002A18DB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EFC6898" w14:textId="77777777" w:rsidR="00C7434B" w:rsidRPr="002A18DB" w:rsidRDefault="00C7434B" w:rsidP="00EF22B1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04454805" w14:textId="77777777" w:rsidR="00C7434B" w:rsidRPr="002A18DB" w:rsidRDefault="00C7434B" w:rsidP="00EF22B1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CLÁUSULA DÉCIMA </w:t>
      </w:r>
      <w:r w:rsidR="003303D0" w:rsidRPr="002A18DB">
        <w:rPr>
          <w:rFonts w:ascii="Arial Narrow" w:hAnsi="Arial Narrow"/>
          <w:b/>
          <w:color w:val="000000"/>
          <w:sz w:val="23"/>
          <w:szCs w:val="23"/>
        </w:rPr>
        <w:t>SÉTIMA</w:t>
      </w:r>
      <w:r w:rsidR="002D5E51" w:rsidRPr="002A18DB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2A18DB">
        <w:rPr>
          <w:rFonts w:ascii="Arial Narrow" w:hAnsi="Arial Narrow"/>
          <w:b/>
          <w:color w:val="000000"/>
          <w:sz w:val="23"/>
          <w:szCs w:val="23"/>
        </w:rPr>
        <w:t xml:space="preserve"> DO FORO</w:t>
      </w:r>
    </w:p>
    <w:p w14:paraId="70E88F27" w14:textId="77777777" w:rsidR="00C7434B" w:rsidRPr="002A18DB" w:rsidRDefault="003303D0" w:rsidP="00EF22B1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b/>
          <w:color w:val="000000"/>
          <w:sz w:val="23"/>
          <w:szCs w:val="23"/>
        </w:rPr>
        <w:t>17</w:t>
      </w:r>
      <w:r w:rsidR="00C7434B" w:rsidRPr="002A18DB">
        <w:rPr>
          <w:rFonts w:ascii="Arial Narrow" w:hAnsi="Arial Narrow"/>
          <w:b/>
          <w:color w:val="000000"/>
          <w:sz w:val="23"/>
          <w:szCs w:val="23"/>
        </w:rPr>
        <w:t>.1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 As questões decorrentes da execução deste instrumento, que não possam ser dirimidas administrativamente, serão processadas e julgadas no Foro da </w:t>
      </w:r>
      <w:r w:rsidR="002D5E51" w:rsidRPr="002A18DB">
        <w:rPr>
          <w:rFonts w:ascii="Arial Narrow" w:hAnsi="Arial Narrow"/>
          <w:color w:val="000000"/>
          <w:sz w:val="23"/>
          <w:szCs w:val="23"/>
        </w:rPr>
        <w:t>Comarca de Encantado -</w:t>
      </w:r>
      <w:r w:rsidR="00C7434B" w:rsidRPr="002A18DB">
        <w:rPr>
          <w:rFonts w:ascii="Arial Narrow" w:hAnsi="Arial Narrow"/>
          <w:color w:val="000000"/>
          <w:sz w:val="23"/>
          <w:szCs w:val="23"/>
        </w:rPr>
        <w:t xml:space="preserve"> RS, com exclusão de qualquer outro, por mais privilegiado que seja.</w:t>
      </w:r>
    </w:p>
    <w:p w14:paraId="24C8B2DF" w14:textId="77777777" w:rsidR="00C7434B" w:rsidRPr="002A18DB" w:rsidRDefault="00C7434B" w:rsidP="00EF22B1">
      <w:pPr>
        <w:widowControl w:val="0"/>
        <w:rPr>
          <w:rFonts w:ascii="Arial Narrow" w:hAnsi="Arial Narrow"/>
          <w:sz w:val="23"/>
          <w:szCs w:val="23"/>
        </w:rPr>
      </w:pPr>
    </w:p>
    <w:p w14:paraId="4C217E5B" w14:textId="0F3709CA" w:rsidR="00D417F2" w:rsidRPr="002A18DB" w:rsidRDefault="00C7434B" w:rsidP="00D417F2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/>
          <w:color w:val="000000"/>
          <w:sz w:val="23"/>
          <w:szCs w:val="23"/>
        </w:rPr>
        <w:t xml:space="preserve">E, para firmeza e validade do que foi pactuado, lavrou-se o presente Contrato </w:t>
      </w:r>
      <w:r w:rsidR="006E5D1F">
        <w:rPr>
          <w:rFonts w:ascii="Arial Narrow" w:hAnsi="Arial Narrow"/>
          <w:color w:val="000000"/>
          <w:sz w:val="23"/>
          <w:szCs w:val="23"/>
        </w:rPr>
        <w:t xml:space="preserve">Administrativo, 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em </w:t>
      </w:r>
      <w:r w:rsidR="006E5D1F">
        <w:rPr>
          <w:rFonts w:ascii="Arial Narrow" w:hAnsi="Arial Narrow"/>
          <w:color w:val="000000"/>
          <w:sz w:val="23"/>
          <w:szCs w:val="23"/>
        </w:rPr>
        <w:t>0</w:t>
      </w:r>
      <w:r w:rsidRPr="002A18DB">
        <w:rPr>
          <w:rFonts w:ascii="Arial Narrow" w:hAnsi="Arial Narrow"/>
          <w:color w:val="000000"/>
          <w:sz w:val="23"/>
          <w:szCs w:val="23"/>
        </w:rPr>
        <w:t>2 (duas) vias</w:t>
      </w:r>
      <w:r w:rsidR="006E5D1F">
        <w:rPr>
          <w:rFonts w:ascii="Arial Narrow" w:hAnsi="Arial Narrow"/>
          <w:color w:val="000000"/>
          <w:sz w:val="23"/>
          <w:szCs w:val="23"/>
        </w:rPr>
        <w:t>,</w:t>
      </w:r>
      <w:r w:rsidRPr="002A18DB">
        <w:rPr>
          <w:rFonts w:ascii="Arial Narrow" w:hAnsi="Arial Narrow"/>
          <w:color w:val="000000"/>
          <w:sz w:val="23"/>
          <w:szCs w:val="23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671D657B" w14:textId="77777777" w:rsidR="00D417F2" w:rsidRPr="002A18DB" w:rsidRDefault="00D417F2" w:rsidP="00D417F2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49CDFA27" w14:textId="0A389DBB" w:rsidR="00C7434B" w:rsidRPr="002A18DB" w:rsidRDefault="00C7434B" w:rsidP="00D417F2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A18DB">
        <w:rPr>
          <w:rFonts w:ascii="Arial Narrow" w:hAnsi="Arial Narrow" w:cs="Arial"/>
          <w:sz w:val="23"/>
          <w:szCs w:val="23"/>
        </w:rPr>
        <w:t>Doutor Ricardo</w:t>
      </w:r>
      <w:r w:rsidR="00AC02D0" w:rsidRPr="002A18DB">
        <w:rPr>
          <w:rFonts w:ascii="Arial Narrow" w:hAnsi="Arial Narrow" w:cs="Arial"/>
          <w:sz w:val="23"/>
          <w:szCs w:val="23"/>
        </w:rPr>
        <w:t xml:space="preserve"> </w:t>
      </w:r>
      <w:r w:rsidRPr="002A18DB">
        <w:rPr>
          <w:rFonts w:ascii="Arial Narrow" w:hAnsi="Arial Narrow" w:cs="Arial"/>
          <w:sz w:val="23"/>
          <w:szCs w:val="23"/>
        </w:rPr>
        <w:t>-</w:t>
      </w:r>
      <w:r w:rsidR="00AC02D0" w:rsidRPr="002A18DB">
        <w:rPr>
          <w:rFonts w:ascii="Arial Narrow" w:hAnsi="Arial Narrow" w:cs="Arial"/>
          <w:sz w:val="23"/>
          <w:szCs w:val="23"/>
        </w:rPr>
        <w:t xml:space="preserve"> </w:t>
      </w:r>
      <w:r w:rsidRPr="002A18DB">
        <w:rPr>
          <w:rFonts w:ascii="Arial Narrow" w:hAnsi="Arial Narrow" w:cs="Arial"/>
          <w:sz w:val="23"/>
          <w:szCs w:val="23"/>
        </w:rPr>
        <w:t xml:space="preserve">RS, </w:t>
      </w:r>
      <w:r w:rsidR="000D69A1">
        <w:rPr>
          <w:rFonts w:ascii="Arial Narrow" w:hAnsi="Arial Narrow" w:cs="Arial"/>
          <w:sz w:val="23"/>
          <w:szCs w:val="23"/>
        </w:rPr>
        <w:t xml:space="preserve">27 </w:t>
      </w:r>
      <w:r w:rsidRPr="002A18DB">
        <w:rPr>
          <w:rFonts w:ascii="Arial Narrow" w:hAnsi="Arial Narrow" w:cs="Arial"/>
          <w:sz w:val="23"/>
          <w:szCs w:val="23"/>
        </w:rPr>
        <w:t xml:space="preserve">de </w:t>
      </w:r>
      <w:r w:rsidR="000D69A1">
        <w:rPr>
          <w:rFonts w:ascii="Arial Narrow" w:hAnsi="Arial Narrow" w:cs="Arial"/>
          <w:sz w:val="23"/>
          <w:szCs w:val="23"/>
        </w:rPr>
        <w:t xml:space="preserve">janeiro </w:t>
      </w:r>
      <w:r w:rsidRPr="002A18DB">
        <w:rPr>
          <w:rFonts w:ascii="Arial Narrow" w:hAnsi="Arial Narrow" w:cs="Arial"/>
          <w:sz w:val="23"/>
          <w:szCs w:val="23"/>
        </w:rPr>
        <w:t xml:space="preserve">de </w:t>
      </w:r>
      <w:r w:rsidR="00EF16B7" w:rsidRPr="002A18DB">
        <w:rPr>
          <w:rFonts w:ascii="Arial Narrow" w:hAnsi="Arial Narrow" w:cs="Arial"/>
          <w:sz w:val="23"/>
          <w:szCs w:val="23"/>
        </w:rPr>
        <w:t>202</w:t>
      </w:r>
      <w:r w:rsidR="00AC02D0" w:rsidRPr="002A18DB">
        <w:rPr>
          <w:rFonts w:ascii="Arial Narrow" w:hAnsi="Arial Narrow" w:cs="Arial"/>
          <w:sz w:val="23"/>
          <w:szCs w:val="23"/>
        </w:rPr>
        <w:t>2</w:t>
      </w:r>
      <w:r w:rsidRPr="002A18DB">
        <w:rPr>
          <w:rFonts w:ascii="Arial Narrow" w:hAnsi="Arial Narrow" w:cs="Arial"/>
          <w:sz w:val="23"/>
          <w:szCs w:val="23"/>
        </w:rPr>
        <w:t>.</w:t>
      </w:r>
    </w:p>
    <w:p w14:paraId="7E027697" w14:textId="3183740F" w:rsidR="00C87EC4" w:rsidRPr="002A18DB" w:rsidRDefault="00C87EC4" w:rsidP="006E5D1F">
      <w:pPr>
        <w:widowControl w:val="0"/>
        <w:ind w:left="284" w:firstLine="2268"/>
        <w:jc w:val="both"/>
        <w:rPr>
          <w:rFonts w:ascii="Arial Narrow" w:hAnsi="Arial Narrow" w:cs="Arial"/>
          <w:sz w:val="23"/>
          <w:szCs w:val="23"/>
        </w:rPr>
      </w:pPr>
    </w:p>
    <w:p w14:paraId="7AA4D506" w14:textId="77777777" w:rsidR="00EF22B1" w:rsidRPr="002A18DB" w:rsidRDefault="00EF22B1" w:rsidP="006E5D1F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0D85A218" w14:textId="77777777" w:rsidR="00C87EC4" w:rsidRPr="002A18DB" w:rsidRDefault="00C87EC4" w:rsidP="006E5D1F">
      <w:pPr>
        <w:widowControl w:val="0"/>
        <w:ind w:left="284"/>
        <w:jc w:val="both"/>
        <w:rPr>
          <w:rFonts w:ascii="Arial Narrow" w:hAnsi="Arial Narrow" w:cs="Arial"/>
          <w:sz w:val="23"/>
          <w:szCs w:val="23"/>
        </w:rPr>
      </w:pPr>
    </w:p>
    <w:p w14:paraId="5AA82B37" w14:textId="57305E6F" w:rsidR="00C87EC4" w:rsidRDefault="00C87EC4" w:rsidP="006E5D1F">
      <w:pPr>
        <w:widowControl w:val="0"/>
        <w:ind w:left="284" w:firstLine="2268"/>
        <w:jc w:val="both"/>
        <w:rPr>
          <w:rFonts w:ascii="Arial Narrow" w:hAnsi="Arial Narrow" w:cs="Arial"/>
          <w:sz w:val="23"/>
          <w:szCs w:val="23"/>
        </w:rPr>
      </w:pPr>
    </w:p>
    <w:p w14:paraId="1C4D2926" w14:textId="77777777" w:rsidR="00C97458" w:rsidRPr="002A18DB" w:rsidRDefault="00C97458" w:rsidP="006E5D1F">
      <w:pPr>
        <w:widowControl w:val="0"/>
        <w:ind w:left="284" w:firstLine="2268"/>
        <w:jc w:val="both"/>
        <w:rPr>
          <w:rFonts w:ascii="Arial Narrow" w:hAnsi="Arial Narrow" w:cs="Arial"/>
          <w:sz w:val="23"/>
          <w:szCs w:val="23"/>
        </w:rPr>
      </w:pPr>
    </w:p>
    <w:p w14:paraId="2A3145F4" w14:textId="70D1BD14" w:rsidR="00D417F2" w:rsidRPr="002A18DB" w:rsidRDefault="006E5D1F" w:rsidP="006E5D1F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PAULO REGINALDO OLIVEIRA DA SILVA - ME                   O MUNICÍPIO DE DOUTOR RICARDO-RS</w:t>
      </w:r>
    </w:p>
    <w:p w14:paraId="2C22B11B" w14:textId="394FA1E0" w:rsidR="00EF16B7" w:rsidRPr="002A18DB" w:rsidRDefault="006E5D1F" w:rsidP="006E5D1F">
      <w:pPr>
        <w:widowControl w:val="0"/>
        <w:ind w:left="284"/>
        <w:jc w:val="both"/>
        <w:outlineLvl w:val="1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                    </w:t>
      </w:r>
      <w:r w:rsidR="00C7434B" w:rsidRPr="002A18DB">
        <w:rPr>
          <w:rFonts w:ascii="Arial Narrow" w:hAnsi="Arial Narrow" w:cs="Arial"/>
          <w:b/>
          <w:bCs/>
          <w:sz w:val="23"/>
          <w:szCs w:val="23"/>
        </w:rPr>
        <w:t xml:space="preserve">CONTRATADA   </w:t>
      </w:r>
      <w:r w:rsidR="00C7434B" w:rsidRPr="002A18DB">
        <w:rPr>
          <w:rFonts w:ascii="Arial Narrow" w:hAnsi="Arial Narrow" w:cs="Arial"/>
          <w:bCs/>
          <w:sz w:val="23"/>
          <w:szCs w:val="23"/>
        </w:rPr>
        <w:t xml:space="preserve">                  </w:t>
      </w:r>
      <w:r>
        <w:rPr>
          <w:rFonts w:ascii="Arial Narrow" w:hAnsi="Arial Narrow" w:cs="Arial"/>
          <w:bCs/>
          <w:sz w:val="23"/>
          <w:szCs w:val="23"/>
        </w:rPr>
        <w:t xml:space="preserve">    </w:t>
      </w:r>
      <w:r w:rsidR="00C7434B" w:rsidRPr="002A18DB">
        <w:rPr>
          <w:rFonts w:ascii="Arial Narrow" w:hAnsi="Arial Narrow" w:cs="Arial"/>
          <w:bCs/>
          <w:sz w:val="23"/>
          <w:szCs w:val="23"/>
        </w:rPr>
        <w:t xml:space="preserve">                            </w:t>
      </w:r>
      <w:r>
        <w:rPr>
          <w:rFonts w:ascii="Arial Narrow" w:hAnsi="Arial Narrow" w:cs="Arial"/>
          <w:bCs/>
          <w:sz w:val="23"/>
          <w:szCs w:val="23"/>
        </w:rPr>
        <w:t xml:space="preserve">              </w:t>
      </w:r>
      <w:r w:rsidR="00C7434B" w:rsidRPr="002A18DB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165E95F1" w14:textId="77777777" w:rsidR="00EF16B7" w:rsidRPr="002A18DB" w:rsidRDefault="00EF16B7" w:rsidP="006E5D1F">
      <w:pPr>
        <w:widowControl w:val="0"/>
        <w:ind w:left="284"/>
        <w:jc w:val="both"/>
        <w:outlineLvl w:val="1"/>
        <w:rPr>
          <w:rFonts w:ascii="Arial Narrow" w:hAnsi="Arial Narrow" w:cs="Arial"/>
          <w:b/>
          <w:bCs/>
          <w:sz w:val="23"/>
          <w:szCs w:val="23"/>
        </w:rPr>
      </w:pPr>
    </w:p>
    <w:p w14:paraId="45AAF9D2" w14:textId="208D4476" w:rsidR="00EF16B7" w:rsidRPr="002A18DB" w:rsidRDefault="00EF16B7" w:rsidP="006E5D1F">
      <w:pPr>
        <w:widowControl w:val="0"/>
        <w:ind w:left="284"/>
        <w:jc w:val="both"/>
        <w:outlineLvl w:val="1"/>
        <w:rPr>
          <w:rFonts w:ascii="Arial Narrow" w:hAnsi="Arial Narrow" w:cs="Arial"/>
          <w:b/>
          <w:bCs/>
          <w:sz w:val="23"/>
          <w:szCs w:val="23"/>
        </w:rPr>
      </w:pPr>
      <w:r w:rsidRPr="002A18DB">
        <w:rPr>
          <w:rFonts w:ascii="Arial Narrow" w:hAnsi="Arial Narrow" w:cs="Arial"/>
          <w:b/>
          <w:bCs/>
          <w:sz w:val="23"/>
          <w:szCs w:val="23"/>
        </w:rPr>
        <w:t xml:space="preserve">                                         </w:t>
      </w:r>
    </w:p>
    <w:p w14:paraId="66883151" w14:textId="77777777" w:rsidR="00EF22B1" w:rsidRPr="002A18DB" w:rsidRDefault="00EF22B1" w:rsidP="006E5D1F">
      <w:pPr>
        <w:widowControl w:val="0"/>
        <w:ind w:left="284"/>
        <w:jc w:val="both"/>
        <w:outlineLvl w:val="1"/>
        <w:rPr>
          <w:rFonts w:ascii="Arial Narrow" w:hAnsi="Arial Narrow" w:cs="Arial"/>
          <w:b/>
          <w:bCs/>
          <w:sz w:val="23"/>
          <w:szCs w:val="23"/>
        </w:rPr>
      </w:pPr>
    </w:p>
    <w:p w14:paraId="3F01E0B9" w14:textId="727F02C8" w:rsidR="006E5D1F" w:rsidRPr="006E5D1F" w:rsidRDefault="00EF16B7" w:rsidP="006E5D1F">
      <w:pPr>
        <w:widowControl w:val="0"/>
        <w:ind w:left="284"/>
        <w:jc w:val="both"/>
        <w:outlineLvl w:val="1"/>
        <w:rPr>
          <w:rFonts w:ascii="Arial Narrow" w:hAnsi="Arial Narrow" w:cs="Arial"/>
          <w:bCs/>
          <w:sz w:val="23"/>
          <w:szCs w:val="23"/>
        </w:rPr>
      </w:pPr>
      <w:r w:rsidRPr="002A18DB">
        <w:rPr>
          <w:rFonts w:ascii="Arial Narrow" w:hAnsi="Arial Narrow" w:cs="Arial"/>
          <w:b/>
          <w:bCs/>
          <w:sz w:val="23"/>
          <w:szCs w:val="23"/>
        </w:rPr>
        <w:t xml:space="preserve">                    </w:t>
      </w:r>
      <w:r w:rsidR="006E5D1F">
        <w:rPr>
          <w:rFonts w:ascii="Arial Narrow" w:hAnsi="Arial Narrow" w:cs="Arial"/>
          <w:b/>
          <w:bCs/>
          <w:sz w:val="23"/>
          <w:szCs w:val="23"/>
        </w:rPr>
        <w:tab/>
      </w:r>
      <w:r w:rsidR="006E5D1F">
        <w:rPr>
          <w:rFonts w:ascii="Arial Narrow" w:hAnsi="Arial Narrow" w:cs="Arial"/>
          <w:b/>
          <w:bCs/>
          <w:sz w:val="23"/>
          <w:szCs w:val="23"/>
        </w:rPr>
        <w:tab/>
      </w:r>
      <w:r w:rsidR="006E5D1F">
        <w:rPr>
          <w:rFonts w:ascii="Arial Narrow" w:hAnsi="Arial Narrow" w:cs="Arial"/>
          <w:b/>
          <w:bCs/>
          <w:sz w:val="23"/>
          <w:szCs w:val="23"/>
        </w:rPr>
        <w:tab/>
      </w:r>
      <w:r w:rsidR="006E5D1F">
        <w:rPr>
          <w:rFonts w:ascii="Arial Narrow" w:hAnsi="Arial Narrow" w:cs="Arial"/>
          <w:b/>
          <w:bCs/>
          <w:sz w:val="23"/>
          <w:szCs w:val="23"/>
        </w:rPr>
        <w:tab/>
      </w:r>
      <w:r w:rsidR="006E5D1F">
        <w:rPr>
          <w:rFonts w:ascii="Arial Narrow" w:hAnsi="Arial Narrow" w:cs="Arial"/>
          <w:b/>
          <w:bCs/>
          <w:sz w:val="23"/>
          <w:szCs w:val="23"/>
        </w:rPr>
        <w:tab/>
      </w:r>
      <w:r w:rsidR="006E5D1F">
        <w:rPr>
          <w:rFonts w:ascii="Arial Narrow" w:hAnsi="Arial Narrow" w:cs="Arial"/>
          <w:b/>
          <w:bCs/>
          <w:sz w:val="23"/>
          <w:szCs w:val="23"/>
        </w:rPr>
        <w:tab/>
      </w:r>
      <w:r w:rsidR="006E5D1F" w:rsidRPr="006E5D1F">
        <w:rPr>
          <w:rFonts w:ascii="Arial Narrow" w:hAnsi="Arial Narrow" w:cs="Arial"/>
          <w:bCs/>
          <w:sz w:val="23"/>
          <w:szCs w:val="23"/>
        </w:rPr>
        <w:t xml:space="preserve">        </w:t>
      </w:r>
      <w:r w:rsidR="006E5D1F">
        <w:rPr>
          <w:rFonts w:ascii="Arial Narrow" w:hAnsi="Arial Narrow" w:cs="Arial"/>
          <w:bCs/>
          <w:sz w:val="23"/>
          <w:szCs w:val="23"/>
        </w:rPr>
        <w:t xml:space="preserve"> </w:t>
      </w:r>
      <w:r w:rsidR="006E5D1F" w:rsidRPr="006E5D1F">
        <w:rPr>
          <w:rFonts w:ascii="Arial Narrow" w:hAnsi="Arial Narrow" w:cs="Arial"/>
          <w:bCs/>
          <w:sz w:val="23"/>
          <w:szCs w:val="23"/>
        </w:rPr>
        <w:t>Sebastião Lopes Rosa da Silveira</w:t>
      </w:r>
    </w:p>
    <w:p w14:paraId="1F9AD162" w14:textId="0D9AA9A5" w:rsidR="00EF22B1" w:rsidRPr="006E5D1F" w:rsidRDefault="00EF16B7" w:rsidP="006E5D1F">
      <w:pPr>
        <w:widowControl w:val="0"/>
        <w:ind w:left="284"/>
        <w:jc w:val="both"/>
        <w:outlineLvl w:val="1"/>
        <w:rPr>
          <w:rFonts w:ascii="Arial Narrow" w:hAnsi="Arial Narrow" w:cs="Arial"/>
          <w:sz w:val="23"/>
          <w:szCs w:val="23"/>
        </w:rPr>
      </w:pPr>
      <w:r w:rsidRPr="006E5D1F">
        <w:rPr>
          <w:rFonts w:ascii="Arial Narrow" w:hAnsi="Arial Narrow" w:cs="Arial"/>
          <w:bCs/>
          <w:sz w:val="23"/>
          <w:szCs w:val="23"/>
        </w:rPr>
        <w:t xml:space="preserve">                                                       </w:t>
      </w:r>
      <w:r w:rsidR="006E5D1F" w:rsidRPr="006E5D1F">
        <w:rPr>
          <w:rFonts w:ascii="Arial Narrow" w:hAnsi="Arial Narrow" w:cs="Arial"/>
          <w:bCs/>
          <w:sz w:val="23"/>
          <w:szCs w:val="23"/>
        </w:rPr>
        <w:tab/>
      </w:r>
      <w:r w:rsidR="006E5D1F" w:rsidRPr="006E5D1F">
        <w:rPr>
          <w:rFonts w:ascii="Arial Narrow" w:hAnsi="Arial Narrow" w:cs="Arial"/>
          <w:bCs/>
          <w:sz w:val="23"/>
          <w:szCs w:val="23"/>
        </w:rPr>
        <w:tab/>
      </w:r>
      <w:r w:rsidR="006E5D1F" w:rsidRPr="006E5D1F">
        <w:rPr>
          <w:rFonts w:ascii="Arial Narrow" w:hAnsi="Arial Narrow" w:cs="Arial"/>
          <w:bCs/>
          <w:sz w:val="23"/>
          <w:szCs w:val="23"/>
        </w:rPr>
        <w:tab/>
      </w:r>
      <w:r w:rsidR="006E5D1F" w:rsidRPr="006E5D1F">
        <w:rPr>
          <w:rFonts w:ascii="Arial Narrow" w:hAnsi="Arial Narrow" w:cs="Arial"/>
          <w:bCs/>
          <w:sz w:val="23"/>
          <w:szCs w:val="23"/>
        </w:rPr>
        <w:tab/>
        <w:t xml:space="preserve">            OAB/RS 25.753</w:t>
      </w:r>
    </w:p>
    <w:p w14:paraId="76298C00" w14:textId="71DB1E2D" w:rsidR="00D417F2" w:rsidRPr="002A18DB" w:rsidRDefault="00C7434B" w:rsidP="006E5D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3"/>
          <w:szCs w:val="23"/>
        </w:rPr>
      </w:pPr>
      <w:r w:rsidRPr="002A18DB">
        <w:rPr>
          <w:rFonts w:ascii="Arial Narrow" w:hAnsi="Arial Narrow" w:cs="Arial"/>
          <w:b/>
          <w:sz w:val="23"/>
          <w:szCs w:val="23"/>
        </w:rPr>
        <w:t>Testemunhas:</w:t>
      </w:r>
    </w:p>
    <w:p w14:paraId="32ECD6E2" w14:textId="77777777" w:rsidR="00D417F2" w:rsidRPr="002A18DB" w:rsidRDefault="00D417F2" w:rsidP="006E5D1F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3"/>
          <w:szCs w:val="23"/>
        </w:rPr>
      </w:pPr>
    </w:p>
    <w:p w14:paraId="2B0A94C6" w14:textId="77777777" w:rsidR="006E5D1F" w:rsidRDefault="006E5D1F" w:rsidP="00336550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3"/>
          <w:szCs w:val="23"/>
        </w:rPr>
      </w:pPr>
    </w:p>
    <w:p w14:paraId="5B8FEE91" w14:textId="69A47776" w:rsidR="00C7434B" w:rsidRPr="002A18DB" w:rsidRDefault="00C7434B" w:rsidP="006E5D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sz w:val="23"/>
          <w:szCs w:val="23"/>
        </w:rPr>
        <w:t xml:space="preserve">1.    </w:t>
      </w:r>
      <w:r w:rsidR="00D417F2" w:rsidRPr="002A18DB">
        <w:rPr>
          <w:rFonts w:ascii="Arial Narrow" w:hAnsi="Arial Narrow" w:cs="Arial"/>
          <w:sz w:val="23"/>
          <w:szCs w:val="23"/>
        </w:rPr>
        <w:tab/>
      </w:r>
      <w:r w:rsidRPr="002A18DB">
        <w:rPr>
          <w:rFonts w:ascii="Arial Narrow" w:hAnsi="Arial Narrow" w:cs="Arial"/>
          <w:sz w:val="23"/>
          <w:szCs w:val="23"/>
        </w:rPr>
        <w:t>____________________________________</w:t>
      </w:r>
    </w:p>
    <w:p w14:paraId="0C303C3C" w14:textId="7E219E8D" w:rsidR="00EF22B1" w:rsidRPr="002A18DB" w:rsidRDefault="00D417F2" w:rsidP="002A18DB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sz w:val="23"/>
          <w:szCs w:val="23"/>
        </w:rPr>
        <w:tab/>
      </w:r>
      <w:r w:rsidR="00C7434B" w:rsidRPr="002A18DB">
        <w:rPr>
          <w:rFonts w:ascii="Arial Narrow" w:hAnsi="Arial Narrow" w:cs="Arial"/>
          <w:sz w:val="23"/>
          <w:szCs w:val="23"/>
        </w:rPr>
        <w:t>CPF:</w:t>
      </w:r>
    </w:p>
    <w:p w14:paraId="7CE76951" w14:textId="77777777" w:rsidR="00C87EC4" w:rsidRDefault="00C87EC4" w:rsidP="00336550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3"/>
          <w:szCs w:val="23"/>
        </w:rPr>
      </w:pPr>
    </w:p>
    <w:p w14:paraId="0C4AC23F" w14:textId="77777777" w:rsidR="006E5D1F" w:rsidRPr="002A18DB" w:rsidRDefault="006E5D1F" w:rsidP="00336550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3"/>
          <w:szCs w:val="23"/>
        </w:rPr>
      </w:pPr>
    </w:p>
    <w:p w14:paraId="54C05238" w14:textId="016AE381" w:rsidR="00C7434B" w:rsidRPr="002A18DB" w:rsidRDefault="00C7434B" w:rsidP="006E5D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sz w:val="23"/>
          <w:szCs w:val="23"/>
        </w:rPr>
        <w:t xml:space="preserve">2.    </w:t>
      </w:r>
      <w:r w:rsidR="006E5D1F">
        <w:rPr>
          <w:rFonts w:ascii="Arial Narrow" w:hAnsi="Arial Narrow" w:cs="Arial"/>
          <w:sz w:val="23"/>
          <w:szCs w:val="23"/>
        </w:rPr>
        <w:tab/>
      </w:r>
      <w:r w:rsidRPr="002A18DB">
        <w:rPr>
          <w:rFonts w:ascii="Arial Narrow" w:hAnsi="Arial Narrow" w:cs="Arial"/>
          <w:sz w:val="23"/>
          <w:szCs w:val="23"/>
        </w:rPr>
        <w:t>____________________________________</w:t>
      </w:r>
    </w:p>
    <w:p w14:paraId="4EC34229" w14:textId="6587EA38" w:rsidR="00C7434B" w:rsidRPr="002A18DB" w:rsidRDefault="00D417F2" w:rsidP="00336550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3"/>
          <w:szCs w:val="23"/>
        </w:rPr>
      </w:pPr>
      <w:r w:rsidRPr="002A18DB">
        <w:rPr>
          <w:rFonts w:ascii="Arial Narrow" w:hAnsi="Arial Narrow" w:cs="Arial"/>
          <w:sz w:val="23"/>
          <w:szCs w:val="23"/>
        </w:rPr>
        <w:tab/>
      </w:r>
      <w:r w:rsidR="00C7434B" w:rsidRPr="002A18DB">
        <w:rPr>
          <w:rFonts w:ascii="Arial Narrow" w:hAnsi="Arial Narrow" w:cs="Arial"/>
          <w:sz w:val="23"/>
          <w:szCs w:val="23"/>
        </w:rPr>
        <w:t>CPF:</w:t>
      </w:r>
    </w:p>
    <w:sectPr w:rsidR="00C7434B" w:rsidRPr="002A18DB" w:rsidSect="00336550">
      <w:type w:val="continuous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9688" w14:textId="77777777" w:rsidR="00D417F2" w:rsidRDefault="00D417F2">
      <w:r>
        <w:separator/>
      </w:r>
    </w:p>
  </w:endnote>
  <w:endnote w:type="continuationSeparator" w:id="0">
    <w:p w14:paraId="2B855674" w14:textId="77777777" w:rsidR="00D417F2" w:rsidRDefault="00D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A7AE" w14:textId="6D2B7BAD" w:rsidR="00D417F2" w:rsidRDefault="00D417F2" w:rsidP="00AC02D0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396D8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F2BE" w14:textId="77777777" w:rsidR="00D417F2" w:rsidRDefault="00D417F2">
      <w:r>
        <w:separator/>
      </w:r>
    </w:p>
  </w:footnote>
  <w:footnote w:type="continuationSeparator" w:id="0">
    <w:p w14:paraId="5D728D3B" w14:textId="77777777" w:rsidR="00D417F2" w:rsidRDefault="00D4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45BD" w14:textId="35674A95" w:rsidR="00D417F2" w:rsidRDefault="00D417F2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1A8C2" wp14:editId="4C73D080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2" name="Imagem 1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D94299" w14:textId="77777777" w:rsidR="00D417F2" w:rsidRPr="00B239DE" w:rsidRDefault="00D417F2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DDCA061" w14:textId="77777777" w:rsidR="00D417F2" w:rsidRDefault="00D417F2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40176F0" w14:textId="77777777" w:rsidR="00D417F2" w:rsidRDefault="00D417F2" w:rsidP="000E692C">
    <w:pPr>
      <w:pStyle w:val="Cabealho"/>
    </w:pPr>
  </w:p>
  <w:p w14:paraId="573CBCE3" w14:textId="77777777" w:rsidR="00D417F2" w:rsidRDefault="00D417F2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3"/>
  </w:num>
  <w:num w:numId="8">
    <w:abstractNumId w:val="18"/>
  </w:num>
  <w:num w:numId="9">
    <w:abstractNumId w:val="25"/>
  </w:num>
  <w:num w:numId="10">
    <w:abstractNumId w:val="1"/>
  </w:num>
  <w:num w:numId="11">
    <w:abstractNumId w:val="23"/>
  </w:num>
  <w:num w:numId="12">
    <w:abstractNumId w:val="13"/>
  </w:num>
  <w:num w:numId="13">
    <w:abstractNumId w:val="22"/>
  </w:num>
  <w:num w:numId="14">
    <w:abstractNumId w:val="27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26"/>
  </w:num>
  <w:num w:numId="24">
    <w:abstractNumId w:val="24"/>
  </w:num>
  <w:num w:numId="25">
    <w:abstractNumId w:val="20"/>
  </w:num>
  <w:num w:numId="26">
    <w:abstractNumId w:val="6"/>
  </w:num>
  <w:num w:numId="27">
    <w:abstractNumId w:val="8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2C"/>
    <w:rsid w:val="000008BE"/>
    <w:rsid w:val="000019C7"/>
    <w:rsid w:val="00002682"/>
    <w:rsid w:val="00004D35"/>
    <w:rsid w:val="00004E7B"/>
    <w:rsid w:val="00007817"/>
    <w:rsid w:val="000109C7"/>
    <w:rsid w:val="00012B55"/>
    <w:rsid w:val="00013970"/>
    <w:rsid w:val="0001449E"/>
    <w:rsid w:val="00015110"/>
    <w:rsid w:val="00020F0A"/>
    <w:rsid w:val="000231EA"/>
    <w:rsid w:val="00024E51"/>
    <w:rsid w:val="000258D4"/>
    <w:rsid w:val="0002689B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760"/>
    <w:rsid w:val="00075891"/>
    <w:rsid w:val="00077D55"/>
    <w:rsid w:val="00082B1E"/>
    <w:rsid w:val="00083E6D"/>
    <w:rsid w:val="000847C7"/>
    <w:rsid w:val="00084F9F"/>
    <w:rsid w:val="000862B7"/>
    <w:rsid w:val="00086BC8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34C9"/>
    <w:rsid w:val="000A527A"/>
    <w:rsid w:val="000B1051"/>
    <w:rsid w:val="000B1D02"/>
    <w:rsid w:val="000B249C"/>
    <w:rsid w:val="000B253A"/>
    <w:rsid w:val="000B2B30"/>
    <w:rsid w:val="000B2E47"/>
    <w:rsid w:val="000B60C8"/>
    <w:rsid w:val="000C11CE"/>
    <w:rsid w:val="000C1E46"/>
    <w:rsid w:val="000C37B9"/>
    <w:rsid w:val="000C5324"/>
    <w:rsid w:val="000D1EEF"/>
    <w:rsid w:val="000D509B"/>
    <w:rsid w:val="000D67FB"/>
    <w:rsid w:val="000D68AC"/>
    <w:rsid w:val="000D69A1"/>
    <w:rsid w:val="000D6AE8"/>
    <w:rsid w:val="000E4159"/>
    <w:rsid w:val="000E426D"/>
    <w:rsid w:val="000E50FC"/>
    <w:rsid w:val="000E692C"/>
    <w:rsid w:val="000E794C"/>
    <w:rsid w:val="000E7E00"/>
    <w:rsid w:val="000F27A0"/>
    <w:rsid w:val="000F4AC6"/>
    <w:rsid w:val="000F590C"/>
    <w:rsid w:val="001003F3"/>
    <w:rsid w:val="00100EC7"/>
    <w:rsid w:val="00101272"/>
    <w:rsid w:val="00101457"/>
    <w:rsid w:val="001022C2"/>
    <w:rsid w:val="001058D0"/>
    <w:rsid w:val="001071DF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017E"/>
    <w:rsid w:val="00131636"/>
    <w:rsid w:val="00133007"/>
    <w:rsid w:val="001347AA"/>
    <w:rsid w:val="00141F30"/>
    <w:rsid w:val="001424A3"/>
    <w:rsid w:val="001429BA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75E0"/>
    <w:rsid w:val="00160B5E"/>
    <w:rsid w:val="00163D9E"/>
    <w:rsid w:val="00164C1B"/>
    <w:rsid w:val="001651C8"/>
    <w:rsid w:val="001661A0"/>
    <w:rsid w:val="0016657B"/>
    <w:rsid w:val="00166E79"/>
    <w:rsid w:val="00167567"/>
    <w:rsid w:val="00170547"/>
    <w:rsid w:val="00170E31"/>
    <w:rsid w:val="00171809"/>
    <w:rsid w:val="00171EDA"/>
    <w:rsid w:val="00173AD5"/>
    <w:rsid w:val="00176077"/>
    <w:rsid w:val="00176E74"/>
    <w:rsid w:val="0017755B"/>
    <w:rsid w:val="00177E17"/>
    <w:rsid w:val="001821A0"/>
    <w:rsid w:val="001833CF"/>
    <w:rsid w:val="00184E10"/>
    <w:rsid w:val="001870E1"/>
    <w:rsid w:val="00187373"/>
    <w:rsid w:val="001901F7"/>
    <w:rsid w:val="00190CF0"/>
    <w:rsid w:val="00192239"/>
    <w:rsid w:val="00193CFD"/>
    <w:rsid w:val="001954E7"/>
    <w:rsid w:val="001958E5"/>
    <w:rsid w:val="001A0AC6"/>
    <w:rsid w:val="001A1BC2"/>
    <w:rsid w:val="001A36C9"/>
    <w:rsid w:val="001A7E94"/>
    <w:rsid w:val="001B1088"/>
    <w:rsid w:val="001B301E"/>
    <w:rsid w:val="001B424A"/>
    <w:rsid w:val="001B61C3"/>
    <w:rsid w:val="001C112D"/>
    <w:rsid w:val="001C12F0"/>
    <w:rsid w:val="001C1EE5"/>
    <w:rsid w:val="001C31FD"/>
    <w:rsid w:val="001C4B83"/>
    <w:rsid w:val="001C6D4A"/>
    <w:rsid w:val="001D2D74"/>
    <w:rsid w:val="001D3852"/>
    <w:rsid w:val="001D444D"/>
    <w:rsid w:val="001D5894"/>
    <w:rsid w:val="001E26B6"/>
    <w:rsid w:val="001E2BA5"/>
    <w:rsid w:val="001E5BEE"/>
    <w:rsid w:val="001F0E5F"/>
    <w:rsid w:val="001F5541"/>
    <w:rsid w:val="001F70B7"/>
    <w:rsid w:val="002012DE"/>
    <w:rsid w:val="00202AF7"/>
    <w:rsid w:val="002034FD"/>
    <w:rsid w:val="00204EB2"/>
    <w:rsid w:val="00204FF1"/>
    <w:rsid w:val="0020520B"/>
    <w:rsid w:val="002054C1"/>
    <w:rsid w:val="00205FE1"/>
    <w:rsid w:val="00207A35"/>
    <w:rsid w:val="00207D49"/>
    <w:rsid w:val="0021187C"/>
    <w:rsid w:val="002133CE"/>
    <w:rsid w:val="0021491A"/>
    <w:rsid w:val="0022039D"/>
    <w:rsid w:val="00222B42"/>
    <w:rsid w:val="00224203"/>
    <w:rsid w:val="00225C0E"/>
    <w:rsid w:val="002305CB"/>
    <w:rsid w:val="002307C5"/>
    <w:rsid w:val="0023142A"/>
    <w:rsid w:val="0023337F"/>
    <w:rsid w:val="002333B0"/>
    <w:rsid w:val="00235170"/>
    <w:rsid w:val="002379AE"/>
    <w:rsid w:val="002409A1"/>
    <w:rsid w:val="00241F3C"/>
    <w:rsid w:val="00242479"/>
    <w:rsid w:val="00242D0D"/>
    <w:rsid w:val="00243969"/>
    <w:rsid w:val="00244744"/>
    <w:rsid w:val="00244A57"/>
    <w:rsid w:val="00245E58"/>
    <w:rsid w:val="00246C62"/>
    <w:rsid w:val="002613C9"/>
    <w:rsid w:val="00262A73"/>
    <w:rsid w:val="00263868"/>
    <w:rsid w:val="00266C8F"/>
    <w:rsid w:val="002745B0"/>
    <w:rsid w:val="002748B5"/>
    <w:rsid w:val="00274F74"/>
    <w:rsid w:val="00275967"/>
    <w:rsid w:val="00275977"/>
    <w:rsid w:val="00276059"/>
    <w:rsid w:val="002816B0"/>
    <w:rsid w:val="00282E67"/>
    <w:rsid w:val="002837AF"/>
    <w:rsid w:val="00283C98"/>
    <w:rsid w:val="00286689"/>
    <w:rsid w:val="00286B7F"/>
    <w:rsid w:val="00290D5A"/>
    <w:rsid w:val="00291C9D"/>
    <w:rsid w:val="002921F0"/>
    <w:rsid w:val="00293854"/>
    <w:rsid w:val="0029687C"/>
    <w:rsid w:val="002A18DB"/>
    <w:rsid w:val="002A30EA"/>
    <w:rsid w:val="002A6CBB"/>
    <w:rsid w:val="002B0A0A"/>
    <w:rsid w:val="002B350E"/>
    <w:rsid w:val="002B5FD0"/>
    <w:rsid w:val="002B6310"/>
    <w:rsid w:val="002B6FB8"/>
    <w:rsid w:val="002C0C52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5E51"/>
    <w:rsid w:val="002D66C4"/>
    <w:rsid w:val="002D6DFC"/>
    <w:rsid w:val="002D71B3"/>
    <w:rsid w:val="002D7420"/>
    <w:rsid w:val="002E0F35"/>
    <w:rsid w:val="002E353E"/>
    <w:rsid w:val="002E37D4"/>
    <w:rsid w:val="002E4272"/>
    <w:rsid w:val="002E4A3B"/>
    <w:rsid w:val="002E79B3"/>
    <w:rsid w:val="002F038D"/>
    <w:rsid w:val="002F637C"/>
    <w:rsid w:val="002F646A"/>
    <w:rsid w:val="002F6B9D"/>
    <w:rsid w:val="002F736A"/>
    <w:rsid w:val="00302A3E"/>
    <w:rsid w:val="00310DE3"/>
    <w:rsid w:val="003165C4"/>
    <w:rsid w:val="00322CDB"/>
    <w:rsid w:val="00323AEC"/>
    <w:rsid w:val="00324926"/>
    <w:rsid w:val="003256F2"/>
    <w:rsid w:val="003260D3"/>
    <w:rsid w:val="00326FAA"/>
    <w:rsid w:val="003275C0"/>
    <w:rsid w:val="003276C2"/>
    <w:rsid w:val="003303D0"/>
    <w:rsid w:val="00333DC4"/>
    <w:rsid w:val="00336550"/>
    <w:rsid w:val="00337DFF"/>
    <w:rsid w:val="00340137"/>
    <w:rsid w:val="00340BF9"/>
    <w:rsid w:val="003426B7"/>
    <w:rsid w:val="00346E8A"/>
    <w:rsid w:val="00350D66"/>
    <w:rsid w:val="003523E0"/>
    <w:rsid w:val="00352501"/>
    <w:rsid w:val="00353A2A"/>
    <w:rsid w:val="0035425E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994"/>
    <w:rsid w:val="00396055"/>
    <w:rsid w:val="00396D8B"/>
    <w:rsid w:val="003A1AC8"/>
    <w:rsid w:val="003A32E1"/>
    <w:rsid w:val="003A481C"/>
    <w:rsid w:val="003A4D0C"/>
    <w:rsid w:val="003A6243"/>
    <w:rsid w:val="003B0AF3"/>
    <w:rsid w:val="003B2BB0"/>
    <w:rsid w:val="003B30F0"/>
    <w:rsid w:val="003B746C"/>
    <w:rsid w:val="003C0D85"/>
    <w:rsid w:val="003C0E4A"/>
    <w:rsid w:val="003C248F"/>
    <w:rsid w:val="003C3ADA"/>
    <w:rsid w:val="003C4B23"/>
    <w:rsid w:val="003D2A1F"/>
    <w:rsid w:val="003D41C6"/>
    <w:rsid w:val="003D42C1"/>
    <w:rsid w:val="003D4910"/>
    <w:rsid w:val="003D6DA3"/>
    <w:rsid w:val="003D7484"/>
    <w:rsid w:val="003E1510"/>
    <w:rsid w:val="003E246B"/>
    <w:rsid w:val="003E264A"/>
    <w:rsid w:val="003E3E77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302D"/>
    <w:rsid w:val="004036A7"/>
    <w:rsid w:val="00406C40"/>
    <w:rsid w:val="00407CF7"/>
    <w:rsid w:val="00410CD4"/>
    <w:rsid w:val="00412259"/>
    <w:rsid w:val="0041241A"/>
    <w:rsid w:val="00413983"/>
    <w:rsid w:val="00415B78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650"/>
    <w:rsid w:val="00430709"/>
    <w:rsid w:val="00431C60"/>
    <w:rsid w:val="0043341F"/>
    <w:rsid w:val="0043347F"/>
    <w:rsid w:val="0043404B"/>
    <w:rsid w:val="00435067"/>
    <w:rsid w:val="00435DC1"/>
    <w:rsid w:val="00436293"/>
    <w:rsid w:val="0043789D"/>
    <w:rsid w:val="00437CA3"/>
    <w:rsid w:val="0044131B"/>
    <w:rsid w:val="00441B2E"/>
    <w:rsid w:val="00442F68"/>
    <w:rsid w:val="00443B93"/>
    <w:rsid w:val="00444456"/>
    <w:rsid w:val="00445988"/>
    <w:rsid w:val="00445DAF"/>
    <w:rsid w:val="004465CC"/>
    <w:rsid w:val="0045014C"/>
    <w:rsid w:val="00452C95"/>
    <w:rsid w:val="00453A24"/>
    <w:rsid w:val="00454C49"/>
    <w:rsid w:val="00454F2E"/>
    <w:rsid w:val="00455DB2"/>
    <w:rsid w:val="004579F9"/>
    <w:rsid w:val="004602B2"/>
    <w:rsid w:val="00462B5D"/>
    <w:rsid w:val="0046355B"/>
    <w:rsid w:val="004668EB"/>
    <w:rsid w:val="00467BFF"/>
    <w:rsid w:val="004750AD"/>
    <w:rsid w:val="00480444"/>
    <w:rsid w:val="0049028A"/>
    <w:rsid w:val="00490E1C"/>
    <w:rsid w:val="00492298"/>
    <w:rsid w:val="00492843"/>
    <w:rsid w:val="0049486A"/>
    <w:rsid w:val="00495BAA"/>
    <w:rsid w:val="00495C71"/>
    <w:rsid w:val="00496D6A"/>
    <w:rsid w:val="0049701E"/>
    <w:rsid w:val="004A07EF"/>
    <w:rsid w:val="004A4CA4"/>
    <w:rsid w:val="004A674A"/>
    <w:rsid w:val="004A7A8C"/>
    <w:rsid w:val="004B093F"/>
    <w:rsid w:val="004B29DF"/>
    <w:rsid w:val="004B3848"/>
    <w:rsid w:val="004B3F28"/>
    <w:rsid w:val="004B6667"/>
    <w:rsid w:val="004B6E95"/>
    <w:rsid w:val="004C2DDD"/>
    <w:rsid w:val="004C556B"/>
    <w:rsid w:val="004C61F5"/>
    <w:rsid w:val="004C6217"/>
    <w:rsid w:val="004D2144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4F5362"/>
    <w:rsid w:val="00500414"/>
    <w:rsid w:val="00501A8B"/>
    <w:rsid w:val="00503103"/>
    <w:rsid w:val="00503911"/>
    <w:rsid w:val="0050725A"/>
    <w:rsid w:val="005111C9"/>
    <w:rsid w:val="005149B1"/>
    <w:rsid w:val="00515957"/>
    <w:rsid w:val="0052075F"/>
    <w:rsid w:val="00521170"/>
    <w:rsid w:val="0052161C"/>
    <w:rsid w:val="005248B9"/>
    <w:rsid w:val="005300BF"/>
    <w:rsid w:val="00530CCD"/>
    <w:rsid w:val="00530F08"/>
    <w:rsid w:val="005330B9"/>
    <w:rsid w:val="00533994"/>
    <w:rsid w:val="00535774"/>
    <w:rsid w:val="00535A81"/>
    <w:rsid w:val="005362F1"/>
    <w:rsid w:val="005370A3"/>
    <w:rsid w:val="0053743A"/>
    <w:rsid w:val="00537F9C"/>
    <w:rsid w:val="005421C6"/>
    <w:rsid w:val="00543887"/>
    <w:rsid w:val="00544A2C"/>
    <w:rsid w:val="005506BC"/>
    <w:rsid w:val="00550A79"/>
    <w:rsid w:val="00550F0A"/>
    <w:rsid w:val="00555F45"/>
    <w:rsid w:val="005565DA"/>
    <w:rsid w:val="00557D1F"/>
    <w:rsid w:val="00567336"/>
    <w:rsid w:val="00572A82"/>
    <w:rsid w:val="00576AC4"/>
    <w:rsid w:val="00581489"/>
    <w:rsid w:val="0058150C"/>
    <w:rsid w:val="00581683"/>
    <w:rsid w:val="00581812"/>
    <w:rsid w:val="00583BB5"/>
    <w:rsid w:val="00583C71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8EF"/>
    <w:rsid w:val="00595B7A"/>
    <w:rsid w:val="005960AA"/>
    <w:rsid w:val="0059799B"/>
    <w:rsid w:val="005A0063"/>
    <w:rsid w:val="005A0E3A"/>
    <w:rsid w:val="005A339D"/>
    <w:rsid w:val="005A4F23"/>
    <w:rsid w:val="005A6241"/>
    <w:rsid w:val="005B1F20"/>
    <w:rsid w:val="005B2FD6"/>
    <w:rsid w:val="005B3DB4"/>
    <w:rsid w:val="005B42EF"/>
    <w:rsid w:val="005B61AE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526"/>
    <w:rsid w:val="005E2F36"/>
    <w:rsid w:val="005E5629"/>
    <w:rsid w:val="005F1D0F"/>
    <w:rsid w:val="005F3C9A"/>
    <w:rsid w:val="005F59A4"/>
    <w:rsid w:val="005F5CAE"/>
    <w:rsid w:val="005F6104"/>
    <w:rsid w:val="005F78AB"/>
    <w:rsid w:val="00600DD0"/>
    <w:rsid w:val="00602958"/>
    <w:rsid w:val="00604E2E"/>
    <w:rsid w:val="00605B69"/>
    <w:rsid w:val="00607F65"/>
    <w:rsid w:val="006102B7"/>
    <w:rsid w:val="006105B1"/>
    <w:rsid w:val="006120D7"/>
    <w:rsid w:val="006122DF"/>
    <w:rsid w:val="00613140"/>
    <w:rsid w:val="0061720D"/>
    <w:rsid w:val="0061722F"/>
    <w:rsid w:val="00617AE8"/>
    <w:rsid w:val="0062169E"/>
    <w:rsid w:val="00630370"/>
    <w:rsid w:val="006336B9"/>
    <w:rsid w:val="00634CB4"/>
    <w:rsid w:val="0063713C"/>
    <w:rsid w:val="006413F8"/>
    <w:rsid w:val="00645AA4"/>
    <w:rsid w:val="00651E01"/>
    <w:rsid w:val="00652A28"/>
    <w:rsid w:val="00652EEB"/>
    <w:rsid w:val="00653EA0"/>
    <w:rsid w:val="00654CD4"/>
    <w:rsid w:val="006571C8"/>
    <w:rsid w:val="00661D5B"/>
    <w:rsid w:val="006625A7"/>
    <w:rsid w:val="006625CF"/>
    <w:rsid w:val="00664C13"/>
    <w:rsid w:val="00665C2E"/>
    <w:rsid w:val="006664A3"/>
    <w:rsid w:val="00666551"/>
    <w:rsid w:val="0067116F"/>
    <w:rsid w:val="00671F92"/>
    <w:rsid w:val="006722A9"/>
    <w:rsid w:val="006734CE"/>
    <w:rsid w:val="0067504E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2CC"/>
    <w:rsid w:val="00693718"/>
    <w:rsid w:val="006962AF"/>
    <w:rsid w:val="00696A28"/>
    <w:rsid w:val="00697595"/>
    <w:rsid w:val="006A2840"/>
    <w:rsid w:val="006A5CEA"/>
    <w:rsid w:val="006A5D35"/>
    <w:rsid w:val="006A6B45"/>
    <w:rsid w:val="006B1E11"/>
    <w:rsid w:val="006B2E7B"/>
    <w:rsid w:val="006B46D5"/>
    <w:rsid w:val="006B5D0F"/>
    <w:rsid w:val="006B6AA8"/>
    <w:rsid w:val="006C12CE"/>
    <w:rsid w:val="006C2B75"/>
    <w:rsid w:val="006C45CF"/>
    <w:rsid w:val="006C5A66"/>
    <w:rsid w:val="006C7E39"/>
    <w:rsid w:val="006D003F"/>
    <w:rsid w:val="006D0143"/>
    <w:rsid w:val="006D0E6D"/>
    <w:rsid w:val="006D3F81"/>
    <w:rsid w:val="006D527E"/>
    <w:rsid w:val="006D5327"/>
    <w:rsid w:val="006D7944"/>
    <w:rsid w:val="006E2178"/>
    <w:rsid w:val="006E3F92"/>
    <w:rsid w:val="006E548D"/>
    <w:rsid w:val="006E5D1F"/>
    <w:rsid w:val="006E681C"/>
    <w:rsid w:val="006E7759"/>
    <w:rsid w:val="006F0078"/>
    <w:rsid w:val="006F021C"/>
    <w:rsid w:val="006F033E"/>
    <w:rsid w:val="006F15E4"/>
    <w:rsid w:val="006F3FFE"/>
    <w:rsid w:val="006F45E7"/>
    <w:rsid w:val="006F5E80"/>
    <w:rsid w:val="006F759A"/>
    <w:rsid w:val="007008E4"/>
    <w:rsid w:val="00700D98"/>
    <w:rsid w:val="00701ED0"/>
    <w:rsid w:val="00703905"/>
    <w:rsid w:val="00713997"/>
    <w:rsid w:val="00714152"/>
    <w:rsid w:val="0071554A"/>
    <w:rsid w:val="0071575D"/>
    <w:rsid w:val="007161CF"/>
    <w:rsid w:val="00717F92"/>
    <w:rsid w:val="007204F5"/>
    <w:rsid w:val="00721BA0"/>
    <w:rsid w:val="00722520"/>
    <w:rsid w:val="00723B43"/>
    <w:rsid w:val="007264CC"/>
    <w:rsid w:val="00727078"/>
    <w:rsid w:val="0072787F"/>
    <w:rsid w:val="00730AA9"/>
    <w:rsid w:val="00732FA8"/>
    <w:rsid w:val="0073353A"/>
    <w:rsid w:val="00733F27"/>
    <w:rsid w:val="007354F0"/>
    <w:rsid w:val="0073759B"/>
    <w:rsid w:val="007377FF"/>
    <w:rsid w:val="0074085E"/>
    <w:rsid w:val="007426DB"/>
    <w:rsid w:val="00743628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0D22"/>
    <w:rsid w:val="007648D9"/>
    <w:rsid w:val="007718DC"/>
    <w:rsid w:val="007719FB"/>
    <w:rsid w:val="00772F75"/>
    <w:rsid w:val="00773F76"/>
    <w:rsid w:val="00775D8E"/>
    <w:rsid w:val="007776CF"/>
    <w:rsid w:val="007776D2"/>
    <w:rsid w:val="00777A1A"/>
    <w:rsid w:val="00780348"/>
    <w:rsid w:val="00781D0A"/>
    <w:rsid w:val="00782218"/>
    <w:rsid w:val="00782B7D"/>
    <w:rsid w:val="0078500A"/>
    <w:rsid w:val="00786174"/>
    <w:rsid w:val="007906FE"/>
    <w:rsid w:val="00790C90"/>
    <w:rsid w:val="007928EC"/>
    <w:rsid w:val="00792B4D"/>
    <w:rsid w:val="00792D99"/>
    <w:rsid w:val="00794B9A"/>
    <w:rsid w:val="007A16CC"/>
    <w:rsid w:val="007A282B"/>
    <w:rsid w:val="007A3447"/>
    <w:rsid w:val="007A5BB6"/>
    <w:rsid w:val="007B490D"/>
    <w:rsid w:val="007B4BDE"/>
    <w:rsid w:val="007B61CC"/>
    <w:rsid w:val="007C187F"/>
    <w:rsid w:val="007C48DF"/>
    <w:rsid w:val="007C5E31"/>
    <w:rsid w:val="007D0242"/>
    <w:rsid w:val="007D0A5D"/>
    <w:rsid w:val="007D17F7"/>
    <w:rsid w:val="007D289D"/>
    <w:rsid w:val="007D4752"/>
    <w:rsid w:val="007D646C"/>
    <w:rsid w:val="007D72EA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4996"/>
    <w:rsid w:val="007F7305"/>
    <w:rsid w:val="007F7D3C"/>
    <w:rsid w:val="008031F5"/>
    <w:rsid w:val="008036EA"/>
    <w:rsid w:val="00804C3F"/>
    <w:rsid w:val="008055AB"/>
    <w:rsid w:val="0080575F"/>
    <w:rsid w:val="008057D4"/>
    <w:rsid w:val="00806693"/>
    <w:rsid w:val="00807F84"/>
    <w:rsid w:val="00813468"/>
    <w:rsid w:val="00813A42"/>
    <w:rsid w:val="00813D49"/>
    <w:rsid w:val="00815964"/>
    <w:rsid w:val="00815C0C"/>
    <w:rsid w:val="008163C0"/>
    <w:rsid w:val="0081710C"/>
    <w:rsid w:val="0082257B"/>
    <w:rsid w:val="00822ADB"/>
    <w:rsid w:val="00822E17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7CE1"/>
    <w:rsid w:val="00841161"/>
    <w:rsid w:val="008416AD"/>
    <w:rsid w:val="00847659"/>
    <w:rsid w:val="00847D0F"/>
    <w:rsid w:val="00851E8C"/>
    <w:rsid w:val="00852713"/>
    <w:rsid w:val="00856149"/>
    <w:rsid w:val="0085685F"/>
    <w:rsid w:val="00857CD5"/>
    <w:rsid w:val="00862C4F"/>
    <w:rsid w:val="00863FC5"/>
    <w:rsid w:val="0086447D"/>
    <w:rsid w:val="00864B72"/>
    <w:rsid w:val="00864BA2"/>
    <w:rsid w:val="00866F64"/>
    <w:rsid w:val="00876786"/>
    <w:rsid w:val="00880F00"/>
    <w:rsid w:val="00881B17"/>
    <w:rsid w:val="0088256B"/>
    <w:rsid w:val="0088425D"/>
    <w:rsid w:val="008850FC"/>
    <w:rsid w:val="008859D4"/>
    <w:rsid w:val="00885F24"/>
    <w:rsid w:val="00885F7F"/>
    <w:rsid w:val="00890A54"/>
    <w:rsid w:val="0089154A"/>
    <w:rsid w:val="008937CF"/>
    <w:rsid w:val="00896BCB"/>
    <w:rsid w:val="008972DD"/>
    <w:rsid w:val="008A0FA8"/>
    <w:rsid w:val="008A1B28"/>
    <w:rsid w:val="008A240E"/>
    <w:rsid w:val="008A2DAA"/>
    <w:rsid w:val="008A35F9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BB7"/>
    <w:rsid w:val="008B7FEF"/>
    <w:rsid w:val="008C1553"/>
    <w:rsid w:val="008C2DA1"/>
    <w:rsid w:val="008C3C7B"/>
    <w:rsid w:val="008C5E41"/>
    <w:rsid w:val="008C6187"/>
    <w:rsid w:val="008C62B0"/>
    <w:rsid w:val="008C7E30"/>
    <w:rsid w:val="008D2345"/>
    <w:rsid w:val="008D3E46"/>
    <w:rsid w:val="008E27DE"/>
    <w:rsid w:val="008E2A51"/>
    <w:rsid w:val="008E3173"/>
    <w:rsid w:val="008E368B"/>
    <w:rsid w:val="008E470A"/>
    <w:rsid w:val="008E531C"/>
    <w:rsid w:val="008E7D1D"/>
    <w:rsid w:val="008F0949"/>
    <w:rsid w:val="008F3B8E"/>
    <w:rsid w:val="008F71AC"/>
    <w:rsid w:val="0090061A"/>
    <w:rsid w:val="0090702B"/>
    <w:rsid w:val="00907948"/>
    <w:rsid w:val="00910D9E"/>
    <w:rsid w:val="00910DEF"/>
    <w:rsid w:val="00910F63"/>
    <w:rsid w:val="00913BB6"/>
    <w:rsid w:val="009142EF"/>
    <w:rsid w:val="0091496D"/>
    <w:rsid w:val="00914E97"/>
    <w:rsid w:val="009151EC"/>
    <w:rsid w:val="00916D6B"/>
    <w:rsid w:val="0091728F"/>
    <w:rsid w:val="00917EF5"/>
    <w:rsid w:val="00920B6A"/>
    <w:rsid w:val="009228E4"/>
    <w:rsid w:val="00923AEA"/>
    <w:rsid w:val="00924264"/>
    <w:rsid w:val="00924600"/>
    <w:rsid w:val="00924B42"/>
    <w:rsid w:val="009258B8"/>
    <w:rsid w:val="009301E2"/>
    <w:rsid w:val="0093043A"/>
    <w:rsid w:val="009310E4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4858"/>
    <w:rsid w:val="00946323"/>
    <w:rsid w:val="00947614"/>
    <w:rsid w:val="0095030D"/>
    <w:rsid w:val="00951960"/>
    <w:rsid w:val="0095245A"/>
    <w:rsid w:val="009532A8"/>
    <w:rsid w:val="009543E2"/>
    <w:rsid w:val="00954D05"/>
    <w:rsid w:val="0095512C"/>
    <w:rsid w:val="00955B99"/>
    <w:rsid w:val="00957B84"/>
    <w:rsid w:val="0096206E"/>
    <w:rsid w:val="00962895"/>
    <w:rsid w:val="00963E00"/>
    <w:rsid w:val="00964A37"/>
    <w:rsid w:val="00964A8B"/>
    <w:rsid w:val="009701D7"/>
    <w:rsid w:val="009720E3"/>
    <w:rsid w:val="00973097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5780"/>
    <w:rsid w:val="009865C2"/>
    <w:rsid w:val="00986968"/>
    <w:rsid w:val="009914A4"/>
    <w:rsid w:val="0099214A"/>
    <w:rsid w:val="00992A68"/>
    <w:rsid w:val="0099357C"/>
    <w:rsid w:val="0099453D"/>
    <w:rsid w:val="0099642E"/>
    <w:rsid w:val="0099747D"/>
    <w:rsid w:val="009A02EC"/>
    <w:rsid w:val="009A49CC"/>
    <w:rsid w:val="009A5320"/>
    <w:rsid w:val="009A70C2"/>
    <w:rsid w:val="009A7BAC"/>
    <w:rsid w:val="009B1D25"/>
    <w:rsid w:val="009B3C25"/>
    <w:rsid w:val="009B541E"/>
    <w:rsid w:val="009B7427"/>
    <w:rsid w:val="009C0172"/>
    <w:rsid w:val="009C1346"/>
    <w:rsid w:val="009C2880"/>
    <w:rsid w:val="009C4BDA"/>
    <w:rsid w:val="009C50C0"/>
    <w:rsid w:val="009C6A83"/>
    <w:rsid w:val="009D0DE0"/>
    <w:rsid w:val="009D386B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9F7417"/>
    <w:rsid w:val="00A003CD"/>
    <w:rsid w:val="00A00683"/>
    <w:rsid w:val="00A03827"/>
    <w:rsid w:val="00A0479C"/>
    <w:rsid w:val="00A05997"/>
    <w:rsid w:val="00A07911"/>
    <w:rsid w:val="00A11211"/>
    <w:rsid w:val="00A128D7"/>
    <w:rsid w:val="00A149ED"/>
    <w:rsid w:val="00A14A82"/>
    <w:rsid w:val="00A15AA2"/>
    <w:rsid w:val="00A1628D"/>
    <w:rsid w:val="00A16788"/>
    <w:rsid w:val="00A17505"/>
    <w:rsid w:val="00A233EC"/>
    <w:rsid w:val="00A25F4D"/>
    <w:rsid w:val="00A26516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65161"/>
    <w:rsid w:val="00A70CCC"/>
    <w:rsid w:val="00A717C5"/>
    <w:rsid w:val="00A75A9D"/>
    <w:rsid w:val="00A7613C"/>
    <w:rsid w:val="00A76431"/>
    <w:rsid w:val="00A769DF"/>
    <w:rsid w:val="00A77583"/>
    <w:rsid w:val="00A77ACE"/>
    <w:rsid w:val="00A80EDF"/>
    <w:rsid w:val="00A817B1"/>
    <w:rsid w:val="00A819B4"/>
    <w:rsid w:val="00A81E9C"/>
    <w:rsid w:val="00A826DF"/>
    <w:rsid w:val="00A832E6"/>
    <w:rsid w:val="00A83EE0"/>
    <w:rsid w:val="00A85010"/>
    <w:rsid w:val="00A85621"/>
    <w:rsid w:val="00A86904"/>
    <w:rsid w:val="00A906A4"/>
    <w:rsid w:val="00A92591"/>
    <w:rsid w:val="00A93BB8"/>
    <w:rsid w:val="00A94188"/>
    <w:rsid w:val="00A97507"/>
    <w:rsid w:val="00AA1F2A"/>
    <w:rsid w:val="00AA3D69"/>
    <w:rsid w:val="00AA45AA"/>
    <w:rsid w:val="00AA4C59"/>
    <w:rsid w:val="00AB48D8"/>
    <w:rsid w:val="00AB7725"/>
    <w:rsid w:val="00AC02D0"/>
    <w:rsid w:val="00AC205D"/>
    <w:rsid w:val="00AC4FF8"/>
    <w:rsid w:val="00AC5D29"/>
    <w:rsid w:val="00AD0996"/>
    <w:rsid w:val="00AD3677"/>
    <w:rsid w:val="00AD37DD"/>
    <w:rsid w:val="00AD49A5"/>
    <w:rsid w:val="00AD6ED9"/>
    <w:rsid w:val="00AD7955"/>
    <w:rsid w:val="00AE15F5"/>
    <w:rsid w:val="00AE1EB6"/>
    <w:rsid w:val="00AE420D"/>
    <w:rsid w:val="00AE454B"/>
    <w:rsid w:val="00AE4632"/>
    <w:rsid w:val="00AE4EF6"/>
    <w:rsid w:val="00AE5376"/>
    <w:rsid w:val="00AE586A"/>
    <w:rsid w:val="00AE73C0"/>
    <w:rsid w:val="00AE7E8C"/>
    <w:rsid w:val="00AE7EF1"/>
    <w:rsid w:val="00AF1069"/>
    <w:rsid w:val="00AF2491"/>
    <w:rsid w:val="00AF3E07"/>
    <w:rsid w:val="00AF5023"/>
    <w:rsid w:val="00B005B7"/>
    <w:rsid w:val="00B00656"/>
    <w:rsid w:val="00B01045"/>
    <w:rsid w:val="00B030D5"/>
    <w:rsid w:val="00B04723"/>
    <w:rsid w:val="00B061EF"/>
    <w:rsid w:val="00B0626F"/>
    <w:rsid w:val="00B070F6"/>
    <w:rsid w:val="00B07AD3"/>
    <w:rsid w:val="00B07BC7"/>
    <w:rsid w:val="00B10208"/>
    <w:rsid w:val="00B126E5"/>
    <w:rsid w:val="00B169E0"/>
    <w:rsid w:val="00B179A1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C10"/>
    <w:rsid w:val="00B373DD"/>
    <w:rsid w:val="00B373E5"/>
    <w:rsid w:val="00B3796B"/>
    <w:rsid w:val="00B403EF"/>
    <w:rsid w:val="00B40906"/>
    <w:rsid w:val="00B42CD0"/>
    <w:rsid w:val="00B4470E"/>
    <w:rsid w:val="00B447DF"/>
    <w:rsid w:val="00B46149"/>
    <w:rsid w:val="00B47094"/>
    <w:rsid w:val="00B47437"/>
    <w:rsid w:val="00B476DD"/>
    <w:rsid w:val="00B50A94"/>
    <w:rsid w:val="00B530FE"/>
    <w:rsid w:val="00B53C87"/>
    <w:rsid w:val="00B552E0"/>
    <w:rsid w:val="00B5548F"/>
    <w:rsid w:val="00B577F4"/>
    <w:rsid w:val="00B61C89"/>
    <w:rsid w:val="00B6250E"/>
    <w:rsid w:val="00B62A6B"/>
    <w:rsid w:val="00B62A7C"/>
    <w:rsid w:val="00B6413C"/>
    <w:rsid w:val="00B65D0D"/>
    <w:rsid w:val="00B6621E"/>
    <w:rsid w:val="00B67F5A"/>
    <w:rsid w:val="00B7091D"/>
    <w:rsid w:val="00B711C0"/>
    <w:rsid w:val="00B7134D"/>
    <w:rsid w:val="00B72137"/>
    <w:rsid w:val="00B72685"/>
    <w:rsid w:val="00B728B2"/>
    <w:rsid w:val="00B7362C"/>
    <w:rsid w:val="00B73761"/>
    <w:rsid w:val="00B741D6"/>
    <w:rsid w:val="00B75EFA"/>
    <w:rsid w:val="00B761D4"/>
    <w:rsid w:val="00B80749"/>
    <w:rsid w:val="00B808FA"/>
    <w:rsid w:val="00B82980"/>
    <w:rsid w:val="00B82C8B"/>
    <w:rsid w:val="00B86341"/>
    <w:rsid w:val="00B86D06"/>
    <w:rsid w:val="00B87B74"/>
    <w:rsid w:val="00B92E6C"/>
    <w:rsid w:val="00B944F9"/>
    <w:rsid w:val="00B978FF"/>
    <w:rsid w:val="00BA049D"/>
    <w:rsid w:val="00BA1127"/>
    <w:rsid w:val="00BA6484"/>
    <w:rsid w:val="00BB0F5B"/>
    <w:rsid w:val="00BB2D19"/>
    <w:rsid w:val="00BB4DB1"/>
    <w:rsid w:val="00BB53F5"/>
    <w:rsid w:val="00BB5D65"/>
    <w:rsid w:val="00BB79D3"/>
    <w:rsid w:val="00BC075D"/>
    <w:rsid w:val="00BC1810"/>
    <w:rsid w:val="00BC24CF"/>
    <w:rsid w:val="00BD3CB0"/>
    <w:rsid w:val="00BD3F32"/>
    <w:rsid w:val="00BD4363"/>
    <w:rsid w:val="00BD4C94"/>
    <w:rsid w:val="00BD51F5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0E1"/>
    <w:rsid w:val="00C15EC6"/>
    <w:rsid w:val="00C168BE"/>
    <w:rsid w:val="00C16D67"/>
    <w:rsid w:val="00C17C56"/>
    <w:rsid w:val="00C211FF"/>
    <w:rsid w:val="00C22013"/>
    <w:rsid w:val="00C23082"/>
    <w:rsid w:val="00C23213"/>
    <w:rsid w:val="00C2325D"/>
    <w:rsid w:val="00C23B94"/>
    <w:rsid w:val="00C24376"/>
    <w:rsid w:val="00C249F5"/>
    <w:rsid w:val="00C24AEB"/>
    <w:rsid w:val="00C2564A"/>
    <w:rsid w:val="00C25DD7"/>
    <w:rsid w:val="00C2772A"/>
    <w:rsid w:val="00C2785D"/>
    <w:rsid w:val="00C3272F"/>
    <w:rsid w:val="00C33B3A"/>
    <w:rsid w:val="00C34561"/>
    <w:rsid w:val="00C355D0"/>
    <w:rsid w:val="00C37191"/>
    <w:rsid w:val="00C436FD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6B8B"/>
    <w:rsid w:val="00C67F07"/>
    <w:rsid w:val="00C7434B"/>
    <w:rsid w:val="00C80174"/>
    <w:rsid w:val="00C803C2"/>
    <w:rsid w:val="00C81577"/>
    <w:rsid w:val="00C835C7"/>
    <w:rsid w:val="00C83EE5"/>
    <w:rsid w:val="00C85CCB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4D5D"/>
    <w:rsid w:val="00C96783"/>
    <w:rsid w:val="00C96921"/>
    <w:rsid w:val="00C97150"/>
    <w:rsid w:val="00C97458"/>
    <w:rsid w:val="00C97F01"/>
    <w:rsid w:val="00CA0366"/>
    <w:rsid w:val="00CA14A3"/>
    <w:rsid w:val="00CA2071"/>
    <w:rsid w:val="00CA5145"/>
    <w:rsid w:val="00CA5F07"/>
    <w:rsid w:val="00CB28CE"/>
    <w:rsid w:val="00CB299F"/>
    <w:rsid w:val="00CB305A"/>
    <w:rsid w:val="00CB61A9"/>
    <w:rsid w:val="00CB7133"/>
    <w:rsid w:val="00CB72D7"/>
    <w:rsid w:val="00CB7C4A"/>
    <w:rsid w:val="00CC375A"/>
    <w:rsid w:val="00CC4134"/>
    <w:rsid w:val="00CC579E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1163"/>
    <w:rsid w:val="00CF1C13"/>
    <w:rsid w:val="00CF2EED"/>
    <w:rsid w:val="00CF2FED"/>
    <w:rsid w:val="00CF34ED"/>
    <w:rsid w:val="00CF3E64"/>
    <w:rsid w:val="00CF4730"/>
    <w:rsid w:val="00CF4876"/>
    <w:rsid w:val="00CF4902"/>
    <w:rsid w:val="00CF4E7A"/>
    <w:rsid w:val="00CF6C15"/>
    <w:rsid w:val="00D03803"/>
    <w:rsid w:val="00D03DE0"/>
    <w:rsid w:val="00D03E3F"/>
    <w:rsid w:val="00D110D7"/>
    <w:rsid w:val="00D12C10"/>
    <w:rsid w:val="00D13622"/>
    <w:rsid w:val="00D21000"/>
    <w:rsid w:val="00D21EE6"/>
    <w:rsid w:val="00D2249C"/>
    <w:rsid w:val="00D22ADE"/>
    <w:rsid w:val="00D22B0C"/>
    <w:rsid w:val="00D23305"/>
    <w:rsid w:val="00D245E9"/>
    <w:rsid w:val="00D2594B"/>
    <w:rsid w:val="00D266EE"/>
    <w:rsid w:val="00D30267"/>
    <w:rsid w:val="00D302B9"/>
    <w:rsid w:val="00D30BE2"/>
    <w:rsid w:val="00D32B0E"/>
    <w:rsid w:val="00D32E85"/>
    <w:rsid w:val="00D36794"/>
    <w:rsid w:val="00D36D20"/>
    <w:rsid w:val="00D41360"/>
    <w:rsid w:val="00D417F2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60025"/>
    <w:rsid w:val="00D61DDC"/>
    <w:rsid w:val="00D63E89"/>
    <w:rsid w:val="00D64175"/>
    <w:rsid w:val="00D6489B"/>
    <w:rsid w:val="00D67009"/>
    <w:rsid w:val="00D73126"/>
    <w:rsid w:val="00D74E9C"/>
    <w:rsid w:val="00D76435"/>
    <w:rsid w:val="00D76719"/>
    <w:rsid w:val="00D80B97"/>
    <w:rsid w:val="00D81869"/>
    <w:rsid w:val="00D81BCA"/>
    <w:rsid w:val="00D84F2A"/>
    <w:rsid w:val="00D8599C"/>
    <w:rsid w:val="00D85F75"/>
    <w:rsid w:val="00D86667"/>
    <w:rsid w:val="00D874EC"/>
    <w:rsid w:val="00D93982"/>
    <w:rsid w:val="00D95721"/>
    <w:rsid w:val="00D96F29"/>
    <w:rsid w:val="00D973CE"/>
    <w:rsid w:val="00D97F69"/>
    <w:rsid w:val="00DA2BBB"/>
    <w:rsid w:val="00DA2D23"/>
    <w:rsid w:val="00DA342D"/>
    <w:rsid w:val="00DA388E"/>
    <w:rsid w:val="00DA3E4B"/>
    <w:rsid w:val="00DA5EB5"/>
    <w:rsid w:val="00DA5F9C"/>
    <w:rsid w:val="00DA6B3A"/>
    <w:rsid w:val="00DA7347"/>
    <w:rsid w:val="00DB20B5"/>
    <w:rsid w:val="00DB23BA"/>
    <w:rsid w:val="00DB32FC"/>
    <w:rsid w:val="00DB3BFA"/>
    <w:rsid w:val="00DB3E39"/>
    <w:rsid w:val="00DB6EA0"/>
    <w:rsid w:val="00DB7389"/>
    <w:rsid w:val="00DC079F"/>
    <w:rsid w:val="00DC1D4F"/>
    <w:rsid w:val="00DD19F7"/>
    <w:rsid w:val="00DD264F"/>
    <w:rsid w:val="00DD2DA9"/>
    <w:rsid w:val="00DD4132"/>
    <w:rsid w:val="00DD60E5"/>
    <w:rsid w:val="00DD7FF5"/>
    <w:rsid w:val="00DE41BC"/>
    <w:rsid w:val="00DE5DCF"/>
    <w:rsid w:val="00DE73CA"/>
    <w:rsid w:val="00DE7DFB"/>
    <w:rsid w:val="00DF033A"/>
    <w:rsid w:val="00DF03F9"/>
    <w:rsid w:val="00DF1626"/>
    <w:rsid w:val="00DF3545"/>
    <w:rsid w:val="00DF4CCF"/>
    <w:rsid w:val="00E006F7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1397"/>
    <w:rsid w:val="00E114CE"/>
    <w:rsid w:val="00E11725"/>
    <w:rsid w:val="00E125BA"/>
    <w:rsid w:val="00E13A4C"/>
    <w:rsid w:val="00E13FC1"/>
    <w:rsid w:val="00E143FE"/>
    <w:rsid w:val="00E14DAB"/>
    <w:rsid w:val="00E16861"/>
    <w:rsid w:val="00E16D48"/>
    <w:rsid w:val="00E17565"/>
    <w:rsid w:val="00E227E1"/>
    <w:rsid w:val="00E24CA1"/>
    <w:rsid w:val="00E25512"/>
    <w:rsid w:val="00E3295E"/>
    <w:rsid w:val="00E34833"/>
    <w:rsid w:val="00E355DB"/>
    <w:rsid w:val="00E40D67"/>
    <w:rsid w:val="00E41B3A"/>
    <w:rsid w:val="00E41F4F"/>
    <w:rsid w:val="00E4304E"/>
    <w:rsid w:val="00E4417A"/>
    <w:rsid w:val="00E45A43"/>
    <w:rsid w:val="00E45BB5"/>
    <w:rsid w:val="00E47830"/>
    <w:rsid w:val="00E51328"/>
    <w:rsid w:val="00E51484"/>
    <w:rsid w:val="00E533AB"/>
    <w:rsid w:val="00E5611B"/>
    <w:rsid w:val="00E570BE"/>
    <w:rsid w:val="00E65BF0"/>
    <w:rsid w:val="00E65C0A"/>
    <w:rsid w:val="00E66CF9"/>
    <w:rsid w:val="00E66F10"/>
    <w:rsid w:val="00E67D25"/>
    <w:rsid w:val="00E70318"/>
    <w:rsid w:val="00E71F34"/>
    <w:rsid w:val="00E72179"/>
    <w:rsid w:val="00E74256"/>
    <w:rsid w:val="00E74B2D"/>
    <w:rsid w:val="00E80E9C"/>
    <w:rsid w:val="00E86890"/>
    <w:rsid w:val="00E902DC"/>
    <w:rsid w:val="00E92635"/>
    <w:rsid w:val="00E93092"/>
    <w:rsid w:val="00E97003"/>
    <w:rsid w:val="00EA1C14"/>
    <w:rsid w:val="00EA1D9C"/>
    <w:rsid w:val="00EA335B"/>
    <w:rsid w:val="00EA4E5F"/>
    <w:rsid w:val="00EB0751"/>
    <w:rsid w:val="00EB1990"/>
    <w:rsid w:val="00EB49B2"/>
    <w:rsid w:val="00EB4EB8"/>
    <w:rsid w:val="00EB5E3B"/>
    <w:rsid w:val="00EB6CC9"/>
    <w:rsid w:val="00EC0686"/>
    <w:rsid w:val="00EC0A32"/>
    <w:rsid w:val="00EC1FE7"/>
    <w:rsid w:val="00EC2600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2A9"/>
    <w:rsid w:val="00ED15D2"/>
    <w:rsid w:val="00ED16D4"/>
    <w:rsid w:val="00ED27F7"/>
    <w:rsid w:val="00ED366E"/>
    <w:rsid w:val="00ED3E75"/>
    <w:rsid w:val="00ED6AD2"/>
    <w:rsid w:val="00ED7A1D"/>
    <w:rsid w:val="00ED7A93"/>
    <w:rsid w:val="00ED7ADE"/>
    <w:rsid w:val="00ED7DE9"/>
    <w:rsid w:val="00EE1063"/>
    <w:rsid w:val="00EE327A"/>
    <w:rsid w:val="00EE489F"/>
    <w:rsid w:val="00EF0DB9"/>
    <w:rsid w:val="00EF16B7"/>
    <w:rsid w:val="00EF22B1"/>
    <w:rsid w:val="00EF3AEB"/>
    <w:rsid w:val="00EF4198"/>
    <w:rsid w:val="00EF6966"/>
    <w:rsid w:val="00EF6D75"/>
    <w:rsid w:val="00EF71B5"/>
    <w:rsid w:val="00EF7CA2"/>
    <w:rsid w:val="00EF7F00"/>
    <w:rsid w:val="00F01307"/>
    <w:rsid w:val="00F01EB7"/>
    <w:rsid w:val="00F0341E"/>
    <w:rsid w:val="00F05831"/>
    <w:rsid w:val="00F074F5"/>
    <w:rsid w:val="00F11084"/>
    <w:rsid w:val="00F12820"/>
    <w:rsid w:val="00F13FC5"/>
    <w:rsid w:val="00F15772"/>
    <w:rsid w:val="00F157CD"/>
    <w:rsid w:val="00F16721"/>
    <w:rsid w:val="00F21137"/>
    <w:rsid w:val="00F216E9"/>
    <w:rsid w:val="00F247FB"/>
    <w:rsid w:val="00F304C9"/>
    <w:rsid w:val="00F309F4"/>
    <w:rsid w:val="00F31651"/>
    <w:rsid w:val="00F35688"/>
    <w:rsid w:val="00F36AD1"/>
    <w:rsid w:val="00F377B8"/>
    <w:rsid w:val="00F43C45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725BC"/>
    <w:rsid w:val="00F73116"/>
    <w:rsid w:val="00F736DA"/>
    <w:rsid w:val="00F74F62"/>
    <w:rsid w:val="00F77390"/>
    <w:rsid w:val="00F82454"/>
    <w:rsid w:val="00F84171"/>
    <w:rsid w:val="00F85108"/>
    <w:rsid w:val="00F863A2"/>
    <w:rsid w:val="00F87055"/>
    <w:rsid w:val="00F873C4"/>
    <w:rsid w:val="00F87889"/>
    <w:rsid w:val="00F93E87"/>
    <w:rsid w:val="00F95593"/>
    <w:rsid w:val="00F962E7"/>
    <w:rsid w:val="00F96C1C"/>
    <w:rsid w:val="00F96FCE"/>
    <w:rsid w:val="00F97AFB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313A"/>
    <w:rsid w:val="00FB5CD4"/>
    <w:rsid w:val="00FB6586"/>
    <w:rsid w:val="00FB685C"/>
    <w:rsid w:val="00FB7060"/>
    <w:rsid w:val="00FB7E88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519B"/>
    <w:rsid w:val="00FD6FC5"/>
    <w:rsid w:val="00FD7943"/>
    <w:rsid w:val="00FE0A53"/>
    <w:rsid w:val="00FE4DE5"/>
    <w:rsid w:val="00FE59E0"/>
    <w:rsid w:val="00FE6B11"/>
    <w:rsid w:val="00FF1DFA"/>
    <w:rsid w:val="00FF253D"/>
    <w:rsid w:val="00FF33FC"/>
    <w:rsid w:val="00FF64B8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6E3475BB"/>
  <w15:docId w15:val="{A2042541-5EC8-4835-AB94-9C02CB2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C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uiPriority w:val="20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00D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rsid w:val="00D74E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D74E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rsid w:val="00864B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22FC-D9D0-4105-BE48-6361A169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2674</Words>
  <Characters>14442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2022-01-28T17:27:00Z</cp:lastPrinted>
  <dcterms:created xsi:type="dcterms:W3CDTF">2022-01-27T16:19:00Z</dcterms:created>
  <dcterms:modified xsi:type="dcterms:W3CDTF">2022-01-28T17:31:00Z</dcterms:modified>
</cp:coreProperties>
</file>