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9A7" w14:textId="77777777" w:rsidR="00E56330" w:rsidRPr="00CA25ED" w:rsidRDefault="00E56330" w:rsidP="002C3044">
      <w:pPr>
        <w:pStyle w:val="Ttulo"/>
        <w:rPr>
          <w:rFonts w:ascii="Arial Narrow" w:hAnsi="Arial Narrow" w:cs="Arial"/>
          <w:sz w:val="22"/>
          <w:szCs w:val="22"/>
        </w:rPr>
      </w:pPr>
    </w:p>
    <w:p w14:paraId="192B93A7" w14:textId="77777777" w:rsidR="002C3044" w:rsidRPr="00CA25ED" w:rsidRDefault="002C3044" w:rsidP="002C3044">
      <w:pPr>
        <w:widowControl w:val="0"/>
        <w:jc w:val="center"/>
        <w:rPr>
          <w:rFonts w:ascii="Arial Narrow" w:eastAsia="Calibri" w:hAnsi="Arial Narrow"/>
          <w:b/>
          <w:sz w:val="22"/>
          <w:szCs w:val="22"/>
        </w:rPr>
      </w:pPr>
      <w:r w:rsidRPr="00CA25ED">
        <w:rPr>
          <w:rFonts w:ascii="Arial Narrow" w:eastAsia="Calibri" w:hAnsi="Arial Narrow"/>
          <w:b/>
          <w:sz w:val="22"/>
          <w:szCs w:val="22"/>
        </w:rPr>
        <w:t>CONTRATO ADMINISTRATIVO Nº008/2022</w:t>
      </w:r>
    </w:p>
    <w:p w14:paraId="37CC26D7" w14:textId="0FBA6970" w:rsidR="002C3044" w:rsidRPr="00CA25ED" w:rsidRDefault="002C3044" w:rsidP="002C3044">
      <w:pPr>
        <w:widowControl w:val="0"/>
        <w:jc w:val="center"/>
        <w:rPr>
          <w:rFonts w:ascii="Arial Narrow" w:hAnsi="Arial Narrow" w:cs="Arial"/>
          <w:b/>
          <w:bCs/>
          <w:sz w:val="22"/>
          <w:szCs w:val="22"/>
        </w:rPr>
      </w:pPr>
      <w:r w:rsidRPr="00CA25ED">
        <w:rPr>
          <w:rFonts w:ascii="Arial Narrow" w:hAnsi="Arial Narrow" w:cs="Arial"/>
          <w:b/>
          <w:bCs/>
          <w:sz w:val="22"/>
          <w:szCs w:val="22"/>
        </w:rPr>
        <w:t>ATA DE REGISTR</w:t>
      </w:r>
      <w:r w:rsidR="00D37FF0" w:rsidRPr="00CA25ED">
        <w:rPr>
          <w:rFonts w:ascii="Arial Narrow" w:hAnsi="Arial Narrow" w:cs="Arial"/>
          <w:b/>
          <w:bCs/>
          <w:sz w:val="22"/>
          <w:szCs w:val="22"/>
        </w:rPr>
        <w:t>O DE PREÇOS PREGÃO PRESENCIAL Nº</w:t>
      </w:r>
      <w:r w:rsidRPr="00CA25ED">
        <w:rPr>
          <w:rFonts w:ascii="Arial Narrow" w:hAnsi="Arial Narrow" w:cs="Arial"/>
          <w:b/>
          <w:bCs/>
          <w:sz w:val="22"/>
          <w:szCs w:val="22"/>
        </w:rPr>
        <w:t>003/2022</w:t>
      </w:r>
    </w:p>
    <w:p w14:paraId="54E60D71" w14:textId="6147FEA1" w:rsidR="00E56330" w:rsidRPr="00CA25ED" w:rsidRDefault="002C3044" w:rsidP="002C3044">
      <w:pPr>
        <w:widowControl w:val="0"/>
        <w:tabs>
          <w:tab w:val="center" w:pos="4252"/>
          <w:tab w:val="right" w:pos="8504"/>
        </w:tabs>
        <w:rPr>
          <w:rFonts w:ascii="Arial Narrow" w:hAnsi="Arial Narrow" w:cs="Arial"/>
          <w:sz w:val="22"/>
          <w:szCs w:val="22"/>
        </w:rPr>
      </w:pPr>
      <w:r w:rsidRPr="00CA25ED">
        <w:rPr>
          <w:rFonts w:ascii="Arial Narrow" w:hAnsi="Arial Narrow" w:cs="Arial"/>
          <w:sz w:val="22"/>
          <w:szCs w:val="22"/>
        </w:rPr>
        <w:tab/>
      </w:r>
    </w:p>
    <w:p w14:paraId="0A15539E" w14:textId="5AF4C0A2" w:rsidR="002C3044" w:rsidRPr="00CA25ED" w:rsidRDefault="00E17B7B" w:rsidP="002C3044">
      <w:pPr>
        <w:widowControl w:val="0"/>
        <w:jc w:val="both"/>
        <w:rPr>
          <w:rFonts w:ascii="Arial Narrow" w:hAnsi="Arial Narrow" w:cs="Arial"/>
          <w:sz w:val="22"/>
          <w:szCs w:val="22"/>
        </w:rPr>
      </w:pPr>
      <w:r w:rsidRPr="00CA25ED">
        <w:rPr>
          <w:rFonts w:ascii="Arial Narrow" w:hAnsi="Arial Narrow" w:cs="Arial"/>
          <w:sz w:val="22"/>
          <w:szCs w:val="22"/>
        </w:rPr>
        <w:t>Ao primeiro dia do mês de fevereiro</w:t>
      </w:r>
      <w:r w:rsidR="002C3044" w:rsidRPr="00CA25ED">
        <w:rPr>
          <w:rFonts w:ascii="Arial Narrow" w:hAnsi="Arial Narrow" w:cs="Arial"/>
          <w:sz w:val="22"/>
          <w:szCs w:val="22"/>
        </w:rPr>
        <w:t xml:space="preserve"> do ano de dois mil e vinte e dois, autorizado pelo processo de Pregão Presencial nº003/2022 foi expedida a presente Ata de Registro de Preços, de acordo com o disposto no artigo 15º da Lei Federal nº</w:t>
      </w:r>
      <w:r w:rsidR="002C3044" w:rsidRPr="00CA25ED">
        <w:rPr>
          <w:rFonts w:ascii="Arial Narrow" w:hAnsi="Arial Narrow" w:cs="Arial"/>
          <w:sz w:val="22"/>
          <w:szCs w:val="22"/>
          <w:vertAlign w:val="superscript"/>
        </w:rPr>
        <w:t xml:space="preserve"> </w:t>
      </w:r>
      <w:r w:rsidR="002C3044" w:rsidRPr="00CA25ED">
        <w:rPr>
          <w:rFonts w:ascii="Arial Narrow" w:hAnsi="Arial Narrow" w:cs="Arial"/>
          <w:iCs/>
          <w:sz w:val="22"/>
          <w:szCs w:val="22"/>
        </w:rPr>
        <w:t xml:space="preserve">8.666/93 </w:t>
      </w:r>
      <w:r w:rsidR="002C3044" w:rsidRPr="00CA25ED">
        <w:rPr>
          <w:rFonts w:ascii="Arial Narrow" w:hAnsi="Arial Narrow" w:cs="Arial"/>
          <w:sz w:val="22"/>
          <w:szCs w:val="22"/>
        </w:rPr>
        <w:t>e suas alterações, que, conjuntamente com as condições adiante estipuladas, regem o relacionamento obrigacional entr</w:t>
      </w:r>
      <w:r w:rsidR="00D37FF0" w:rsidRPr="00CA25ED">
        <w:rPr>
          <w:rFonts w:ascii="Arial Narrow" w:hAnsi="Arial Narrow" w:cs="Arial"/>
          <w:sz w:val="22"/>
          <w:szCs w:val="22"/>
        </w:rPr>
        <w:t>e o Município de Doutor Ricardo-</w:t>
      </w:r>
      <w:r w:rsidR="002C3044" w:rsidRPr="00CA25ED">
        <w:rPr>
          <w:rFonts w:ascii="Arial Narrow" w:hAnsi="Arial Narrow" w:cs="Arial"/>
          <w:sz w:val="22"/>
          <w:szCs w:val="22"/>
        </w:rPr>
        <w:t xml:space="preserve">RS, representado por seu Prefeito Municipal, </w:t>
      </w:r>
      <w:r w:rsidR="002C3044" w:rsidRPr="00CA25ED">
        <w:rPr>
          <w:rFonts w:ascii="Arial Narrow" w:hAnsi="Arial Narrow" w:cs="Arial"/>
          <w:b/>
          <w:bCs/>
          <w:sz w:val="22"/>
          <w:szCs w:val="22"/>
          <w:u w:val="single"/>
        </w:rPr>
        <w:t>S</w:t>
      </w:r>
      <w:r w:rsidRPr="00CA25ED">
        <w:rPr>
          <w:rFonts w:ascii="Arial Narrow" w:hAnsi="Arial Narrow" w:cs="Arial"/>
          <w:b/>
          <w:bCs/>
          <w:sz w:val="22"/>
          <w:szCs w:val="22"/>
          <w:u w:val="single"/>
        </w:rPr>
        <w:t>R</w:t>
      </w:r>
      <w:r w:rsidR="002C3044" w:rsidRPr="00CA25ED">
        <w:rPr>
          <w:rFonts w:ascii="Arial Narrow" w:hAnsi="Arial Narrow" w:cs="Arial"/>
          <w:b/>
          <w:bCs/>
          <w:sz w:val="22"/>
          <w:szCs w:val="22"/>
          <w:u w:val="single"/>
        </w:rPr>
        <w:t>. ALVARO JOSÉ GIACOBBO</w:t>
      </w:r>
      <w:r w:rsidR="002C3044" w:rsidRPr="00CA25ED">
        <w:rPr>
          <w:rFonts w:ascii="Arial Narrow" w:hAnsi="Arial Narrow" w:cs="Arial"/>
          <w:sz w:val="22"/>
          <w:szCs w:val="22"/>
        </w:rPr>
        <w:t xml:space="preserve"> e a licitante vencedora. Consideram-se registrados os seguintes preços do Detentor da Ata: </w:t>
      </w:r>
      <w:r w:rsidR="002C3044" w:rsidRPr="00CA25ED">
        <w:rPr>
          <w:rFonts w:ascii="Arial Narrow" w:hAnsi="Arial Narrow" w:cs="Arial"/>
          <w:b/>
          <w:bCs/>
          <w:sz w:val="22"/>
          <w:szCs w:val="22"/>
          <w:u w:val="single"/>
        </w:rPr>
        <w:t>SUPERMERCADO LISOT LTDA</w:t>
      </w:r>
      <w:r w:rsidR="002C3044" w:rsidRPr="00CA25ED">
        <w:rPr>
          <w:rFonts w:ascii="Arial Narrow" w:hAnsi="Arial Narrow" w:cs="Arial"/>
          <w:sz w:val="22"/>
          <w:szCs w:val="22"/>
        </w:rPr>
        <w:t>, pessoa jurídica de direito privado, com CNPJ nº07.605.031/0001-15, e com sede na RS/332, nº3680, Bairro Cent</w:t>
      </w:r>
      <w:r w:rsidRPr="00CA25ED">
        <w:rPr>
          <w:rFonts w:ascii="Arial Narrow" w:hAnsi="Arial Narrow" w:cs="Arial"/>
          <w:sz w:val="22"/>
          <w:szCs w:val="22"/>
        </w:rPr>
        <w:t>ro, na cidade de Doutor Ricardo-</w:t>
      </w:r>
      <w:r w:rsidR="002C3044" w:rsidRPr="00CA25ED">
        <w:rPr>
          <w:rFonts w:ascii="Arial Narrow" w:hAnsi="Arial Narrow" w:cs="Arial"/>
          <w:sz w:val="22"/>
          <w:szCs w:val="22"/>
        </w:rPr>
        <w:t xml:space="preserve">RS, neste ato representada pela </w:t>
      </w:r>
      <w:r w:rsidR="002C3044" w:rsidRPr="00CA25ED">
        <w:rPr>
          <w:rFonts w:ascii="Arial Narrow" w:hAnsi="Arial Narrow" w:cs="Arial"/>
          <w:b/>
          <w:bCs/>
          <w:sz w:val="22"/>
          <w:szCs w:val="22"/>
          <w:u w:val="single"/>
        </w:rPr>
        <w:t>S</w:t>
      </w:r>
      <w:r w:rsidRPr="00CA25ED">
        <w:rPr>
          <w:rFonts w:ascii="Arial Narrow" w:hAnsi="Arial Narrow" w:cs="Arial"/>
          <w:b/>
          <w:bCs/>
          <w:sz w:val="22"/>
          <w:szCs w:val="22"/>
          <w:u w:val="single"/>
        </w:rPr>
        <w:t>RA</w:t>
      </w:r>
      <w:r w:rsidR="002C3044" w:rsidRPr="00CA25ED">
        <w:rPr>
          <w:rFonts w:ascii="Arial Narrow" w:hAnsi="Arial Narrow" w:cs="Arial"/>
          <w:b/>
          <w:bCs/>
          <w:sz w:val="22"/>
          <w:szCs w:val="22"/>
          <w:u w:val="single"/>
        </w:rPr>
        <w:t>. ALEXANDRA RADAELLI</w:t>
      </w:r>
      <w:r w:rsidR="002C3044" w:rsidRPr="00CA25ED">
        <w:rPr>
          <w:rFonts w:ascii="Arial Narrow" w:hAnsi="Arial Narrow" w:cs="Arial"/>
          <w:sz w:val="22"/>
          <w:szCs w:val="22"/>
        </w:rPr>
        <w:t>, a saber:</w:t>
      </w:r>
    </w:p>
    <w:p w14:paraId="51BA31A6" w14:textId="77777777" w:rsidR="00C03239" w:rsidRPr="00CA25ED" w:rsidRDefault="00C03239" w:rsidP="002C3044">
      <w:pPr>
        <w:widowControl w:val="0"/>
        <w:rPr>
          <w:rFonts w:ascii="Arial Narrow" w:hAnsi="Arial Narrow" w:cs="Arial"/>
          <w:b/>
          <w:bCs/>
          <w:sz w:val="22"/>
          <w:szCs w:val="22"/>
        </w:rPr>
      </w:pPr>
    </w:p>
    <w:p w14:paraId="6F0F833F" w14:textId="59AFF10B" w:rsidR="00C03239" w:rsidRDefault="00C03239" w:rsidP="002C3044">
      <w:pPr>
        <w:widowControl w:val="0"/>
        <w:rPr>
          <w:rFonts w:ascii="Arial Narrow" w:hAnsi="Arial Narrow" w:cs="Arial"/>
          <w:b/>
          <w:bCs/>
          <w:sz w:val="22"/>
          <w:szCs w:val="22"/>
        </w:rPr>
      </w:pPr>
      <w:r w:rsidRPr="00CA25ED">
        <w:rPr>
          <w:rFonts w:ascii="Arial Narrow" w:hAnsi="Arial Narrow" w:cs="Arial"/>
          <w:b/>
          <w:bCs/>
          <w:sz w:val="22"/>
          <w:szCs w:val="22"/>
        </w:rPr>
        <w:t>CLÁUSULA PRIMEIRA</w:t>
      </w:r>
      <w:r w:rsidR="00E17B7B" w:rsidRPr="00CA25ED">
        <w:rPr>
          <w:rFonts w:ascii="Arial Narrow" w:hAnsi="Arial Narrow" w:cs="Arial"/>
          <w:b/>
          <w:bCs/>
          <w:sz w:val="22"/>
          <w:szCs w:val="22"/>
        </w:rPr>
        <w:t xml:space="preserve"> -</w:t>
      </w:r>
      <w:r w:rsidRPr="00CA25ED">
        <w:rPr>
          <w:rFonts w:ascii="Arial Narrow" w:hAnsi="Arial Narrow" w:cs="Arial"/>
          <w:b/>
          <w:bCs/>
          <w:sz w:val="22"/>
          <w:szCs w:val="22"/>
        </w:rPr>
        <w:t xml:space="preserve"> DOS PREÇOS REGISTRADOS</w:t>
      </w:r>
    </w:p>
    <w:tbl>
      <w:tblPr>
        <w:tblStyle w:val="Tabelacomgrade1"/>
        <w:tblW w:w="9889" w:type="dxa"/>
        <w:tblLook w:val="0000" w:firstRow="0" w:lastRow="0" w:firstColumn="0" w:lastColumn="0" w:noHBand="0" w:noVBand="0"/>
      </w:tblPr>
      <w:tblGrid>
        <w:gridCol w:w="647"/>
        <w:gridCol w:w="4139"/>
        <w:gridCol w:w="709"/>
        <w:gridCol w:w="989"/>
        <w:gridCol w:w="1279"/>
        <w:gridCol w:w="1107"/>
        <w:gridCol w:w="1019"/>
      </w:tblGrid>
      <w:tr w:rsidR="00AF52E1" w:rsidRPr="00CA25ED" w14:paraId="49A910C6" w14:textId="77777777" w:rsidTr="00CA25ED">
        <w:tc>
          <w:tcPr>
            <w:tcW w:w="0" w:type="auto"/>
          </w:tcPr>
          <w:p w14:paraId="6E7B35C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ITEM</w:t>
            </w:r>
          </w:p>
        </w:tc>
        <w:tc>
          <w:tcPr>
            <w:tcW w:w="4139" w:type="dxa"/>
          </w:tcPr>
          <w:p w14:paraId="07CAAC5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b/>
                <w:sz w:val="22"/>
                <w:szCs w:val="22"/>
              </w:rPr>
              <w:t>PRODUTO</w:t>
            </w:r>
          </w:p>
        </w:tc>
        <w:tc>
          <w:tcPr>
            <w:tcW w:w="709" w:type="dxa"/>
          </w:tcPr>
          <w:p w14:paraId="0541930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b/>
                <w:sz w:val="22"/>
                <w:szCs w:val="22"/>
              </w:rPr>
              <w:t>UNID.</w:t>
            </w:r>
          </w:p>
        </w:tc>
        <w:tc>
          <w:tcPr>
            <w:tcW w:w="989" w:type="dxa"/>
          </w:tcPr>
          <w:p w14:paraId="3FB2CAE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b/>
                <w:sz w:val="22"/>
                <w:szCs w:val="22"/>
              </w:rPr>
              <w:t>QUANT.</w:t>
            </w:r>
          </w:p>
        </w:tc>
        <w:tc>
          <w:tcPr>
            <w:tcW w:w="1279" w:type="dxa"/>
          </w:tcPr>
          <w:p w14:paraId="491E41A7"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b/>
                <w:sz w:val="22"/>
                <w:szCs w:val="22"/>
              </w:rPr>
              <w:t>MARCA</w:t>
            </w:r>
          </w:p>
        </w:tc>
        <w:tc>
          <w:tcPr>
            <w:tcW w:w="1107" w:type="dxa"/>
          </w:tcPr>
          <w:p w14:paraId="28C97FA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b/>
                <w:sz w:val="22"/>
                <w:szCs w:val="22"/>
              </w:rPr>
              <w:t>VALOR UNITÁRIO</w:t>
            </w:r>
          </w:p>
        </w:tc>
        <w:tc>
          <w:tcPr>
            <w:tcW w:w="1019" w:type="dxa"/>
          </w:tcPr>
          <w:p w14:paraId="5534122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b/>
                <w:sz w:val="22"/>
                <w:szCs w:val="22"/>
              </w:rPr>
              <w:t>VALOR TOTAL</w:t>
            </w:r>
          </w:p>
        </w:tc>
      </w:tr>
      <w:tr w:rsidR="00AF52E1" w:rsidRPr="00CA25ED" w14:paraId="3D6B4056" w14:textId="77777777" w:rsidTr="00CA25ED">
        <w:tc>
          <w:tcPr>
            <w:tcW w:w="0" w:type="auto"/>
          </w:tcPr>
          <w:p w14:paraId="75F55504"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w:t>
            </w:r>
          </w:p>
        </w:tc>
        <w:tc>
          <w:tcPr>
            <w:tcW w:w="4139" w:type="dxa"/>
          </w:tcPr>
          <w:p w14:paraId="5FCB7988" w14:textId="52D389A4"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ABACAXI UNIDADES DE TAMANHO M</w:t>
            </w:r>
            <w:r w:rsidR="00E56330">
              <w:rPr>
                <w:rFonts w:ascii="Arial Narrow" w:hAnsi="Arial Narrow"/>
                <w:sz w:val="22"/>
                <w:szCs w:val="22"/>
              </w:rPr>
              <w:t>É</w:t>
            </w:r>
            <w:r w:rsidRPr="00CA25ED">
              <w:rPr>
                <w:rFonts w:ascii="Arial Narrow" w:hAnsi="Arial Narrow"/>
                <w:sz w:val="22"/>
                <w:szCs w:val="22"/>
              </w:rPr>
              <w:t xml:space="preserve">DIO FRUTAS FIRMES SEM MACHUCADOS GRAU M DIO DE AMADURECIMENTO FRUTAS LIMPAS </w:t>
            </w:r>
          </w:p>
        </w:tc>
        <w:tc>
          <w:tcPr>
            <w:tcW w:w="709" w:type="dxa"/>
          </w:tcPr>
          <w:p w14:paraId="1C0232A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1B5DAE6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240</w:t>
            </w:r>
          </w:p>
        </w:tc>
        <w:tc>
          <w:tcPr>
            <w:tcW w:w="1279" w:type="dxa"/>
          </w:tcPr>
          <w:p w14:paraId="73F92DD6" w14:textId="77777777" w:rsidR="00AF52E1" w:rsidRPr="00CA25ED" w:rsidRDefault="00AF52E1" w:rsidP="00DA43BF">
            <w:pPr>
              <w:widowControl w:val="0"/>
              <w:jc w:val="center"/>
              <w:rPr>
                <w:rFonts w:ascii="Arial Narrow" w:hAnsi="Arial Narrow"/>
                <w:sz w:val="22"/>
                <w:szCs w:val="22"/>
              </w:rPr>
            </w:pPr>
          </w:p>
        </w:tc>
        <w:tc>
          <w:tcPr>
            <w:tcW w:w="1107" w:type="dxa"/>
          </w:tcPr>
          <w:p w14:paraId="39606B5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7,10</w:t>
            </w:r>
          </w:p>
        </w:tc>
        <w:tc>
          <w:tcPr>
            <w:tcW w:w="1019" w:type="dxa"/>
          </w:tcPr>
          <w:p w14:paraId="4301F6F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1.704,00</w:t>
            </w:r>
          </w:p>
        </w:tc>
      </w:tr>
      <w:tr w:rsidR="00AF52E1" w:rsidRPr="00CA25ED" w14:paraId="0F915D48" w14:textId="77777777" w:rsidTr="00CA25ED">
        <w:tc>
          <w:tcPr>
            <w:tcW w:w="0" w:type="auto"/>
          </w:tcPr>
          <w:p w14:paraId="568FF357"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w:t>
            </w:r>
          </w:p>
        </w:tc>
        <w:tc>
          <w:tcPr>
            <w:tcW w:w="4139" w:type="dxa"/>
          </w:tcPr>
          <w:p w14:paraId="6B77311C" w14:textId="233DB35C"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ACHOCOL</w:t>
            </w:r>
            <w:r w:rsidR="00E56330">
              <w:rPr>
                <w:rFonts w:ascii="Arial Narrow" w:hAnsi="Arial Narrow"/>
                <w:sz w:val="22"/>
                <w:szCs w:val="22"/>
              </w:rPr>
              <w:t>ATADO EM P INSTANT NEO COM NO MÍNIMO 6 VITAMINAS COM NO MÁ</w:t>
            </w:r>
            <w:r w:rsidRPr="00CA25ED">
              <w:rPr>
                <w:rFonts w:ascii="Arial Narrow" w:hAnsi="Arial Narrow"/>
                <w:sz w:val="22"/>
                <w:szCs w:val="22"/>
              </w:rPr>
              <w:t>XIMO 17G DE CARBOIDRATO EM 20G DE PRODUTO EMBALAGEM DE 400</w:t>
            </w:r>
            <w:r w:rsidR="00E56330">
              <w:rPr>
                <w:rFonts w:ascii="Arial Narrow" w:hAnsi="Arial Narrow"/>
                <w:sz w:val="22"/>
                <w:szCs w:val="22"/>
              </w:rPr>
              <w:t>G COM IDENTIFICAÇÃO DO PRODUTO RÓ</w:t>
            </w:r>
            <w:r w:rsidRPr="00CA25ED">
              <w:rPr>
                <w:rFonts w:ascii="Arial Narrow" w:hAnsi="Arial Narrow"/>
                <w:sz w:val="22"/>
                <w:szCs w:val="22"/>
              </w:rPr>
              <w:t>TULO COM INGREDIENTES VALOR NUTRICIONAL PESO FABRICANTE DAT</w:t>
            </w:r>
            <w:r w:rsidR="00E17B7B" w:rsidRPr="00CA25ED">
              <w:rPr>
                <w:rFonts w:ascii="Arial Narrow" w:hAnsi="Arial Narrow"/>
                <w:sz w:val="22"/>
                <w:szCs w:val="22"/>
              </w:rPr>
              <w:t>A DE FABRICA</w:t>
            </w:r>
            <w:r w:rsidR="00E56330">
              <w:rPr>
                <w:rFonts w:ascii="Arial Narrow" w:hAnsi="Arial Narrow"/>
                <w:sz w:val="22"/>
                <w:szCs w:val="22"/>
              </w:rPr>
              <w:t>ÇÃ</w:t>
            </w:r>
            <w:r w:rsidR="00E17B7B" w:rsidRPr="00CA25ED">
              <w:rPr>
                <w:rFonts w:ascii="Arial Narrow" w:hAnsi="Arial Narrow"/>
                <w:sz w:val="22"/>
                <w:szCs w:val="22"/>
              </w:rPr>
              <w:t xml:space="preserve">O E VALIDADE </w:t>
            </w:r>
            <w:r w:rsidRPr="00CA25ED">
              <w:rPr>
                <w:rFonts w:ascii="Arial Narrow" w:hAnsi="Arial Narrow"/>
                <w:sz w:val="22"/>
                <w:szCs w:val="22"/>
              </w:rPr>
              <w:t>M</w:t>
            </w:r>
            <w:r w:rsidR="00E17B7B" w:rsidRPr="00CA25ED">
              <w:rPr>
                <w:rFonts w:ascii="Arial Narrow" w:hAnsi="Arial Narrow"/>
                <w:sz w:val="22"/>
                <w:szCs w:val="22"/>
              </w:rPr>
              <w:t>ÍNIMA</w:t>
            </w:r>
            <w:r w:rsidRPr="00CA25ED">
              <w:rPr>
                <w:rFonts w:ascii="Arial Narrow" w:hAnsi="Arial Narrow"/>
                <w:sz w:val="22"/>
                <w:szCs w:val="22"/>
              </w:rPr>
              <w:t xml:space="preserve"> DE 6 MESES A CONTAR DA DATA DE ENTREGA </w:t>
            </w:r>
          </w:p>
        </w:tc>
        <w:tc>
          <w:tcPr>
            <w:tcW w:w="709" w:type="dxa"/>
          </w:tcPr>
          <w:p w14:paraId="56A3FD9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6C43DAB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022AE1BF"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APTI</w:t>
            </w:r>
          </w:p>
        </w:tc>
        <w:tc>
          <w:tcPr>
            <w:tcW w:w="1107" w:type="dxa"/>
          </w:tcPr>
          <w:p w14:paraId="42231DA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7,10</w:t>
            </w:r>
          </w:p>
        </w:tc>
        <w:tc>
          <w:tcPr>
            <w:tcW w:w="1019" w:type="dxa"/>
          </w:tcPr>
          <w:p w14:paraId="58354B2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852,00</w:t>
            </w:r>
          </w:p>
        </w:tc>
      </w:tr>
      <w:tr w:rsidR="00AF52E1" w:rsidRPr="00CA25ED" w14:paraId="0F9B209F" w14:textId="77777777" w:rsidTr="00CA25ED">
        <w:tc>
          <w:tcPr>
            <w:tcW w:w="0" w:type="auto"/>
          </w:tcPr>
          <w:p w14:paraId="56B4508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w:t>
            </w:r>
          </w:p>
        </w:tc>
        <w:tc>
          <w:tcPr>
            <w:tcW w:w="4139" w:type="dxa"/>
          </w:tcPr>
          <w:p w14:paraId="5E81F573" w14:textId="6C7DC321"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w:t>
            </w:r>
            <w:r w:rsidR="00E56330">
              <w:rPr>
                <w:rFonts w:ascii="Arial Narrow" w:hAnsi="Arial Narrow"/>
                <w:sz w:val="22"/>
                <w:szCs w:val="22"/>
              </w:rPr>
              <w:t>Ç</w:t>
            </w:r>
            <w:r w:rsidRPr="00CA25ED">
              <w:rPr>
                <w:rFonts w:ascii="Arial Narrow" w:hAnsi="Arial Narrow"/>
                <w:sz w:val="22"/>
                <w:szCs w:val="22"/>
              </w:rPr>
              <w:t>UCAR CRISTAL KG A CAR CRIS</w:t>
            </w:r>
            <w:r w:rsidR="00E56330">
              <w:rPr>
                <w:rFonts w:ascii="Arial Narrow" w:hAnsi="Arial Narrow"/>
                <w:sz w:val="22"/>
                <w:szCs w:val="22"/>
              </w:rPr>
              <w:t>TAL KG EMBALAGEM COM IDENTIFICAÇÃ</w:t>
            </w:r>
            <w:r w:rsidRPr="00CA25ED">
              <w:rPr>
                <w:rFonts w:ascii="Arial Narrow" w:hAnsi="Arial Narrow"/>
                <w:sz w:val="22"/>
                <w:szCs w:val="22"/>
              </w:rPr>
              <w:t>O DO PRODUTO R</w:t>
            </w:r>
            <w:r w:rsidR="00E56330">
              <w:rPr>
                <w:rFonts w:ascii="Arial Narrow" w:hAnsi="Arial Narrow"/>
                <w:sz w:val="22"/>
                <w:szCs w:val="22"/>
              </w:rPr>
              <w:t>Ó</w:t>
            </w:r>
            <w:r w:rsidRPr="00CA25ED">
              <w:rPr>
                <w:rFonts w:ascii="Arial Narrow" w:hAnsi="Arial Narrow"/>
                <w:sz w:val="22"/>
                <w:szCs w:val="22"/>
              </w:rPr>
              <w:t>TULO COM INGREDIENTES VALOR NUTRICIONAL PESO FABRICANTE DATA DE FABRICA O E VALIDADE M</w:t>
            </w:r>
            <w:r w:rsidR="00E17B7B" w:rsidRPr="00CA25ED">
              <w:rPr>
                <w:rFonts w:ascii="Arial Narrow" w:hAnsi="Arial Narrow"/>
                <w:sz w:val="22"/>
                <w:szCs w:val="22"/>
              </w:rPr>
              <w:t>Í</w:t>
            </w:r>
            <w:r w:rsidRPr="00CA25ED">
              <w:rPr>
                <w:rFonts w:ascii="Arial Narrow" w:hAnsi="Arial Narrow"/>
                <w:sz w:val="22"/>
                <w:szCs w:val="22"/>
              </w:rPr>
              <w:t xml:space="preserve">NIMA DE 6 MESES A CONTAR DA DATA DA ENTREGA </w:t>
            </w:r>
          </w:p>
        </w:tc>
        <w:tc>
          <w:tcPr>
            <w:tcW w:w="709" w:type="dxa"/>
          </w:tcPr>
          <w:p w14:paraId="3AB235A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61C0878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650</w:t>
            </w:r>
          </w:p>
        </w:tc>
        <w:tc>
          <w:tcPr>
            <w:tcW w:w="1279" w:type="dxa"/>
          </w:tcPr>
          <w:p w14:paraId="321C33AA"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GUARANI</w:t>
            </w:r>
          </w:p>
        </w:tc>
        <w:tc>
          <w:tcPr>
            <w:tcW w:w="1107" w:type="dxa"/>
          </w:tcPr>
          <w:p w14:paraId="7EF6D0A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4,88</w:t>
            </w:r>
          </w:p>
        </w:tc>
        <w:tc>
          <w:tcPr>
            <w:tcW w:w="1019" w:type="dxa"/>
          </w:tcPr>
          <w:p w14:paraId="5DAEA27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3.172,00</w:t>
            </w:r>
          </w:p>
        </w:tc>
      </w:tr>
      <w:tr w:rsidR="00AF52E1" w:rsidRPr="00CA25ED" w14:paraId="25E9D693" w14:textId="77777777" w:rsidTr="00CA25ED">
        <w:tc>
          <w:tcPr>
            <w:tcW w:w="0" w:type="auto"/>
          </w:tcPr>
          <w:p w14:paraId="4D3F3D7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w:t>
            </w:r>
          </w:p>
        </w:tc>
        <w:tc>
          <w:tcPr>
            <w:tcW w:w="4139" w:type="dxa"/>
          </w:tcPr>
          <w:p w14:paraId="0E26DA6D" w14:textId="15CCE419" w:rsidR="00AF52E1" w:rsidRPr="00CA25ED" w:rsidRDefault="00E56330" w:rsidP="00E56330">
            <w:pPr>
              <w:widowControl w:val="0"/>
              <w:jc w:val="both"/>
              <w:rPr>
                <w:rFonts w:ascii="Arial Narrow" w:hAnsi="Arial Narrow"/>
                <w:sz w:val="22"/>
                <w:szCs w:val="22"/>
              </w:rPr>
            </w:pPr>
            <w:r>
              <w:rPr>
                <w:rFonts w:ascii="Arial Narrow" w:hAnsi="Arial Narrow"/>
                <w:sz w:val="22"/>
                <w:szCs w:val="22"/>
              </w:rPr>
              <w:t>AÇU</w:t>
            </w:r>
            <w:r w:rsidR="00AF52E1" w:rsidRPr="00CA25ED">
              <w:rPr>
                <w:rFonts w:ascii="Arial Narrow" w:hAnsi="Arial Narrow"/>
                <w:sz w:val="22"/>
                <w:szCs w:val="22"/>
              </w:rPr>
              <w:t>CAR MASCAVO KG 100 NATURAL EXTRA DO DE PURA CANA DE A</w:t>
            </w:r>
            <w:r>
              <w:rPr>
                <w:rFonts w:ascii="Arial Narrow" w:hAnsi="Arial Narrow"/>
                <w:sz w:val="22"/>
                <w:szCs w:val="22"/>
              </w:rPr>
              <w:t>ÇU</w:t>
            </w:r>
            <w:r w:rsidR="00AF52E1" w:rsidRPr="00CA25ED">
              <w:rPr>
                <w:rFonts w:ascii="Arial Narrow" w:hAnsi="Arial Narrow"/>
                <w:sz w:val="22"/>
                <w:szCs w:val="22"/>
              </w:rPr>
              <w:t>CA</w:t>
            </w:r>
            <w:r>
              <w:rPr>
                <w:rFonts w:ascii="Arial Narrow" w:hAnsi="Arial Narrow"/>
                <w:sz w:val="22"/>
                <w:szCs w:val="22"/>
              </w:rPr>
              <w:t>R ACONDICIONADO EM EMBALAGEM PLÁ</w:t>
            </w:r>
            <w:r w:rsidR="00AF52E1" w:rsidRPr="00CA25ED">
              <w:rPr>
                <w:rFonts w:ascii="Arial Narrow" w:hAnsi="Arial Narrow"/>
                <w:sz w:val="22"/>
                <w:szCs w:val="22"/>
              </w:rPr>
              <w:t>STICA DE 1KG</w:t>
            </w:r>
            <w:r>
              <w:rPr>
                <w:rFonts w:ascii="Arial Narrow" w:hAnsi="Arial Narrow"/>
                <w:sz w:val="22"/>
                <w:szCs w:val="22"/>
              </w:rPr>
              <w:t xml:space="preserve"> R TULO COM IDENTIFICAÇÃO</w:t>
            </w:r>
            <w:r w:rsidR="00AF52E1" w:rsidRPr="00CA25ED">
              <w:rPr>
                <w:rFonts w:ascii="Arial Narrow" w:hAnsi="Arial Narrow"/>
                <w:sz w:val="22"/>
                <w:szCs w:val="22"/>
              </w:rPr>
              <w:t xml:space="preserve"> DO PRODUTO INGREDIENTES TABELA NUTRICIONAL VALIDADE PESO LOTE E FABRICANTE VALIDADE M</w:t>
            </w:r>
            <w:r w:rsidR="00E17B7B" w:rsidRPr="00CA25ED">
              <w:rPr>
                <w:rFonts w:ascii="Arial Narrow" w:hAnsi="Arial Narrow"/>
                <w:sz w:val="22"/>
                <w:szCs w:val="22"/>
              </w:rPr>
              <w:t>Í</w:t>
            </w:r>
            <w:r w:rsidR="00AF52E1" w:rsidRPr="00CA25ED">
              <w:rPr>
                <w:rFonts w:ascii="Arial Narrow" w:hAnsi="Arial Narrow"/>
                <w:sz w:val="22"/>
                <w:szCs w:val="22"/>
              </w:rPr>
              <w:t xml:space="preserve">NIMA DE </w:t>
            </w:r>
            <w:r>
              <w:rPr>
                <w:rFonts w:ascii="Arial Narrow" w:hAnsi="Arial Narrow"/>
                <w:sz w:val="22"/>
                <w:szCs w:val="22"/>
              </w:rPr>
              <w:t>0</w:t>
            </w:r>
            <w:r w:rsidR="00AF52E1" w:rsidRPr="00CA25ED">
              <w:rPr>
                <w:rFonts w:ascii="Arial Narrow" w:hAnsi="Arial Narrow"/>
                <w:sz w:val="22"/>
                <w:szCs w:val="22"/>
              </w:rPr>
              <w:t xml:space="preserve">6 MESES A CONTAR DA DATA DA ENTREGA </w:t>
            </w:r>
          </w:p>
        </w:tc>
        <w:tc>
          <w:tcPr>
            <w:tcW w:w="709" w:type="dxa"/>
          </w:tcPr>
          <w:p w14:paraId="03963E4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35E0B40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450</w:t>
            </w:r>
          </w:p>
        </w:tc>
        <w:tc>
          <w:tcPr>
            <w:tcW w:w="1279" w:type="dxa"/>
          </w:tcPr>
          <w:p w14:paraId="0866BF18"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PATROA</w:t>
            </w:r>
          </w:p>
        </w:tc>
        <w:tc>
          <w:tcPr>
            <w:tcW w:w="1107" w:type="dxa"/>
          </w:tcPr>
          <w:p w14:paraId="68BDB3B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12,90</w:t>
            </w:r>
          </w:p>
        </w:tc>
        <w:tc>
          <w:tcPr>
            <w:tcW w:w="1019" w:type="dxa"/>
          </w:tcPr>
          <w:p w14:paraId="50A35B1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5.805,00</w:t>
            </w:r>
          </w:p>
        </w:tc>
      </w:tr>
      <w:tr w:rsidR="00AF52E1" w:rsidRPr="00CA25ED" w14:paraId="537578B6" w14:textId="77777777" w:rsidTr="00CA25ED">
        <w:tc>
          <w:tcPr>
            <w:tcW w:w="0" w:type="auto"/>
          </w:tcPr>
          <w:p w14:paraId="16D983BF"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w:t>
            </w:r>
          </w:p>
        </w:tc>
        <w:tc>
          <w:tcPr>
            <w:tcW w:w="4139" w:type="dxa"/>
          </w:tcPr>
          <w:p w14:paraId="319FEEA9" w14:textId="42AE5536"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AIPIM DESCASC</w:t>
            </w:r>
            <w:r w:rsidR="00E56330">
              <w:rPr>
                <w:rFonts w:ascii="Arial Narrow" w:hAnsi="Arial Narrow"/>
                <w:sz w:val="22"/>
                <w:szCs w:val="22"/>
              </w:rPr>
              <w:t>ADO E CONGELADO KG EMBALAGEM PLÁ</w:t>
            </w:r>
            <w:r w:rsidRPr="00CA25ED">
              <w:rPr>
                <w:rFonts w:ascii="Arial Narrow" w:hAnsi="Arial Narrow"/>
                <w:sz w:val="22"/>
                <w:szCs w:val="22"/>
              </w:rPr>
              <w:t>STICA DE 1KG SEM AC</w:t>
            </w:r>
            <w:r w:rsidR="00E56330">
              <w:rPr>
                <w:rFonts w:ascii="Arial Narrow" w:hAnsi="Arial Narrow"/>
                <w:sz w:val="22"/>
                <w:szCs w:val="22"/>
              </w:rPr>
              <w:t>ÚMULO DE LÍ</w:t>
            </w:r>
            <w:r w:rsidRPr="00CA25ED">
              <w:rPr>
                <w:rFonts w:ascii="Arial Narrow" w:hAnsi="Arial Narrow"/>
                <w:sz w:val="22"/>
                <w:szCs w:val="22"/>
              </w:rPr>
              <w:t>QUIDOS EM SEU INTERIOR COM IDENTIFICA</w:t>
            </w:r>
            <w:r w:rsidR="00E56330">
              <w:rPr>
                <w:rFonts w:ascii="Arial Narrow" w:hAnsi="Arial Narrow"/>
                <w:sz w:val="22"/>
                <w:szCs w:val="22"/>
              </w:rPr>
              <w:t>ÇÃO</w:t>
            </w:r>
            <w:r w:rsidRPr="00CA25ED">
              <w:rPr>
                <w:rFonts w:ascii="Arial Narrow" w:hAnsi="Arial Narrow"/>
                <w:sz w:val="22"/>
                <w:szCs w:val="22"/>
              </w:rPr>
              <w:t xml:space="preserve"> DO PRODUTO R</w:t>
            </w:r>
            <w:r w:rsidR="00E56330">
              <w:rPr>
                <w:rFonts w:ascii="Arial Narrow" w:hAnsi="Arial Narrow"/>
                <w:sz w:val="22"/>
                <w:szCs w:val="22"/>
              </w:rPr>
              <w:t>Ó</w:t>
            </w:r>
            <w:r w:rsidRPr="00CA25ED">
              <w:rPr>
                <w:rFonts w:ascii="Arial Narrow" w:hAnsi="Arial Narrow"/>
                <w:sz w:val="22"/>
                <w:szCs w:val="22"/>
              </w:rPr>
              <w:t xml:space="preserve">TULO CONTENDO A DATA DE VALIDADE TEMPERATURA DE </w:t>
            </w:r>
            <w:r w:rsidR="00E17B7B" w:rsidRPr="00CA25ED">
              <w:rPr>
                <w:rFonts w:ascii="Arial Narrow" w:hAnsi="Arial Narrow"/>
                <w:sz w:val="22"/>
                <w:szCs w:val="22"/>
              </w:rPr>
              <w:t>ESTOCAGEM E REGISTRO VALIDADE MÍ</w:t>
            </w:r>
            <w:r w:rsidRPr="00CA25ED">
              <w:rPr>
                <w:rFonts w:ascii="Arial Narrow" w:hAnsi="Arial Narrow"/>
                <w:sz w:val="22"/>
                <w:szCs w:val="22"/>
              </w:rPr>
              <w:t xml:space="preserve">NIMA DE </w:t>
            </w:r>
            <w:r w:rsidR="00E56330">
              <w:rPr>
                <w:rFonts w:ascii="Arial Narrow" w:hAnsi="Arial Narrow"/>
                <w:sz w:val="22"/>
                <w:szCs w:val="22"/>
              </w:rPr>
              <w:t>0</w:t>
            </w:r>
            <w:r w:rsidRPr="00CA25ED">
              <w:rPr>
                <w:rFonts w:ascii="Arial Narrow" w:hAnsi="Arial Narrow"/>
                <w:sz w:val="22"/>
                <w:szCs w:val="22"/>
              </w:rPr>
              <w:t xml:space="preserve">3 MESES A CONTAR DA DATA DE ENTREGA </w:t>
            </w:r>
          </w:p>
        </w:tc>
        <w:tc>
          <w:tcPr>
            <w:tcW w:w="709" w:type="dxa"/>
          </w:tcPr>
          <w:p w14:paraId="5F938CA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3A88CD6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2D3C81E5" w14:textId="77777777" w:rsidR="00AF52E1" w:rsidRPr="00CA25ED" w:rsidRDefault="00AF52E1" w:rsidP="00DA43BF">
            <w:pPr>
              <w:widowControl w:val="0"/>
              <w:jc w:val="center"/>
              <w:rPr>
                <w:rFonts w:ascii="Arial Narrow" w:hAnsi="Arial Narrow"/>
                <w:sz w:val="22"/>
                <w:szCs w:val="22"/>
              </w:rPr>
            </w:pPr>
          </w:p>
        </w:tc>
        <w:tc>
          <w:tcPr>
            <w:tcW w:w="1107" w:type="dxa"/>
          </w:tcPr>
          <w:p w14:paraId="054FFEB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7,20</w:t>
            </w:r>
          </w:p>
        </w:tc>
        <w:tc>
          <w:tcPr>
            <w:tcW w:w="1019" w:type="dxa"/>
          </w:tcPr>
          <w:p w14:paraId="68EC7C9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1.152,00</w:t>
            </w:r>
          </w:p>
        </w:tc>
      </w:tr>
      <w:tr w:rsidR="00AF52E1" w:rsidRPr="00CA25ED" w14:paraId="05436190" w14:textId="77777777" w:rsidTr="00CA25ED">
        <w:tc>
          <w:tcPr>
            <w:tcW w:w="0" w:type="auto"/>
          </w:tcPr>
          <w:p w14:paraId="3A014337" w14:textId="77777777" w:rsidR="00E56330" w:rsidRDefault="00E56330" w:rsidP="00E17B7B">
            <w:pPr>
              <w:widowControl w:val="0"/>
              <w:jc w:val="center"/>
              <w:rPr>
                <w:rFonts w:ascii="Arial Narrow" w:hAnsi="Arial Narrow"/>
                <w:b/>
                <w:sz w:val="22"/>
                <w:szCs w:val="22"/>
              </w:rPr>
            </w:pPr>
          </w:p>
          <w:p w14:paraId="5CA4CA9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w:t>
            </w:r>
          </w:p>
        </w:tc>
        <w:tc>
          <w:tcPr>
            <w:tcW w:w="4139" w:type="dxa"/>
          </w:tcPr>
          <w:p w14:paraId="38FDC379" w14:textId="2DB769AB"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ALFACE DE BOA QUALIDADE TAMANHO M</w:t>
            </w:r>
            <w:r w:rsidR="00E17B7B" w:rsidRPr="00CA25ED">
              <w:rPr>
                <w:rFonts w:ascii="Arial Narrow" w:hAnsi="Arial Narrow"/>
                <w:sz w:val="22"/>
                <w:szCs w:val="22"/>
              </w:rPr>
              <w:t>É</w:t>
            </w:r>
            <w:r w:rsidRPr="00CA25ED">
              <w:rPr>
                <w:rFonts w:ascii="Arial Narrow" w:hAnsi="Arial Narrow"/>
                <w:sz w:val="22"/>
                <w:szCs w:val="22"/>
              </w:rPr>
              <w:t>DIO DA ESP</w:t>
            </w:r>
            <w:r w:rsidR="00E17B7B" w:rsidRPr="00CA25ED">
              <w:rPr>
                <w:rFonts w:ascii="Arial Narrow" w:hAnsi="Arial Narrow"/>
                <w:sz w:val="22"/>
                <w:szCs w:val="22"/>
              </w:rPr>
              <w:t xml:space="preserve">ÉCIE COM FOLHAS </w:t>
            </w:r>
            <w:r w:rsidRPr="00CA25ED">
              <w:rPr>
                <w:rFonts w:ascii="Arial Narrow" w:hAnsi="Arial Narrow"/>
                <w:sz w:val="22"/>
                <w:szCs w:val="22"/>
              </w:rPr>
              <w:t>SEM RUPTURAS LES</w:t>
            </w:r>
            <w:r w:rsidR="00E17B7B" w:rsidRPr="00CA25ED">
              <w:rPr>
                <w:rFonts w:ascii="Arial Narrow" w:hAnsi="Arial Narrow"/>
                <w:sz w:val="22"/>
                <w:szCs w:val="22"/>
              </w:rPr>
              <w:t>Ã</w:t>
            </w:r>
            <w:r w:rsidRPr="00CA25ED">
              <w:rPr>
                <w:rFonts w:ascii="Arial Narrow" w:hAnsi="Arial Narrow"/>
                <w:sz w:val="22"/>
                <w:szCs w:val="22"/>
              </w:rPr>
              <w:t>O F</w:t>
            </w:r>
            <w:r w:rsidR="00E17B7B" w:rsidRPr="00CA25ED">
              <w:rPr>
                <w:rFonts w:ascii="Arial Narrow" w:hAnsi="Arial Narrow"/>
                <w:sz w:val="22"/>
                <w:szCs w:val="22"/>
              </w:rPr>
              <w:t>Í</w:t>
            </w:r>
            <w:r w:rsidRPr="00CA25ED">
              <w:rPr>
                <w:rFonts w:ascii="Arial Narrow" w:hAnsi="Arial Narrow"/>
                <w:sz w:val="22"/>
                <w:szCs w:val="22"/>
              </w:rPr>
              <w:t>SICA OU MEC</w:t>
            </w:r>
            <w:r w:rsidR="00E17B7B" w:rsidRPr="00CA25ED">
              <w:rPr>
                <w:rFonts w:ascii="Arial Narrow" w:hAnsi="Arial Narrow"/>
                <w:sz w:val="22"/>
                <w:szCs w:val="22"/>
              </w:rPr>
              <w:t>Â</w:t>
            </w:r>
            <w:r w:rsidRPr="00CA25ED">
              <w:rPr>
                <w:rFonts w:ascii="Arial Narrow" w:hAnsi="Arial Narrow"/>
                <w:sz w:val="22"/>
                <w:szCs w:val="22"/>
              </w:rPr>
              <w:t>NICA NTEGRA COM TODAS AS PARTES COMEST</w:t>
            </w:r>
            <w:r w:rsidR="00E17B7B" w:rsidRPr="00CA25ED">
              <w:rPr>
                <w:rFonts w:ascii="Arial Narrow" w:hAnsi="Arial Narrow"/>
                <w:sz w:val="22"/>
                <w:szCs w:val="22"/>
              </w:rPr>
              <w:t>Í</w:t>
            </w:r>
            <w:r w:rsidRPr="00CA25ED">
              <w:rPr>
                <w:rFonts w:ascii="Arial Narrow" w:hAnsi="Arial Narrow"/>
                <w:sz w:val="22"/>
                <w:szCs w:val="22"/>
              </w:rPr>
              <w:t>V</w:t>
            </w:r>
            <w:r w:rsidR="00E17B7B" w:rsidRPr="00CA25ED">
              <w:rPr>
                <w:rFonts w:ascii="Arial Narrow" w:hAnsi="Arial Narrow"/>
                <w:sz w:val="22"/>
                <w:szCs w:val="22"/>
              </w:rPr>
              <w:t>EIS APROVEIT</w:t>
            </w:r>
            <w:r w:rsidR="00405EEE">
              <w:rPr>
                <w:rFonts w:ascii="Arial Narrow" w:hAnsi="Arial Narrow"/>
                <w:sz w:val="22"/>
                <w:szCs w:val="22"/>
              </w:rPr>
              <w:t>Á</w:t>
            </w:r>
            <w:r w:rsidR="00E17B7B" w:rsidRPr="00CA25ED">
              <w:rPr>
                <w:rFonts w:ascii="Arial Narrow" w:hAnsi="Arial Narrow"/>
                <w:sz w:val="22"/>
                <w:szCs w:val="22"/>
              </w:rPr>
              <w:t xml:space="preserve">VEIS ISENTA DE </w:t>
            </w:r>
            <w:r w:rsidR="00E17B7B" w:rsidRPr="00CA25ED">
              <w:rPr>
                <w:rFonts w:ascii="Arial Narrow" w:hAnsi="Arial Narrow"/>
                <w:sz w:val="22"/>
                <w:szCs w:val="22"/>
              </w:rPr>
              <w:lastRenderedPageBreak/>
              <w:t>MATÉRIA TERROSA RAÍ</w:t>
            </w:r>
            <w:r w:rsidRPr="00CA25ED">
              <w:rPr>
                <w:rFonts w:ascii="Arial Narrow" w:hAnsi="Arial Narrow"/>
                <w:sz w:val="22"/>
                <w:szCs w:val="22"/>
              </w:rPr>
              <w:t>ZES PARASITAS LIVRES DE UMIDADE E FRAGMENTOS ESTRANHOS ASPECTO COR E SABOR CARACTER</w:t>
            </w:r>
            <w:r w:rsidR="00E17B7B" w:rsidRPr="00CA25ED">
              <w:rPr>
                <w:rFonts w:ascii="Arial Narrow" w:hAnsi="Arial Narrow"/>
                <w:sz w:val="22"/>
                <w:szCs w:val="22"/>
              </w:rPr>
              <w:t>Í</w:t>
            </w:r>
            <w:r w:rsidRPr="00CA25ED">
              <w:rPr>
                <w:rFonts w:ascii="Arial Narrow" w:hAnsi="Arial Narrow"/>
                <w:sz w:val="22"/>
                <w:szCs w:val="22"/>
              </w:rPr>
              <w:t xml:space="preserve">STICOS DO PRODUTO </w:t>
            </w:r>
          </w:p>
        </w:tc>
        <w:tc>
          <w:tcPr>
            <w:tcW w:w="709" w:type="dxa"/>
          </w:tcPr>
          <w:p w14:paraId="0802337E" w14:textId="77777777" w:rsidR="00E56330" w:rsidRDefault="00E56330" w:rsidP="00E17B7B">
            <w:pPr>
              <w:widowControl w:val="0"/>
              <w:jc w:val="center"/>
              <w:rPr>
                <w:rFonts w:ascii="Arial Narrow" w:hAnsi="Arial Narrow"/>
                <w:sz w:val="22"/>
                <w:szCs w:val="22"/>
              </w:rPr>
            </w:pPr>
          </w:p>
          <w:p w14:paraId="7A40DC0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577E2444" w14:textId="77777777" w:rsidR="00E56330" w:rsidRDefault="00E56330" w:rsidP="00E17B7B">
            <w:pPr>
              <w:widowControl w:val="0"/>
              <w:jc w:val="center"/>
              <w:rPr>
                <w:rFonts w:ascii="Arial Narrow" w:hAnsi="Arial Narrow"/>
                <w:sz w:val="22"/>
                <w:szCs w:val="22"/>
              </w:rPr>
            </w:pPr>
          </w:p>
          <w:p w14:paraId="25453DE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180</w:t>
            </w:r>
          </w:p>
        </w:tc>
        <w:tc>
          <w:tcPr>
            <w:tcW w:w="1279" w:type="dxa"/>
          </w:tcPr>
          <w:p w14:paraId="6C638BAB" w14:textId="77777777" w:rsidR="00AF52E1" w:rsidRPr="00CA25ED" w:rsidRDefault="00AF52E1" w:rsidP="00DA43BF">
            <w:pPr>
              <w:widowControl w:val="0"/>
              <w:jc w:val="center"/>
              <w:rPr>
                <w:rFonts w:ascii="Arial Narrow" w:hAnsi="Arial Narrow"/>
                <w:sz w:val="22"/>
                <w:szCs w:val="22"/>
              </w:rPr>
            </w:pPr>
          </w:p>
        </w:tc>
        <w:tc>
          <w:tcPr>
            <w:tcW w:w="1107" w:type="dxa"/>
          </w:tcPr>
          <w:p w14:paraId="1D422716" w14:textId="77777777" w:rsidR="00E56330" w:rsidRDefault="00E56330" w:rsidP="00E17B7B">
            <w:pPr>
              <w:widowControl w:val="0"/>
              <w:jc w:val="right"/>
              <w:rPr>
                <w:rFonts w:ascii="Arial Narrow" w:hAnsi="Arial Narrow"/>
                <w:sz w:val="22"/>
                <w:szCs w:val="22"/>
              </w:rPr>
            </w:pPr>
          </w:p>
          <w:p w14:paraId="41F2226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2,80</w:t>
            </w:r>
          </w:p>
        </w:tc>
        <w:tc>
          <w:tcPr>
            <w:tcW w:w="1019" w:type="dxa"/>
          </w:tcPr>
          <w:p w14:paraId="0DE23D6E" w14:textId="77777777" w:rsidR="00E56330" w:rsidRDefault="00E56330" w:rsidP="00E17B7B">
            <w:pPr>
              <w:widowControl w:val="0"/>
              <w:jc w:val="right"/>
              <w:rPr>
                <w:rFonts w:ascii="Arial Narrow" w:hAnsi="Arial Narrow"/>
                <w:sz w:val="22"/>
                <w:szCs w:val="22"/>
              </w:rPr>
            </w:pPr>
          </w:p>
          <w:p w14:paraId="011E5F87"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504,00</w:t>
            </w:r>
          </w:p>
        </w:tc>
      </w:tr>
      <w:tr w:rsidR="00AF52E1" w:rsidRPr="00CA25ED" w14:paraId="47D9274B" w14:textId="77777777" w:rsidTr="00CA25ED">
        <w:tc>
          <w:tcPr>
            <w:tcW w:w="0" w:type="auto"/>
          </w:tcPr>
          <w:p w14:paraId="0502888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lastRenderedPageBreak/>
              <w:t>7</w:t>
            </w:r>
          </w:p>
        </w:tc>
        <w:tc>
          <w:tcPr>
            <w:tcW w:w="4139" w:type="dxa"/>
          </w:tcPr>
          <w:p w14:paraId="4D3CD016" w14:textId="06160961"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AMIDO DE MILHO KG EMBALAGEM DE 1 K</w:t>
            </w:r>
            <w:r w:rsidR="00766E84">
              <w:rPr>
                <w:rFonts w:ascii="Arial Narrow" w:hAnsi="Arial Narrow"/>
                <w:sz w:val="22"/>
                <w:szCs w:val="22"/>
              </w:rPr>
              <w:t>G COM IDENTIFICAÇÃO DO PRODUTO RÓ</w:t>
            </w:r>
            <w:r w:rsidRPr="00CA25ED">
              <w:rPr>
                <w:rFonts w:ascii="Arial Narrow" w:hAnsi="Arial Narrow"/>
                <w:sz w:val="22"/>
                <w:szCs w:val="22"/>
              </w:rPr>
              <w:t>TULO COM INGREDIENTES VALOR NUTRICIONAL PESO FABRICANTE DATA DE FABRICA</w:t>
            </w:r>
            <w:r w:rsidR="00E17B7B" w:rsidRPr="00CA25ED">
              <w:rPr>
                <w:rFonts w:ascii="Arial Narrow" w:hAnsi="Arial Narrow"/>
                <w:sz w:val="22"/>
                <w:szCs w:val="22"/>
              </w:rPr>
              <w:t>ÇÃ</w:t>
            </w:r>
            <w:r w:rsidRPr="00CA25ED">
              <w:rPr>
                <w:rFonts w:ascii="Arial Narrow" w:hAnsi="Arial Narrow"/>
                <w:sz w:val="22"/>
                <w:szCs w:val="22"/>
              </w:rPr>
              <w:t>O E VALIDADE M</w:t>
            </w:r>
            <w:r w:rsidR="00E17B7B" w:rsidRPr="00CA25ED">
              <w:rPr>
                <w:rFonts w:ascii="Arial Narrow" w:hAnsi="Arial Narrow"/>
                <w:sz w:val="22"/>
                <w:szCs w:val="22"/>
              </w:rPr>
              <w:t>ÍNIMA</w:t>
            </w:r>
            <w:r w:rsidRPr="00CA25ED">
              <w:rPr>
                <w:rFonts w:ascii="Arial Narrow" w:hAnsi="Arial Narrow"/>
                <w:sz w:val="22"/>
                <w:szCs w:val="22"/>
              </w:rPr>
              <w:t xml:space="preserve"> DE </w:t>
            </w:r>
            <w:r w:rsidR="00766E84">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3107AE2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0EB1654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100</w:t>
            </w:r>
          </w:p>
        </w:tc>
        <w:tc>
          <w:tcPr>
            <w:tcW w:w="1279" w:type="dxa"/>
          </w:tcPr>
          <w:p w14:paraId="46878E2A"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FRIDA</w:t>
            </w:r>
          </w:p>
        </w:tc>
        <w:tc>
          <w:tcPr>
            <w:tcW w:w="1107" w:type="dxa"/>
          </w:tcPr>
          <w:p w14:paraId="5965C9A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7,50</w:t>
            </w:r>
          </w:p>
        </w:tc>
        <w:tc>
          <w:tcPr>
            <w:tcW w:w="1019" w:type="dxa"/>
          </w:tcPr>
          <w:p w14:paraId="30F526A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750,00</w:t>
            </w:r>
          </w:p>
        </w:tc>
      </w:tr>
      <w:tr w:rsidR="00AF52E1" w:rsidRPr="00CA25ED" w14:paraId="7966C2F2" w14:textId="77777777" w:rsidTr="00CA25ED">
        <w:tc>
          <w:tcPr>
            <w:tcW w:w="0" w:type="auto"/>
          </w:tcPr>
          <w:p w14:paraId="70C5326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w:t>
            </w:r>
          </w:p>
        </w:tc>
        <w:tc>
          <w:tcPr>
            <w:tcW w:w="4139" w:type="dxa"/>
          </w:tcPr>
          <w:p w14:paraId="582C52B1" w14:textId="70EF32F8"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APRESUNTADO EM FATIAS EMBALAGEM 1 KG COM IDENTIFICA O DO PRODUTO COM INGREDIENTES VALOR NUTRICIONAL PESO FABRICANTE DATA DE FABRICA</w:t>
            </w:r>
            <w:r w:rsidR="00E56330">
              <w:rPr>
                <w:rFonts w:ascii="Arial Narrow" w:hAnsi="Arial Narrow"/>
                <w:sz w:val="22"/>
                <w:szCs w:val="22"/>
              </w:rPr>
              <w:t>ÇÃO</w:t>
            </w:r>
            <w:r w:rsidRPr="00CA25ED">
              <w:rPr>
                <w:rFonts w:ascii="Arial Narrow" w:hAnsi="Arial Narrow"/>
                <w:sz w:val="22"/>
                <w:szCs w:val="22"/>
              </w:rPr>
              <w:t xml:space="preserve"> E VALIDADE M</w:t>
            </w:r>
            <w:r w:rsidR="00E17B7B" w:rsidRPr="00CA25ED">
              <w:rPr>
                <w:rFonts w:ascii="Arial Narrow" w:hAnsi="Arial Narrow"/>
                <w:sz w:val="22"/>
                <w:szCs w:val="22"/>
              </w:rPr>
              <w:t>Í</w:t>
            </w:r>
            <w:r w:rsidR="00766E84">
              <w:rPr>
                <w:rFonts w:ascii="Arial Narrow" w:hAnsi="Arial Narrow"/>
                <w:sz w:val="22"/>
                <w:szCs w:val="22"/>
              </w:rPr>
              <w:t xml:space="preserve">NIMA DE </w:t>
            </w:r>
            <w:r w:rsidR="00E56330">
              <w:rPr>
                <w:rFonts w:ascii="Arial Narrow" w:hAnsi="Arial Narrow"/>
                <w:sz w:val="22"/>
                <w:szCs w:val="22"/>
              </w:rPr>
              <w:t>0</w:t>
            </w:r>
            <w:r w:rsidR="00766E84">
              <w:rPr>
                <w:rFonts w:ascii="Arial Narrow" w:hAnsi="Arial Narrow"/>
                <w:sz w:val="22"/>
                <w:szCs w:val="22"/>
              </w:rPr>
              <w:t>1 MÊ</w:t>
            </w:r>
            <w:r w:rsidRPr="00CA25ED">
              <w:rPr>
                <w:rFonts w:ascii="Arial Narrow" w:hAnsi="Arial Narrow"/>
                <w:sz w:val="22"/>
                <w:szCs w:val="22"/>
              </w:rPr>
              <w:t xml:space="preserve">S A CONTAR DA DATA DE ENTREGA </w:t>
            </w:r>
          </w:p>
        </w:tc>
        <w:tc>
          <w:tcPr>
            <w:tcW w:w="709" w:type="dxa"/>
          </w:tcPr>
          <w:p w14:paraId="376D3B1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74801B8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250</w:t>
            </w:r>
          </w:p>
        </w:tc>
        <w:tc>
          <w:tcPr>
            <w:tcW w:w="1279" w:type="dxa"/>
          </w:tcPr>
          <w:p w14:paraId="71ACB26D" w14:textId="77777777" w:rsidR="00AF52E1" w:rsidRPr="00CA25ED" w:rsidRDefault="00AF52E1" w:rsidP="00DA43BF">
            <w:pPr>
              <w:widowControl w:val="0"/>
              <w:jc w:val="center"/>
              <w:rPr>
                <w:rFonts w:ascii="Arial Narrow" w:hAnsi="Arial Narrow"/>
                <w:sz w:val="22"/>
                <w:szCs w:val="22"/>
              </w:rPr>
            </w:pPr>
          </w:p>
        </w:tc>
        <w:tc>
          <w:tcPr>
            <w:tcW w:w="1107" w:type="dxa"/>
          </w:tcPr>
          <w:p w14:paraId="0945FC3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25,80</w:t>
            </w:r>
          </w:p>
        </w:tc>
        <w:tc>
          <w:tcPr>
            <w:tcW w:w="1019" w:type="dxa"/>
          </w:tcPr>
          <w:p w14:paraId="5CE9336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6.450,00</w:t>
            </w:r>
          </w:p>
        </w:tc>
      </w:tr>
      <w:tr w:rsidR="00AF52E1" w:rsidRPr="00CA25ED" w14:paraId="1696EC2A" w14:textId="77777777" w:rsidTr="00CA25ED">
        <w:tc>
          <w:tcPr>
            <w:tcW w:w="0" w:type="auto"/>
          </w:tcPr>
          <w:p w14:paraId="7651C2C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9</w:t>
            </w:r>
          </w:p>
        </w:tc>
        <w:tc>
          <w:tcPr>
            <w:tcW w:w="4139" w:type="dxa"/>
          </w:tcPr>
          <w:p w14:paraId="39A98EA1" w14:textId="1C2DDDB9"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ARROZ INTEGRAL TIPO 1 LONGO FINO EMBALAGEM DE 1 KG COM IDENTIFICA</w:t>
            </w:r>
            <w:r w:rsidR="00E56330">
              <w:rPr>
                <w:rFonts w:ascii="Arial Narrow" w:hAnsi="Arial Narrow"/>
                <w:sz w:val="22"/>
                <w:szCs w:val="22"/>
              </w:rPr>
              <w:t>ÇÃ</w:t>
            </w:r>
            <w:r w:rsidRPr="00CA25ED">
              <w:rPr>
                <w:rFonts w:ascii="Arial Narrow" w:hAnsi="Arial Narrow"/>
                <w:sz w:val="22"/>
                <w:szCs w:val="22"/>
              </w:rPr>
              <w:t>O DO PRODUTO R TULO COM INGREDIENTES VALOR NUTRICIONAL PESO FABRICANTE DATA DE FABRIC</w:t>
            </w:r>
            <w:r w:rsidR="00E17B7B" w:rsidRPr="00CA25ED">
              <w:rPr>
                <w:rFonts w:ascii="Arial Narrow" w:hAnsi="Arial Narrow"/>
                <w:sz w:val="22"/>
                <w:szCs w:val="22"/>
              </w:rPr>
              <w:t>ÃO</w:t>
            </w:r>
            <w:r w:rsidRPr="00CA25ED">
              <w:rPr>
                <w:rFonts w:ascii="Arial Narrow" w:hAnsi="Arial Narrow"/>
                <w:sz w:val="22"/>
                <w:szCs w:val="22"/>
              </w:rPr>
              <w:t xml:space="preserve"> E </w:t>
            </w:r>
            <w:r w:rsidR="00E17B7B" w:rsidRPr="00CA25ED">
              <w:rPr>
                <w:rFonts w:ascii="Arial Narrow" w:hAnsi="Arial Narrow"/>
                <w:sz w:val="22"/>
                <w:szCs w:val="22"/>
              </w:rPr>
              <w:t xml:space="preserve">DE </w:t>
            </w:r>
            <w:r w:rsidRPr="00CA25ED">
              <w:rPr>
                <w:rFonts w:ascii="Arial Narrow" w:hAnsi="Arial Narrow"/>
                <w:sz w:val="22"/>
                <w:szCs w:val="22"/>
              </w:rPr>
              <w:t>VALIDADE M</w:t>
            </w:r>
            <w:r w:rsidR="00E17B7B" w:rsidRPr="00CA25ED">
              <w:rPr>
                <w:rFonts w:ascii="Arial Narrow" w:hAnsi="Arial Narrow"/>
                <w:sz w:val="22"/>
                <w:szCs w:val="22"/>
              </w:rPr>
              <w:t>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38D17D9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57CC188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250</w:t>
            </w:r>
          </w:p>
        </w:tc>
        <w:tc>
          <w:tcPr>
            <w:tcW w:w="1279" w:type="dxa"/>
          </w:tcPr>
          <w:p w14:paraId="4BD57A29"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BELLA DICA</w:t>
            </w:r>
          </w:p>
        </w:tc>
        <w:tc>
          <w:tcPr>
            <w:tcW w:w="1107" w:type="dxa"/>
          </w:tcPr>
          <w:p w14:paraId="57BC5A8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5,15</w:t>
            </w:r>
          </w:p>
        </w:tc>
        <w:tc>
          <w:tcPr>
            <w:tcW w:w="1019" w:type="dxa"/>
          </w:tcPr>
          <w:p w14:paraId="6FEA9D0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1.287,50</w:t>
            </w:r>
          </w:p>
        </w:tc>
      </w:tr>
      <w:tr w:rsidR="00AF52E1" w:rsidRPr="00CA25ED" w14:paraId="030A3F20" w14:textId="77777777" w:rsidTr="00CA25ED">
        <w:tc>
          <w:tcPr>
            <w:tcW w:w="0" w:type="auto"/>
          </w:tcPr>
          <w:p w14:paraId="36EEB9D6"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10</w:t>
            </w:r>
          </w:p>
        </w:tc>
        <w:tc>
          <w:tcPr>
            <w:tcW w:w="4139" w:type="dxa"/>
          </w:tcPr>
          <w:p w14:paraId="7F5C1184" w14:textId="155636B8" w:rsidR="00AF52E1" w:rsidRPr="00CA25ED" w:rsidRDefault="00AF52E1" w:rsidP="00E17B7B">
            <w:pPr>
              <w:widowControl w:val="0"/>
              <w:jc w:val="both"/>
              <w:rPr>
                <w:rFonts w:ascii="Arial Narrow" w:hAnsi="Arial Narrow"/>
                <w:sz w:val="22"/>
                <w:szCs w:val="22"/>
              </w:rPr>
            </w:pPr>
            <w:r w:rsidRPr="00CA25ED">
              <w:rPr>
                <w:rFonts w:ascii="Arial Narrow" w:hAnsi="Arial Narrow"/>
                <w:sz w:val="22"/>
                <w:szCs w:val="22"/>
              </w:rPr>
              <w:t>ARROZ TIPO 1 PARBOILIZADO EMBALAGEM DE 1 KG COM IDENTIFICA O DO PRODUTO R TULO COM INGREDIENTES VALOR NUTRICIONAL PESO FABRICANTE DATA DE FABRICA</w:t>
            </w:r>
            <w:r w:rsidR="00E17B7B" w:rsidRPr="00CA25ED">
              <w:rPr>
                <w:rFonts w:ascii="Arial Narrow" w:hAnsi="Arial Narrow"/>
                <w:sz w:val="22"/>
                <w:szCs w:val="22"/>
              </w:rPr>
              <w:t>ÇÃO</w:t>
            </w:r>
            <w:r w:rsidRPr="00CA25ED">
              <w:rPr>
                <w:rFonts w:ascii="Arial Narrow" w:hAnsi="Arial Narrow"/>
                <w:sz w:val="22"/>
                <w:szCs w:val="22"/>
              </w:rPr>
              <w:t xml:space="preserve"> E VA</w:t>
            </w:r>
            <w:r w:rsidR="00766E84">
              <w:rPr>
                <w:rFonts w:ascii="Arial Narrow" w:hAnsi="Arial Narrow"/>
                <w:sz w:val="22"/>
                <w:szCs w:val="22"/>
              </w:rPr>
              <w:t>LIDADE INDICAR MARCA VALIDADE 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 xml:space="preserve">6 MESES A CONTAR DA DATA DE ENTREGA </w:t>
            </w:r>
          </w:p>
        </w:tc>
        <w:tc>
          <w:tcPr>
            <w:tcW w:w="709" w:type="dxa"/>
          </w:tcPr>
          <w:p w14:paraId="0A18FFC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7C19FEE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400</w:t>
            </w:r>
          </w:p>
        </w:tc>
        <w:tc>
          <w:tcPr>
            <w:tcW w:w="1279" w:type="dxa"/>
          </w:tcPr>
          <w:p w14:paraId="0C552DA1"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BELLA DICA</w:t>
            </w:r>
          </w:p>
        </w:tc>
        <w:tc>
          <w:tcPr>
            <w:tcW w:w="1107" w:type="dxa"/>
          </w:tcPr>
          <w:p w14:paraId="3AC42C1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4,00</w:t>
            </w:r>
          </w:p>
        </w:tc>
        <w:tc>
          <w:tcPr>
            <w:tcW w:w="1019" w:type="dxa"/>
          </w:tcPr>
          <w:p w14:paraId="12DB52F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1.600,00</w:t>
            </w:r>
          </w:p>
        </w:tc>
      </w:tr>
      <w:tr w:rsidR="00AF52E1" w:rsidRPr="00CA25ED" w14:paraId="744DF896" w14:textId="77777777" w:rsidTr="00CA25ED">
        <w:tc>
          <w:tcPr>
            <w:tcW w:w="0" w:type="auto"/>
          </w:tcPr>
          <w:p w14:paraId="3B2451F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11</w:t>
            </w:r>
          </w:p>
        </w:tc>
        <w:tc>
          <w:tcPr>
            <w:tcW w:w="4139" w:type="dxa"/>
          </w:tcPr>
          <w:p w14:paraId="7B6A4CEC" w14:textId="34E8B6F9"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 xml:space="preserve">AVEIA EM FLOCOS FINOS 500G EMBALAGEM DE AT 500 </w:t>
            </w:r>
            <w:r w:rsidR="00766E84">
              <w:rPr>
                <w:rFonts w:ascii="Arial Narrow" w:hAnsi="Arial Narrow"/>
                <w:sz w:val="22"/>
                <w:szCs w:val="22"/>
              </w:rPr>
              <w:t>G COM IDENTIFICA</w:t>
            </w:r>
            <w:r w:rsidR="00405EEE">
              <w:rPr>
                <w:rFonts w:ascii="Arial Narrow" w:hAnsi="Arial Narrow"/>
                <w:sz w:val="22"/>
                <w:szCs w:val="22"/>
              </w:rPr>
              <w:t>ÇÃO</w:t>
            </w:r>
            <w:r w:rsidR="00766E84">
              <w:rPr>
                <w:rFonts w:ascii="Arial Narrow" w:hAnsi="Arial Narrow"/>
                <w:sz w:val="22"/>
                <w:szCs w:val="22"/>
              </w:rPr>
              <w:t xml:space="preserve"> DO PRODUTO RÓ</w:t>
            </w:r>
            <w:r w:rsidRPr="00CA25ED">
              <w:rPr>
                <w:rFonts w:ascii="Arial Narrow" w:hAnsi="Arial Narrow"/>
                <w:sz w:val="22"/>
                <w:szCs w:val="22"/>
              </w:rPr>
              <w:t>TULO COM INGREDIENTES VALOR NUTRICIONAL PESO FABRICANTE DATA DE FABRICA</w:t>
            </w:r>
            <w:r w:rsidR="00E17B7B" w:rsidRPr="00CA25ED">
              <w:rPr>
                <w:rFonts w:ascii="Arial Narrow" w:hAnsi="Arial Narrow"/>
                <w:sz w:val="22"/>
                <w:szCs w:val="22"/>
              </w:rPr>
              <w:t>ÇÃO</w:t>
            </w:r>
            <w:r w:rsidRPr="00CA25ED">
              <w:rPr>
                <w:rFonts w:ascii="Arial Narrow" w:hAnsi="Arial Narrow"/>
                <w:sz w:val="22"/>
                <w:szCs w:val="22"/>
              </w:rPr>
              <w:t xml:space="preserve"> E VALIDADE MINIMA DE </w:t>
            </w:r>
            <w:r w:rsidR="00766E84">
              <w:rPr>
                <w:rFonts w:ascii="Arial Narrow" w:hAnsi="Arial Narrow"/>
                <w:sz w:val="22"/>
                <w:szCs w:val="22"/>
              </w:rPr>
              <w:t>0</w:t>
            </w:r>
            <w:r w:rsidRPr="00CA25ED">
              <w:rPr>
                <w:rFonts w:ascii="Arial Narrow" w:hAnsi="Arial Narrow"/>
                <w:sz w:val="22"/>
                <w:szCs w:val="22"/>
              </w:rPr>
              <w:t xml:space="preserve">6 MESES A CONTAR DA DATA DE ENTREGA INDICAR MARCA </w:t>
            </w:r>
          </w:p>
        </w:tc>
        <w:tc>
          <w:tcPr>
            <w:tcW w:w="709" w:type="dxa"/>
          </w:tcPr>
          <w:p w14:paraId="3815EDC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C5092E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7A1FD7E4"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NATURALLE</w:t>
            </w:r>
          </w:p>
        </w:tc>
        <w:tc>
          <w:tcPr>
            <w:tcW w:w="1107" w:type="dxa"/>
          </w:tcPr>
          <w:p w14:paraId="32AA465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4,50</w:t>
            </w:r>
          </w:p>
        </w:tc>
        <w:tc>
          <w:tcPr>
            <w:tcW w:w="1019" w:type="dxa"/>
          </w:tcPr>
          <w:p w14:paraId="4958F22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540,00</w:t>
            </w:r>
          </w:p>
        </w:tc>
      </w:tr>
      <w:tr w:rsidR="00AF52E1" w:rsidRPr="00CA25ED" w14:paraId="15DD8F7F" w14:textId="77777777" w:rsidTr="00CA25ED">
        <w:tc>
          <w:tcPr>
            <w:tcW w:w="0" w:type="auto"/>
          </w:tcPr>
          <w:p w14:paraId="6E46847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12</w:t>
            </w:r>
          </w:p>
        </w:tc>
        <w:tc>
          <w:tcPr>
            <w:tcW w:w="4139" w:type="dxa"/>
          </w:tcPr>
          <w:p w14:paraId="225460FC" w14:textId="5EC3E52A" w:rsidR="00AF52E1" w:rsidRPr="00CA25ED" w:rsidRDefault="00AF52E1" w:rsidP="00E17B7B">
            <w:pPr>
              <w:widowControl w:val="0"/>
              <w:jc w:val="both"/>
              <w:rPr>
                <w:rFonts w:ascii="Arial Narrow" w:hAnsi="Arial Narrow"/>
                <w:sz w:val="22"/>
                <w:szCs w:val="22"/>
              </w:rPr>
            </w:pPr>
            <w:r w:rsidRPr="00CA25ED">
              <w:rPr>
                <w:rFonts w:ascii="Arial Narrow" w:hAnsi="Arial Narrow"/>
                <w:sz w:val="22"/>
                <w:szCs w:val="22"/>
              </w:rPr>
              <w:t>BANANA CATURRA KG BANAN</w:t>
            </w:r>
            <w:r w:rsidR="00405EEE">
              <w:rPr>
                <w:rFonts w:ascii="Arial Narrow" w:hAnsi="Arial Narrow"/>
                <w:sz w:val="22"/>
                <w:szCs w:val="22"/>
              </w:rPr>
              <w:t>A CATURRA UNIDADES DE TAMANHO MÉ</w:t>
            </w:r>
            <w:r w:rsidRPr="00CA25ED">
              <w:rPr>
                <w:rFonts w:ascii="Arial Narrow" w:hAnsi="Arial Narrow"/>
                <w:sz w:val="22"/>
                <w:szCs w:val="22"/>
              </w:rPr>
              <w:t xml:space="preserve">DIO FRUTAS FIRMES SEM MACHUCADOS GRAU M DIO DE AMADURECIMENTO COR UNIFORME E LIMPAS </w:t>
            </w:r>
          </w:p>
        </w:tc>
        <w:tc>
          <w:tcPr>
            <w:tcW w:w="709" w:type="dxa"/>
          </w:tcPr>
          <w:p w14:paraId="1A196D5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5C84EC5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1.600</w:t>
            </w:r>
          </w:p>
        </w:tc>
        <w:tc>
          <w:tcPr>
            <w:tcW w:w="1279" w:type="dxa"/>
          </w:tcPr>
          <w:p w14:paraId="726A9200" w14:textId="77777777" w:rsidR="00AF52E1" w:rsidRPr="00CA25ED" w:rsidRDefault="00AF52E1" w:rsidP="00DA43BF">
            <w:pPr>
              <w:widowControl w:val="0"/>
              <w:jc w:val="center"/>
              <w:rPr>
                <w:rFonts w:ascii="Arial Narrow" w:hAnsi="Arial Narrow"/>
                <w:sz w:val="22"/>
                <w:szCs w:val="22"/>
              </w:rPr>
            </w:pPr>
          </w:p>
        </w:tc>
        <w:tc>
          <w:tcPr>
            <w:tcW w:w="1107" w:type="dxa"/>
          </w:tcPr>
          <w:p w14:paraId="7D6FFB2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3,89</w:t>
            </w:r>
          </w:p>
        </w:tc>
        <w:tc>
          <w:tcPr>
            <w:tcW w:w="1019" w:type="dxa"/>
          </w:tcPr>
          <w:p w14:paraId="4C0278B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6.224,00</w:t>
            </w:r>
          </w:p>
        </w:tc>
      </w:tr>
      <w:tr w:rsidR="00AF52E1" w:rsidRPr="00CA25ED" w14:paraId="4550B596" w14:textId="77777777" w:rsidTr="00CA25ED">
        <w:tc>
          <w:tcPr>
            <w:tcW w:w="0" w:type="auto"/>
          </w:tcPr>
          <w:p w14:paraId="6FD6C98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13</w:t>
            </w:r>
          </w:p>
        </w:tc>
        <w:tc>
          <w:tcPr>
            <w:tcW w:w="4139" w:type="dxa"/>
          </w:tcPr>
          <w:p w14:paraId="1DFD8048" w14:textId="0168FD5D"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 xml:space="preserve">BATATA DOCE KG </w:t>
            </w:r>
            <w:r w:rsidR="00E17B7B" w:rsidRPr="00CA25ED">
              <w:rPr>
                <w:rFonts w:ascii="Arial Narrow" w:hAnsi="Arial Narrow"/>
                <w:sz w:val="22"/>
                <w:szCs w:val="22"/>
              </w:rPr>
              <w:t>NOVA DE BOA QUALIDADE TAMANHO MÉ</w:t>
            </w:r>
            <w:r w:rsidRPr="00CA25ED">
              <w:rPr>
                <w:rFonts w:ascii="Arial Narrow" w:hAnsi="Arial Narrow"/>
                <w:sz w:val="22"/>
                <w:szCs w:val="22"/>
              </w:rPr>
              <w:t>DIO DA ESP</w:t>
            </w:r>
            <w:r w:rsidR="00E17B7B" w:rsidRPr="00CA25ED">
              <w:rPr>
                <w:rFonts w:ascii="Arial Narrow" w:hAnsi="Arial Narrow"/>
                <w:sz w:val="22"/>
                <w:szCs w:val="22"/>
              </w:rPr>
              <w:t>É</w:t>
            </w:r>
            <w:r w:rsidRPr="00CA25ED">
              <w:rPr>
                <w:rFonts w:ascii="Arial Narrow" w:hAnsi="Arial Narrow"/>
                <w:sz w:val="22"/>
                <w:szCs w:val="22"/>
              </w:rPr>
              <w:t xml:space="preserve">CIE COM CASCAS SEM </w:t>
            </w:r>
            <w:r w:rsidR="00E56330">
              <w:rPr>
                <w:rFonts w:ascii="Arial Narrow" w:hAnsi="Arial Narrow"/>
                <w:sz w:val="22"/>
                <w:szCs w:val="22"/>
              </w:rPr>
              <w:t>RUPTURAS LES O FÍSICA OU MECÂ</w:t>
            </w:r>
            <w:r w:rsidRPr="00CA25ED">
              <w:rPr>
                <w:rFonts w:ascii="Arial Narrow" w:hAnsi="Arial Narrow"/>
                <w:sz w:val="22"/>
                <w:szCs w:val="22"/>
              </w:rPr>
              <w:t xml:space="preserve">NICA </w:t>
            </w:r>
            <w:r w:rsidR="00E56330">
              <w:rPr>
                <w:rFonts w:ascii="Arial Narrow" w:hAnsi="Arial Narrow"/>
                <w:sz w:val="22"/>
                <w:szCs w:val="22"/>
              </w:rPr>
              <w:t>Í</w:t>
            </w:r>
            <w:r w:rsidRPr="00CA25ED">
              <w:rPr>
                <w:rFonts w:ascii="Arial Narrow" w:hAnsi="Arial Narrow"/>
                <w:sz w:val="22"/>
                <w:szCs w:val="22"/>
              </w:rPr>
              <w:t>NTEGRA COM TODAS AS PARTES COMEST</w:t>
            </w:r>
            <w:r w:rsidR="00766E84">
              <w:rPr>
                <w:rFonts w:ascii="Arial Narrow" w:hAnsi="Arial Narrow"/>
                <w:sz w:val="22"/>
                <w:szCs w:val="22"/>
              </w:rPr>
              <w:t>Í</w:t>
            </w:r>
            <w:r w:rsidRPr="00CA25ED">
              <w:rPr>
                <w:rFonts w:ascii="Arial Narrow" w:hAnsi="Arial Narrow"/>
                <w:sz w:val="22"/>
                <w:szCs w:val="22"/>
              </w:rPr>
              <w:t>V</w:t>
            </w:r>
            <w:r w:rsidR="00E56330">
              <w:rPr>
                <w:rFonts w:ascii="Arial Narrow" w:hAnsi="Arial Narrow"/>
                <w:sz w:val="22"/>
                <w:szCs w:val="22"/>
              </w:rPr>
              <w:t>EIS APROVEITÁ</w:t>
            </w:r>
            <w:r w:rsidR="00766E84">
              <w:rPr>
                <w:rFonts w:ascii="Arial Narrow" w:hAnsi="Arial Narrow"/>
                <w:sz w:val="22"/>
                <w:szCs w:val="22"/>
              </w:rPr>
              <w:t>VEIS ISENTA DE MATÉ</w:t>
            </w:r>
            <w:r w:rsidR="00E56330">
              <w:rPr>
                <w:rFonts w:ascii="Arial Narrow" w:hAnsi="Arial Narrow"/>
                <w:sz w:val="22"/>
                <w:szCs w:val="22"/>
              </w:rPr>
              <w:t>RIA TERROSA RAÍ</w:t>
            </w:r>
            <w:r w:rsidRPr="00CA25ED">
              <w:rPr>
                <w:rFonts w:ascii="Arial Narrow" w:hAnsi="Arial Narrow"/>
                <w:sz w:val="22"/>
                <w:szCs w:val="22"/>
              </w:rPr>
              <w:t>ZES PARASITAS LIVRES DE UMIDADE E FRAGMENTOS ESTRANHOS ASPECTO COR E SABOR CARACTER</w:t>
            </w:r>
            <w:r w:rsidR="00E17B7B" w:rsidRPr="00CA25ED">
              <w:rPr>
                <w:rFonts w:ascii="Arial Narrow" w:hAnsi="Arial Narrow"/>
                <w:sz w:val="22"/>
                <w:szCs w:val="22"/>
              </w:rPr>
              <w:t>Í</w:t>
            </w:r>
            <w:r w:rsidRPr="00CA25ED">
              <w:rPr>
                <w:rFonts w:ascii="Arial Narrow" w:hAnsi="Arial Narrow"/>
                <w:sz w:val="22"/>
                <w:szCs w:val="22"/>
              </w:rPr>
              <w:t xml:space="preserve">STICOS DO PRODUTO </w:t>
            </w:r>
          </w:p>
        </w:tc>
        <w:tc>
          <w:tcPr>
            <w:tcW w:w="709" w:type="dxa"/>
          </w:tcPr>
          <w:p w14:paraId="212F0DF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2537A55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62CE773B" w14:textId="77777777" w:rsidR="00AF52E1" w:rsidRPr="00CA25ED" w:rsidRDefault="00AF52E1" w:rsidP="00DA43BF">
            <w:pPr>
              <w:widowControl w:val="0"/>
              <w:jc w:val="center"/>
              <w:rPr>
                <w:rFonts w:ascii="Arial Narrow" w:hAnsi="Arial Narrow"/>
                <w:sz w:val="22"/>
                <w:szCs w:val="22"/>
              </w:rPr>
            </w:pPr>
          </w:p>
        </w:tc>
        <w:tc>
          <w:tcPr>
            <w:tcW w:w="1107" w:type="dxa"/>
          </w:tcPr>
          <w:p w14:paraId="25C10BF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3,99</w:t>
            </w:r>
          </w:p>
        </w:tc>
        <w:tc>
          <w:tcPr>
            <w:tcW w:w="1019" w:type="dxa"/>
          </w:tcPr>
          <w:p w14:paraId="79F4F46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319,20</w:t>
            </w:r>
          </w:p>
        </w:tc>
      </w:tr>
      <w:tr w:rsidR="00AF52E1" w:rsidRPr="00CA25ED" w14:paraId="15E52F72" w14:textId="77777777" w:rsidTr="00CA25ED">
        <w:tc>
          <w:tcPr>
            <w:tcW w:w="0" w:type="auto"/>
          </w:tcPr>
          <w:p w14:paraId="3B5B4E8C" w14:textId="77777777" w:rsidR="00E56330" w:rsidRDefault="00E56330" w:rsidP="00E17B7B">
            <w:pPr>
              <w:widowControl w:val="0"/>
              <w:jc w:val="center"/>
              <w:rPr>
                <w:rFonts w:ascii="Arial Narrow" w:hAnsi="Arial Narrow"/>
                <w:b/>
                <w:sz w:val="22"/>
                <w:szCs w:val="22"/>
              </w:rPr>
            </w:pPr>
          </w:p>
          <w:p w14:paraId="44530EB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14</w:t>
            </w:r>
          </w:p>
        </w:tc>
        <w:tc>
          <w:tcPr>
            <w:tcW w:w="4139" w:type="dxa"/>
          </w:tcPr>
          <w:p w14:paraId="41693AEF" w14:textId="77777777" w:rsidR="00AF52E1" w:rsidRPr="00CA25ED" w:rsidRDefault="00AF52E1" w:rsidP="00E17B7B">
            <w:pPr>
              <w:widowControl w:val="0"/>
              <w:jc w:val="both"/>
              <w:rPr>
                <w:rFonts w:ascii="Arial Narrow" w:hAnsi="Arial Narrow"/>
                <w:sz w:val="22"/>
                <w:szCs w:val="22"/>
              </w:rPr>
            </w:pPr>
            <w:r w:rsidRPr="00CA25ED">
              <w:rPr>
                <w:rFonts w:ascii="Arial Narrow" w:hAnsi="Arial Narrow"/>
                <w:sz w:val="22"/>
                <w:szCs w:val="22"/>
              </w:rPr>
              <w:t xml:space="preserve">BATATA INGLESA UNIDADES GRANDES NTEGRAS FRESCAS E LIMPAS SEM RACHADURAS E PERFURA ES </w:t>
            </w:r>
          </w:p>
        </w:tc>
        <w:tc>
          <w:tcPr>
            <w:tcW w:w="709" w:type="dxa"/>
          </w:tcPr>
          <w:p w14:paraId="3019133F" w14:textId="77777777" w:rsidR="00E56330" w:rsidRDefault="00E56330" w:rsidP="00E17B7B">
            <w:pPr>
              <w:widowControl w:val="0"/>
              <w:jc w:val="center"/>
              <w:rPr>
                <w:rFonts w:ascii="Arial Narrow" w:hAnsi="Arial Narrow"/>
                <w:sz w:val="22"/>
                <w:szCs w:val="22"/>
              </w:rPr>
            </w:pPr>
          </w:p>
          <w:p w14:paraId="7D06A73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4D041B06" w14:textId="77777777" w:rsidR="00E56330" w:rsidRDefault="00E56330" w:rsidP="00E17B7B">
            <w:pPr>
              <w:widowControl w:val="0"/>
              <w:jc w:val="center"/>
              <w:rPr>
                <w:rFonts w:ascii="Arial Narrow" w:hAnsi="Arial Narrow"/>
                <w:sz w:val="22"/>
                <w:szCs w:val="22"/>
              </w:rPr>
            </w:pPr>
          </w:p>
          <w:p w14:paraId="034A7C6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180</w:t>
            </w:r>
          </w:p>
        </w:tc>
        <w:tc>
          <w:tcPr>
            <w:tcW w:w="1279" w:type="dxa"/>
          </w:tcPr>
          <w:p w14:paraId="5B93E39F" w14:textId="77777777" w:rsidR="00AF52E1" w:rsidRPr="00CA25ED" w:rsidRDefault="00AF52E1" w:rsidP="00DA43BF">
            <w:pPr>
              <w:widowControl w:val="0"/>
              <w:jc w:val="center"/>
              <w:rPr>
                <w:rFonts w:ascii="Arial Narrow" w:hAnsi="Arial Narrow"/>
                <w:sz w:val="22"/>
                <w:szCs w:val="22"/>
              </w:rPr>
            </w:pPr>
          </w:p>
        </w:tc>
        <w:tc>
          <w:tcPr>
            <w:tcW w:w="1107" w:type="dxa"/>
          </w:tcPr>
          <w:p w14:paraId="318D856E" w14:textId="77777777" w:rsidR="00E56330" w:rsidRDefault="00E56330" w:rsidP="00E17B7B">
            <w:pPr>
              <w:widowControl w:val="0"/>
              <w:jc w:val="right"/>
              <w:rPr>
                <w:rFonts w:ascii="Arial Narrow" w:hAnsi="Arial Narrow"/>
                <w:sz w:val="22"/>
                <w:szCs w:val="22"/>
              </w:rPr>
            </w:pPr>
          </w:p>
          <w:p w14:paraId="539020E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3,80</w:t>
            </w:r>
          </w:p>
        </w:tc>
        <w:tc>
          <w:tcPr>
            <w:tcW w:w="1019" w:type="dxa"/>
          </w:tcPr>
          <w:p w14:paraId="1D44950B" w14:textId="77777777" w:rsidR="00E56330" w:rsidRDefault="00E56330" w:rsidP="00E17B7B">
            <w:pPr>
              <w:widowControl w:val="0"/>
              <w:jc w:val="right"/>
              <w:rPr>
                <w:rFonts w:ascii="Arial Narrow" w:hAnsi="Arial Narrow"/>
                <w:sz w:val="22"/>
                <w:szCs w:val="22"/>
              </w:rPr>
            </w:pPr>
          </w:p>
          <w:p w14:paraId="5B4C36F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684,00</w:t>
            </w:r>
          </w:p>
        </w:tc>
      </w:tr>
      <w:tr w:rsidR="00AF52E1" w:rsidRPr="00CA25ED" w14:paraId="233F7C6F" w14:textId="77777777" w:rsidTr="00CA25ED">
        <w:tc>
          <w:tcPr>
            <w:tcW w:w="0" w:type="auto"/>
          </w:tcPr>
          <w:p w14:paraId="1459E51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15</w:t>
            </w:r>
          </w:p>
        </w:tc>
        <w:tc>
          <w:tcPr>
            <w:tcW w:w="4139" w:type="dxa"/>
          </w:tcPr>
          <w:p w14:paraId="57B71B97" w14:textId="4FE91098"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BETERRABA NOVA DE BOA QUALIDADE TAMANHO M</w:t>
            </w:r>
            <w:r w:rsidR="00E56330">
              <w:rPr>
                <w:rFonts w:ascii="Arial Narrow" w:hAnsi="Arial Narrow"/>
                <w:sz w:val="22"/>
                <w:szCs w:val="22"/>
              </w:rPr>
              <w:t>ÉDIO DA ESPÉ</w:t>
            </w:r>
            <w:r w:rsidRPr="00CA25ED">
              <w:rPr>
                <w:rFonts w:ascii="Arial Narrow" w:hAnsi="Arial Narrow"/>
                <w:sz w:val="22"/>
                <w:szCs w:val="22"/>
              </w:rPr>
              <w:t>CIE COM CASCAS SEM RUPTURAS LES</w:t>
            </w:r>
            <w:r w:rsidR="00E56330">
              <w:rPr>
                <w:rFonts w:ascii="Arial Narrow" w:hAnsi="Arial Narrow"/>
                <w:sz w:val="22"/>
                <w:szCs w:val="22"/>
              </w:rPr>
              <w:t>ÃO</w:t>
            </w:r>
            <w:r w:rsidRPr="00CA25ED">
              <w:rPr>
                <w:rFonts w:ascii="Arial Narrow" w:hAnsi="Arial Narrow"/>
                <w:sz w:val="22"/>
                <w:szCs w:val="22"/>
              </w:rPr>
              <w:t xml:space="preserve"> F</w:t>
            </w:r>
            <w:r w:rsidR="00E56330">
              <w:rPr>
                <w:rFonts w:ascii="Arial Narrow" w:hAnsi="Arial Narrow"/>
                <w:sz w:val="22"/>
                <w:szCs w:val="22"/>
              </w:rPr>
              <w:t>Í</w:t>
            </w:r>
            <w:r w:rsidRPr="00CA25ED">
              <w:rPr>
                <w:rFonts w:ascii="Arial Narrow" w:hAnsi="Arial Narrow"/>
                <w:sz w:val="22"/>
                <w:szCs w:val="22"/>
              </w:rPr>
              <w:t xml:space="preserve">SICA OU </w:t>
            </w:r>
            <w:r w:rsidR="00E56330">
              <w:rPr>
                <w:rFonts w:ascii="Arial Narrow" w:hAnsi="Arial Narrow"/>
                <w:sz w:val="22"/>
                <w:szCs w:val="22"/>
              </w:rPr>
              <w:lastRenderedPageBreak/>
              <w:t>MECÂ</w:t>
            </w:r>
            <w:r w:rsidRPr="00CA25ED">
              <w:rPr>
                <w:rFonts w:ascii="Arial Narrow" w:hAnsi="Arial Narrow"/>
                <w:sz w:val="22"/>
                <w:szCs w:val="22"/>
              </w:rPr>
              <w:t>NICA</w:t>
            </w:r>
            <w:r w:rsidR="00E56330">
              <w:rPr>
                <w:rFonts w:ascii="Arial Narrow" w:hAnsi="Arial Narrow"/>
                <w:sz w:val="22"/>
                <w:szCs w:val="22"/>
              </w:rPr>
              <w:t>, Í</w:t>
            </w:r>
            <w:r w:rsidRPr="00CA25ED">
              <w:rPr>
                <w:rFonts w:ascii="Arial Narrow" w:hAnsi="Arial Narrow"/>
                <w:sz w:val="22"/>
                <w:szCs w:val="22"/>
              </w:rPr>
              <w:t>NTEGRA COM TODAS AS PARTES COMEST</w:t>
            </w:r>
            <w:r w:rsidR="00E56330">
              <w:rPr>
                <w:rFonts w:ascii="Arial Narrow" w:hAnsi="Arial Narrow"/>
                <w:sz w:val="22"/>
                <w:szCs w:val="22"/>
              </w:rPr>
              <w:t>Í</w:t>
            </w:r>
            <w:r w:rsidRPr="00CA25ED">
              <w:rPr>
                <w:rFonts w:ascii="Arial Narrow" w:hAnsi="Arial Narrow"/>
                <w:sz w:val="22"/>
                <w:szCs w:val="22"/>
              </w:rPr>
              <w:t>VEIS APROVEIT</w:t>
            </w:r>
            <w:r w:rsidR="00E56330">
              <w:rPr>
                <w:rFonts w:ascii="Arial Narrow" w:hAnsi="Arial Narrow"/>
                <w:sz w:val="22"/>
                <w:szCs w:val="22"/>
              </w:rPr>
              <w:t>Á</w:t>
            </w:r>
            <w:r w:rsidRPr="00CA25ED">
              <w:rPr>
                <w:rFonts w:ascii="Arial Narrow" w:hAnsi="Arial Narrow"/>
                <w:sz w:val="22"/>
                <w:szCs w:val="22"/>
              </w:rPr>
              <w:t>VEIS ISENTA DE MAT</w:t>
            </w:r>
            <w:r w:rsidR="00E56330">
              <w:rPr>
                <w:rFonts w:ascii="Arial Narrow" w:hAnsi="Arial Narrow"/>
                <w:sz w:val="22"/>
                <w:szCs w:val="22"/>
              </w:rPr>
              <w:t>É</w:t>
            </w:r>
            <w:r w:rsidRPr="00CA25ED">
              <w:rPr>
                <w:rFonts w:ascii="Arial Narrow" w:hAnsi="Arial Narrow"/>
                <w:sz w:val="22"/>
                <w:szCs w:val="22"/>
              </w:rPr>
              <w:t>RIA TERROSA</w:t>
            </w:r>
            <w:r w:rsidR="00E56330">
              <w:rPr>
                <w:rFonts w:ascii="Arial Narrow" w:hAnsi="Arial Narrow"/>
                <w:sz w:val="22"/>
                <w:szCs w:val="22"/>
              </w:rPr>
              <w:t>,</w:t>
            </w:r>
            <w:r w:rsidRPr="00CA25ED">
              <w:rPr>
                <w:rFonts w:ascii="Arial Narrow" w:hAnsi="Arial Narrow"/>
                <w:sz w:val="22"/>
                <w:szCs w:val="22"/>
              </w:rPr>
              <w:t xml:space="preserve"> RA</w:t>
            </w:r>
            <w:r w:rsidR="00E56330">
              <w:rPr>
                <w:rFonts w:ascii="Arial Narrow" w:hAnsi="Arial Narrow"/>
                <w:sz w:val="22"/>
                <w:szCs w:val="22"/>
              </w:rPr>
              <w:t>Í</w:t>
            </w:r>
            <w:r w:rsidRPr="00CA25ED">
              <w:rPr>
                <w:rFonts w:ascii="Arial Narrow" w:hAnsi="Arial Narrow"/>
                <w:sz w:val="22"/>
                <w:szCs w:val="22"/>
              </w:rPr>
              <w:t>ZES PARASITAS LIVRES DE UMIDADE E FRAGMENTOS ESTRANH</w:t>
            </w:r>
            <w:r w:rsidR="00405EEE">
              <w:rPr>
                <w:rFonts w:ascii="Arial Narrow" w:hAnsi="Arial Narrow"/>
                <w:sz w:val="22"/>
                <w:szCs w:val="22"/>
              </w:rPr>
              <w:t>OS ASPECTO COR E SABOR CARACTERÍ</w:t>
            </w:r>
            <w:r w:rsidRPr="00CA25ED">
              <w:rPr>
                <w:rFonts w:ascii="Arial Narrow" w:hAnsi="Arial Narrow"/>
                <w:sz w:val="22"/>
                <w:szCs w:val="22"/>
              </w:rPr>
              <w:t xml:space="preserve">STICOS DO PRODUTO </w:t>
            </w:r>
          </w:p>
        </w:tc>
        <w:tc>
          <w:tcPr>
            <w:tcW w:w="709" w:type="dxa"/>
          </w:tcPr>
          <w:p w14:paraId="26AA677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KG</w:t>
            </w:r>
          </w:p>
        </w:tc>
        <w:tc>
          <w:tcPr>
            <w:tcW w:w="989" w:type="dxa"/>
          </w:tcPr>
          <w:p w14:paraId="724F2FF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62F10A39" w14:textId="77777777" w:rsidR="00AF52E1" w:rsidRPr="00CA25ED" w:rsidRDefault="00AF52E1" w:rsidP="00DA43BF">
            <w:pPr>
              <w:widowControl w:val="0"/>
              <w:jc w:val="center"/>
              <w:rPr>
                <w:rFonts w:ascii="Arial Narrow" w:hAnsi="Arial Narrow"/>
                <w:sz w:val="22"/>
                <w:szCs w:val="22"/>
              </w:rPr>
            </w:pPr>
          </w:p>
        </w:tc>
        <w:tc>
          <w:tcPr>
            <w:tcW w:w="1107" w:type="dxa"/>
          </w:tcPr>
          <w:p w14:paraId="54221CB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4,60</w:t>
            </w:r>
          </w:p>
        </w:tc>
        <w:tc>
          <w:tcPr>
            <w:tcW w:w="1019" w:type="dxa"/>
          </w:tcPr>
          <w:p w14:paraId="3BB4D44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368,00</w:t>
            </w:r>
          </w:p>
        </w:tc>
      </w:tr>
      <w:tr w:rsidR="00AF52E1" w:rsidRPr="00CA25ED" w14:paraId="789A185A" w14:textId="77777777" w:rsidTr="00CA25ED">
        <w:tc>
          <w:tcPr>
            <w:tcW w:w="0" w:type="auto"/>
          </w:tcPr>
          <w:p w14:paraId="5595785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16</w:t>
            </w:r>
          </w:p>
        </w:tc>
        <w:tc>
          <w:tcPr>
            <w:tcW w:w="4139" w:type="dxa"/>
          </w:tcPr>
          <w:p w14:paraId="62370037" w14:textId="5626EDB1"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BISCOITO DOCE TIPO COLONIAL 350G BISCOITO DOCE TIPO COLONIAL COM SABOR COR E TAMANHO CARACTER STICO EMBALAGEM PL STICA DE 350</w:t>
            </w:r>
            <w:r w:rsidR="00E56330">
              <w:rPr>
                <w:rFonts w:ascii="Arial Narrow" w:hAnsi="Arial Narrow"/>
                <w:sz w:val="22"/>
                <w:szCs w:val="22"/>
              </w:rPr>
              <w:t>G COM IDENTIFICA O DO PRODUTO RÓ</w:t>
            </w:r>
            <w:r w:rsidRPr="00CA25ED">
              <w:rPr>
                <w:rFonts w:ascii="Arial Narrow" w:hAnsi="Arial Narrow"/>
                <w:sz w:val="22"/>
                <w:szCs w:val="22"/>
              </w:rPr>
              <w:t>TULO COM INGREDIENTES VALOR NUTRICIONAL PESO FABRICANTE DATA DE FABRICA</w:t>
            </w:r>
            <w:r w:rsidR="00E56330">
              <w:rPr>
                <w:rFonts w:ascii="Arial Narrow" w:hAnsi="Arial Narrow"/>
                <w:sz w:val="22"/>
                <w:szCs w:val="22"/>
              </w:rPr>
              <w:t>ÇÃO</w:t>
            </w:r>
            <w:r w:rsidRPr="00CA25ED">
              <w:rPr>
                <w:rFonts w:ascii="Arial Narrow" w:hAnsi="Arial Narrow"/>
                <w:sz w:val="22"/>
                <w:szCs w:val="22"/>
              </w:rPr>
              <w:t xml:space="preserve"> E VALIDADE M</w:t>
            </w:r>
            <w:r w:rsidR="00E17B7B" w:rsidRPr="00CA25ED">
              <w:rPr>
                <w:rFonts w:ascii="Arial Narrow" w:hAnsi="Arial Narrow"/>
                <w:sz w:val="22"/>
                <w:szCs w:val="22"/>
              </w:rPr>
              <w:t>Í</w:t>
            </w:r>
            <w:r w:rsidRPr="00CA25ED">
              <w:rPr>
                <w:rFonts w:ascii="Arial Narrow" w:hAnsi="Arial Narrow"/>
                <w:sz w:val="22"/>
                <w:szCs w:val="22"/>
              </w:rPr>
              <w:t xml:space="preserve">NIMA DE </w:t>
            </w:r>
            <w:r w:rsidR="00E56330">
              <w:rPr>
                <w:rFonts w:ascii="Arial Narrow" w:hAnsi="Arial Narrow"/>
                <w:sz w:val="22"/>
                <w:szCs w:val="22"/>
              </w:rPr>
              <w:t>06 (</w:t>
            </w:r>
            <w:r w:rsidRPr="00CA25ED">
              <w:rPr>
                <w:rFonts w:ascii="Arial Narrow" w:hAnsi="Arial Narrow"/>
                <w:sz w:val="22"/>
                <w:szCs w:val="22"/>
              </w:rPr>
              <w:t>SEIS</w:t>
            </w:r>
            <w:r w:rsidR="00E56330">
              <w:rPr>
                <w:rFonts w:ascii="Arial Narrow" w:hAnsi="Arial Narrow"/>
                <w:sz w:val="22"/>
                <w:szCs w:val="22"/>
              </w:rPr>
              <w:t>)</w:t>
            </w:r>
            <w:r w:rsidRPr="00CA25ED">
              <w:rPr>
                <w:rFonts w:ascii="Arial Narrow" w:hAnsi="Arial Narrow"/>
                <w:sz w:val="22"/>
                <w:szCs w:val="22"/>
              </w:rPr>
              <w:t xml:space="preserve"> MESES A CONTAR DA DATA DA ENTREGA </w:t>
            </w:r>
          </w:p>
        </w:tc>
        <w:tc>
          <w:tcPr>
            <w:tcW w:w="709" w:type="dxa"/>
          </w:tcPr>
          <w:p w14:paraId="731030E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4F3199A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400</w:t>
            </w:r>
          </w:p>
        </w:tc>
        <w:tc>
          <w:tcPr>
            <w:tcW w:w="1279" w:type="dxa"/>
          </w:tcPr>
          <w:p w14:paraId="3CDFDC34"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MARA</w:t>
            </w:r>
          </w:p>
        </w:tc>
        <w:tc>
          <w:tcPr>
            <w:tcW w:w="1107" w:type="dxa"/>
          </w:tcPr>
          <w:p w14:paraId="730F967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6,30</w:t>
            </w:r>
          </w:p>
        </w:tc>
        <w:tc>
          <w:tcPr>
            <w:tcW w:w="1019" w:type="dxa"/>
          </w:tcPr>
          <w:p w14:paraId="380D7DA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2.520,00</w:t>
            </w:r>
          </w:p>
        </w:tc>
      </w:tr>
      <w:tr w:rsidR="00AF52E1" w:rsidRPr="00CA25ED" w14:paraId="4CB3A451" w14:textId="77777777" w:rsidTr="00CA25ED">
        <w:tc>
          <w:tcPr>
            <w:tcW w:w="0" w:type="auto"/>
          </w:tcPr>
          <w:p w14:paraId="4AA526B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17</w:t>
            </w:r>
          </w:p>
        </w:tc>
        <w:tc>
          <w:tcPr>
            <w:tcW w:w="4139" w:type="dxa"/>
          </w:tcPr>
          <w:p w14:paraId="3CCBE5D2" w14:textId="073425BB"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BISCOITO SALGADO CRACKER COM GERGELIM BISCOITO SALGADO CRACKER COM GERGELIM NTEGROS SABOR E COR CARACTER STICO TEXTURA CROCANTE EMBALAG</w:t>
            </w:r>
            <w:r w:rsidR="00405EEE">
              <w:rPr>
                <w:rFonts w:ascii="Arial Narrow" w:hAnsi="Arial Narrow"/>
                <w:sz w:val="22"/>
                <w:szCs w:val="22"/>
              </w:rPr>
              <w:t>EM DUPLA FACE DE POLIETILENO ATÓ</w:t>
            </w:r>
            <w:r w:rsidRPr="00CA25ED">
              <w:rPr>
                <w:rFonts w:ascii="Arial Narrow" w:hAnsi="Arial Narrow"/>
                <w:sz w:val="22"/>
                <w:szCs w:val="22"/>
              </w:rPr>
              <w:t>XICO DE 400G COM IDENTIFICA</w:t>
            </w:r>
            <w:r w:rsidR="00E56330">
              <w:rPr>
                <w:rFonts w:ascii="Arial Narrow" w:hAnsi="Arial Narrow"/>
                <w:sz w:val="22"/>
                <w:szCs w:val="22"/>
              </w:rPr>
              <w:t>ÇÃO</w:t>
            </w:r>
            <w:r w:rsidRPr="00CA25ED">
              <w:rPr>
                <w:rFonts w:ascii="Arial Narrow" w:hAnsi="Arial Narrow"/>
                <w:sz w:val="22"/>
                <w:szCs w:val="22"/>
              </w:rPr>
              <w:t xml:space="preserve"> DO PRODUTO R</w:t>
            </w:r>
            <w:r w:rsidR="00E56330">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E56330">
              <w:rPr>
                <w:rFonts w:ascii="Arial Narrow" w:hAnsi="Arial Narrow"/>
                <w:sz w:val="22"/>
                <w:szCs w:val="22"/>
              </w:rPr>
              <w:t>ÇÃO</w:t>
            </w:r>
            <w:r w:rsidRPr="00CA25ED">
              <w:rPr>
                <w:rFonts w:ascii="Arial Narrow" w:hAnsi="Arial Narrow"/>
                <w:sz w:val="22"/>
                <w:szCs w:val="22"/>
              </w:rPr>
              <w:t xml:space="preserve"> E VALIDADE M</w:t>
            </w:r>
            <w:r w:rsidR="00E56330">
              <w:rPr>
                <w:rFonts w:ascii="Arial Narrow" w:hAnsi="Arial Narrow"/>
                <w:sz w:val="22"/>
                <w:szCs w:val="22"/>
              </w:rPr>
              <w:t>Í</w:t>
            </w:r>
            <w:r w:rsidRPr="00CA25ED">
              <w:rPr>
                <w:rFonts w:ascii="Arial Narrow" w:hAnsi="Arial Narrow"/>
                <w:sz w:val="22"/>
                <w:szCs w:val="22"/>
              </w:rPr>
              <w:t xml:space="preserve">NIMA DE </w:t>
            </w:r>
            <w:r w:rsidR="00405EEE">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753C75D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2B82918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280</w:t>
            </w:r>
          </w:p>
        </w:tc>
        <w:tc>
          <w:tcPr>
            <w:tcW w:w="1279" w:type="dxa"/>
          </w:tcPr>
          <w:p w14:paraId="4B16A836"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ORQUIDEA</w:t>
            </w:r>
          </w:p>
        </w:tc>
        <w:tc>
          <w:tcPr>
            <w:tcW w:w="1107" w:type="dxa"/>
          </w:tcPr>
          <w:p w14:paraId="3F3FFF3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6,78</w:t>
            </w:r>
          </w:p>
        </w:tc>
        <w:tc>
          <w:tcPr>
            <w:tcW w:w="1019" w:type="dxa"/>
          </w:tcPr>
          <w:p w14:paraId="152F253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1.898,40</w:t>
            </w:r>
          </w:p>
        </w:tc>
      </w:tr>
      <w:tr w:rsidR="00AF52E1" w:rsidRPr="00CA25ED" w14:paraId="192D10B5" w14:textId="77777777" w:rsidTr="00CA25ED">
        <w:tc>
          <w:tcPr>
            <w:tcW w:w="0" w:type="auto"/>
          </w:tcPr>
          <w:p w14:paraId="22B3A28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18</w:t>
            </w:r>
          </w:p>
        </w:tc>
        <w:tc>
          <w:tcPr>
            <w:tcW w:w="4139" w:type="dxa"/>
          </w:tcPr>
          <w:p w14:paraId="606DD1A1" w14:textId="63BCA618"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 xml:space="preserve">BISCOITO SALGADO INTEGRAL 400G BISCOITO SALGADO INTEGRAL </w:t>
            </w:r>
            <w:r w:rsidR="00E56330">
              <w:rPr>
                <w:rFonts w:ascii="Arial Narrow" w:hAnsi="Arial Narrow"/>
                <w:sz w:val="22"/>
                <w:szCs w:val="22"/>
              </w:rPr>
              <w:t>Í</w:t>
            </w:r>
            <w:r w:rsidR="00405EEE">
              <w:rPr>
                <w:rFonts w:ascii="Arial Narrow" w:hAnsi="Arial Narrow"/>
                <w:sz w:val="22"/>
                <w:szCs w:val="22"/>
              </w:rPr>
              <w:t>NTEGROS SABOR E COR CARACTERÍ</w:t>
            </w:r>
            <w:r w:rsidRPr="00CA25ED">
              <w:rPr>
                <w:rFonts w:ascii="Arial Narrow" w:hAnsi="Arial Narrow"/>
                <w:sz w:val="22"/>
                <w:szCs w:val="22"/>
              </w:rPr>
              <w:t>STICO TEXTURA CROCANTE EMBALAG</w:t>
            </w:r>
            <w:r w:rsidR="00405EEE">
              <w:rPr>
                <w:rFonts w:ascii="Arial Narrow" w:hAnsi="Arial Narrow"/>
                <w:sz w:val="22"/>
                <w:szCs w:val="22"/>
              </w:rPr>
              <w:t>EM DUPLA FACE DE POLIETILENO ATÓXICO DE 400G COM IDENTIFICAÇÃO DO PRODUTO RÓ</w:t>
            </w:r>
            <w:r w:rsidRPr="00CA25ED">
              <w:rPr>
                <w:rFonts w:ascii="Arial Narrow" w:hAnsi="Arial Narrow"/>
                <w:sz w:val="22"/>
                <w:szCs w:val="22"/>
              </w:rPr>
              <w:t>TULO COM INGREDIENTES VALOR NUTRICIONAL PESO FABRICANTE DATA DE FABRICA</w:t>
            </w:r>
            <w:r w:rsidR="00E56330">
              <w:rPr>
                <w:rFonts w:ascii="Arial Narrow" w:hAnsi="Arial Narrow"/>
                <w:sz w:val="22"/>
                <w:szCs w:val="22"/>
              </w:rPr>
              <w:t>ÇÃO</w:t>
            </w:r>
            <w:r w:rsidRPr="00CA25ED">
              <w:rPr>
                <w:rFonts w:ascii="Arial Narrow" w:hAnsi="Arial Narrow"/>
                <w:sz w:val="22"/>
                <w:szCs w:val="22"/>
              </w:rPr>
              <w:t xml:space="preserve">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E56330">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700FF21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2EC8409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280</w:t>
            </w:r>
          </w:p>
        </w:tc>
        <w:tc>
          <w:tcPr>
            <w:tcW w:w="1279" w:type="dxa"/>
          </w:tcPr>
          <w:p w14:paraId="5361C23B"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ORQUIDEA</w:t>
            </w:r>
          </w:p>
        </w:tc>
        <w:tc>
          <w:tcPr>
            <w:tcW w:w="1107" w:type="dxa"/>
          </w:tcPr>
          <w:p w14:paraId="68653D2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6,90</w:t>
            </w:r>
          </w:p>
        </w:tc>
        <w:tc>
          <w:tcPr>
            <w:tcW w:w="1019" w:type="dxa"/>
          </w:tcPr>
          <w:p w14:paraId="0EE8EF3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1.932,00</w:t>
            </w:r>
          </w:p>
        </w:tc>
      </w:tr>
      <w:tr w:rsidR="00AF52E1" w:rsidRPr="00CA25ED" w14:paraId="1B821AD5" w14:textId="77777777" w:rsidTr="00CA25ED">
        <w:tc>
          <w:tcPr>
            <w:tcW w:w="0" w:type="auto"/>
          </w:tcPr>
          <w:p w14:paraId="70E6A46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21</w:t>
            </w:r>
          </w:p>
        </w:tc>
        <w:tc>
          <w:tcPr>
            <w:tcW w:w="4139" w:type="dxa"/>
          </w:tcPr>
          <w:p w14:paraId="5B3EDE09" w14:textId="124E5148" w:rsidR="00AF52E1" w:rsidRPr="00CA25ED" w:rsidRDefault="00405EEE" w:rsidP="00405EEE">
            <w:pPr>
              <w:widowControl w:val="0"/>
              <w:jc w:val="both"/>
              <w:rPr>
                <w:rFonts w:ascii="Arial Narrow" w:hAnsi="Arial Narrow"/>
                <w:sz w:val="22"/>
                <w:szCs w:val="22"/>
              </w:rPr>
            </w:pPr>
            <w:r>
              <w:rPr>
                <w:rFonts w:ascii="Arial Narrow" w:hAnsi="Arial Narrow"/>
                <w:sz w:val="22"/>
                <w:szCs w:val="22"/>
              </w:rPr>
              <w:t>BRÓ</w:t>
            </w:r>
            <w:r w:rsidR="00AF52E1" w:rsidRPr="00CA25ED">
              <w:rPr>
                <w:rFonts w:ascii="Arial Narrow" w:hAnsi="Arial Narrow"/>
                <w:sz w:val="22"/>
                <w:szCs w:val="22"/>
              </w:rPr>
              <w:t xml:space="preserve">COLIS </w:t>
            </w:r>
            <w:r>
              <w:rPr>
                <w:rFonts w:ascii="Arial Narrow" w:hAnsi="Arial Narrow"/>
                <w:sz w:val="22"/>
                <w:szCs w:val="22"/>
              </w:rPr>
              <w:t>NOVO DE BOA QUALIDADE TAMANHO MÉ</w:t>
            </w:r>
            <w:r w:rsidR="00AF52E1" w:rsidRPr="00CA25ED">
              <w:rPr>
                <w:rFonts w:ascii="Arial Narrow" w:hAnsi="Arial Narrow"/>
                <w:sz w:val="22"/>
                <w:szCs w:val="22"/>
              </w:rPr>
              <w:t>DIO DA ESP</w:t>
            </w:r>
            <w:r>
              <w:rPr>
                <w:rFonts w:ascii="Arial Narrow" w:hAnsi="Arial Narrow"/>
                <w:sz w:val="22"/>
                <w:szCs w:val="22"/>
              </w:rPr>
              <w:t>É</w:t>
            </w:r>
            <w:r w:rsidR="00AF52E1" w:rsidRPr="00CA25ED">
              <w:rPr>
                <w:rFonts w:ascii="Arial Narrow" w:hAnsi="Arial Narrow"/>
                <w:sz w:val="22"/>
                <w:szCs w:val="22"/>
              </w:rPr>
              <w:t>CIE SEM RUPTURAS LES</w:t>
            </w:r>
            <w:r>
              <w:rPr>
                <w:rFonts w:ascii="Arial Narrow" w:hAnsi="Arial Narrow"/>
                <w:sz w:val="22"/>
                <w:szCs w:val="22"/>
              </w:rPr>
              <w:t>Ã</w:t>
            </w:r>
            <w:r w:rsidR="00AF52E1" w:rsidRPr="00CA25ED">
              <w:rPr>
                <w:rFonts w:ascii="Arial Narrow" w:hAnsi="Arial Narrow"/>
                <w:sz w:val="22"/>
                <w:szCs w:val="22"/>
              </w:rPr>
              <w:t>O F</w:t>
            </w:r>
            <w:r>
              <w:rPr>
                <w:rFonts w:ascii="Arial Narrow" w:hAnsi="Arial Narrow"/>
                <w:sz w:val="22"/>
                <w:szCs w:val="22"/>
              </w:rPr>
              <w:t>ÍSICA OU MECÂ</w:t>
            </w:r>
            <w:r w:rsidR="00AF52E1" w:rsidRPr="00CA25ED">
              <w:rPr>
                <w:rFonts w:ascii="Arial Narrow" w:hAnsi="Arial Narrow"/>
                <w:sz w:val="22"/>
                <w:szCs w:val="22"/>
              </w:rPr>
              <w:t xml:space="preserve">NICA </w:t>
            </w:r>
            <w:r>
              <w:rPr>
                <w:rFonts w:ascii="Arial Narrow" w:hAnsi="Arial Narrow"/>
                <w:sz w:val="22"/>
                <w:szCs w:val="22"/>
              </w:rPr>
              <w:t>Í</w:t>
            </w:r>
            <w:r w:rsidR="00AF52E1" w:rsidRPr="00CA25ED">
              <w:rPr>
                <w:rFonts w:ascii="Arial Narrow" w:hAnsi="Arial Narrow"/>
                <w:sz w:val="22"/>
                <w:szCs w:val="22"/>
              </w:rPr>
              <w:t>NTEGRA COM TODAS AS PARTES COMEST</w:t>
            </w:r>
            <w:r>
              <w:rPr>
                <w:rFonts w:ascii="Arial Narrow" w:hAnsi="Arial Narrow"/>
                <w:sz w:val="22"/>
                <w:szCs w:val="22"/>
              </w:rPr>
              <w:t>ÍVEIS</w:t>
            </w:r>
            <w:r w:rsidR="00AF52E1" w:rsidRPr="00CA25ED">
              <w:rPr>
                <w:rFonts w:ascii="Arial Narrow" w:hAnsi="Arial Narrow"/>
                <w:sz w:val="22"/>
                <w:szCs w:val="22"/>
              </w:rPr>
              <w:t xml:space="preserve"> APROVEIT</w:t>
            </w:r>
            <w:r w:rsidR="00E56330">
              <w:rPr>
                <w:rFonts w:ascii="Arial Narrow" w:hAnsi="Arial Narrow"/>
                <w:sz w:val="22"/>
                <w:szCs w:val="22"/>
              </w:rPr>
              <w:t>Á</w:t>
            </w:r>
            <w:r w:rsidR="00AF52E1" w:rsidRPr="00CA25ED">
              <w:rPr>
                <w:rFonts w:ascii="Arial Narrow" w:hAnsi="Arial Narrow"/>
                <w:sz w:val="22"/>
                <w:szCs w:val="22"/>
              </w:rPr>
              <w:t>VEIS ISENTA DE MAT</w:t>
            </w:r>
            <w:r w:rsidR="00E56330">
              <w:rPr>
                <w:rFonts w:ascii="Arial Narrow" w:hAnsi="Arial Narrow"/>
                <w:sz w:val="22"/>
                <w:szCs w:val="22"/>
              </w:rPr>
              <w:t>É</w:t>
            </w:r>
            <w:r w:rsidR="00AF52E1" w:rsidRPr="00CA25ED">
              <w:rPr>
                <w:rFonts w:ascii="Arial Narrow" w:hAnsi="Arial Narrow"/>
                <w:sz w:val="22"/>
                <w:szCs w:val="22"/>
              </w:rPr>
              <w:t>RIA TERROSA</w:t>
            </w:r>
            <w:r w:rsidR="00E56330">
              <w:rPr>
                <w:rFonts w:ascii="Arial Narrow" w:hAnsi="Arial Narrow"/>
                <w:sz w:val="22"/>
                <w:szCs w:val="22"/>
              </w:rPr>
              <w:t>, RAÍ</w:t>
            </w:r>
            <w:r w:rsidR="00AF52E1" w:rsidRPr="00CA25ED">
              <w:rPr>
                <w:rFonts w:ascii="Arial Narrow" w:hAnsi="Arial Narrow"/>
                <w:sz w:val="22"/>
                <w:szCs w:val="22"/>
              </w:rPr>
              <w:t>ZES PARASITAS LIVRES DE UMIDADE E FRAGMENTOS ESTRANHOS ASPECTO COR E SABOR CARAC</w:t>
            </w:r>
            <w:r w:rsidR="00E56330">
              <w:rPr>
                <w:rFonts w:ascii="Arial Narrow" w:hAnsi="Arial Narrow"/>
                <w:sz w:val="22"/>
                <w:szCs w:val="22"/>
              </w:rPr>
              <w:t>TERÍ</w:t>
            </w:r>
            <w:r w:rsidR="00AF52E1" w:rsidRPr="00CA25ED">
              <w:rPr>
                <w:rFonts w:ascii="Arial Narrow" w:hAnsi="Arial Narrow"/>
                <w:sz w:val="22"/>
                <w:szCs w:val="22"/>
              </w:rPr>
              <w:t xml:space="preserve">STICOS DO PRODUTO </w:t>
            </w:r>
          </w:p>
        </w:tc>
        <w:tc>
          <w:tcPr>
            <w:tcW w:w="709" w:type="dxa"/>
          </w:tcPr>
          <w:p w14:paraId="15D8E39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CA046B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6BC6988C" w14:textId="77777777" w:rsidR="00AF52E1" w:rsidRPr="00CA25ED" w:rsidRDefault="00AF52E1" w:rsidP="00DA43BF">
            <w:pPr>
              <w:widowControl w:val="0"/>
              <w:jc w:val="center"/>
              <w:rPr>
                <w:rFonts w:ascii="Arial Narrow" w:hAnsi="Arial Narrow"/>
                <w:sz w:val="22"/>
                <w:szCs w:val="22"/>
              </w:rPr>
            </w:pPr>
          </w:p>
        </w:tc>
        <w:tc>
          <w:tcPr>
            <w:tcW w:w="1107" w:type="dxa"/>
          </w:tcPr>
          <w:p w14:paraId="3CD7358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5,40</w:t>
            </w:r>
          </w:p>
        </w:tc>
        <w:tc>
          <w:tcPr>
            <w:tcW w:w="1019" w:type="dxa"/>
          </w:tcPr>
          <w:p w14:paraId="272D9A3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648,00</w:t>
            </w:r>
          </w:p>
        </w:tc>
      </w:tr>
      <w:tr w:rsidR="00AF52E1" w:rsidRPr="00CA25ED" w14:paraId="657DE59A" w14:textId="77777777" w:rsidTr="00CA25ED">
        <w:tc>
          <w:tcPr>
            <w:tcW w:w="0" w:type="auto"/>
          </w:tcPr>
          <w:p w14:paraId="694C119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22</w:t>
            </w:r>
          </w:p>
        </w:tc>
        <w:tc>
          <w:tcPr>
            <w:tcW w:w="4139" w:type="dxa"/>
          </w:tcPr>
          <w:p w14:paraId="264C31F0" w14:textId="113976A1"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CACAU EM P 200G COMPOSTO POR 100 CACAU EM P</w:t>
            </w:r>
            <w:r w:rsidR="00405EEE">
              <w:rPr>
                <w:rFonts w:ascii="Arial Narrow" w:hAnsi="Arial Narrow"/>
                <w:sz w:val="22"/>
                <w:szCs w:val="22"/>
              </w:rPr>
              <w:t>Ó</w:t>
            </w:r>
            <w:r w:rsidRPr="00CA25ED">
              <w:rPr>
                <w:rFonts w:ascii="Arial Narrow" w:hAnsi="Arial Narrow"/>
                <w:sz w:val="22"/>
                <w:szCs w:val="22"/>
              </w:rPr>
              <w:t xml:space="preserve"> SOL</w:t>
            </w:r>
            <w:r w:rsidR="00405EEE">
              <w:rPr>
                <w:rFonts w:ascii="Arial Narrow" w:hAnsi="Arial Narrow"/>
                <w:sz w:val="22"/>
                <w:szCs w:val="22"/>
              </w:rPr>
              <w:t>Ú</w:t>
            </w:r>
            <w:r w:rsidRPr="00CA25ED">
              <w:rPr>
                <w:rFonts w:ascii="Arial Narrow" w:hAnsi="Arial Narrow"/>
                <w:sz w:val="22"/>
                <w:szCs w:val="22"/>
              </w:rPr>
              <w:t>VEL E SEM ADI O DE A CAR EMBALAGEM COM IDENTIFICA</w:t>
            </w:r>
            <w:r w:rsidR="00405EEE">
              <w:rPr>
                <w:rFonts w:ascii="Arial Narrow" w:hAnsi="Arial Narrow"/>
                <w:sz w:val="22"/>
                <w:szCs w:val="22"/>
              </w:rPr>
              <w:t>ÇÃ</w:t>
            </w:r>
            <w:r w:rsidRPr="00CA25ED">
              <w:rPr>
                <w:rFonts w:ascii="Arial Narrow" w:hAnsi="Arial Narrow"/>
                <w:sz w:val="22"/>
                <w:szCs w:val="22"/>
              </w:rPr>
              <w:t>O DO PRODUTO R</w:t>
            </w:r>
            <w:r w:rsidR="00405EEE">
              <w:rPr>
                <w:rFonts w:ascii="Arial Narrow" w:hAnsi="Arial Narrow"/>
                <w:sz w:val="22"/>
                <w:szCs w:val="22"/>
              </w:rPr>
              <w:t>Ó</w:t>
            </w:r>
            <w:r w:rsidRPr="00CA25ED">
              <w:rPr>
                <w:rFonts w:ascii="Arial Narrow" w:hAnsi="Arial Narrow"/>
                <w:sz w:val="22"/>
                <w:szCs w:val="22"/>
              </w:rPr>
              <w:t xml:space="preserve">TULO COM INGREDIENTES VALOR NUTRICIONAL </w:t>
            </w:r>
            <w:r w:rsidR="00E56330">
              <w:rPr>
                <w:rFonts w:ascii="Arial Narrow" w:hAnsi="Arial Narrow"/>
                <w:sz w:val="22"/>
                <w:szCs w:val="22"/>
              </w:rPr>
              <w:t>PESO FABRICANTE DATA DE FABRICAÇÃ</w:t>
            </w:r>
            <w:r w:rsidRPr="00CA25ED">
              <w:rPr>
                <w:rFonts w:ascii="Arial Narrow" w:hAnsi="Arial Narrow"/>
                <w:sz w:val="22"/>
                <w:szCs w:val="22"/>
              </w:rPr>
              <w:t>O E VALIDADE INDICAR MARCA VALIDADE M</w:t>
            </w:r>
            <w:r w:rsidR="00D7319D" w:rsidRPr="00CA25ED">
              <w:rPr>
                <w:rFonts w:ascii="Arial Narrow" w:hAnsi="Arial Narrow"/>
                <w:sz w:val="22"/>
                <w:szCs w:val="22"/>
              </w:rPr>
              <w:t>Í</w:t>
            </w:r>
            <w:r w:rsidRPr="00CA25ED">
              <w:rPr>
                <w:rFonts w:ascii="Arial Narrow" w:hAnsi="Arial Narrow"/>
                <w:sz w:val="22"/>
                <w:szCs w:val="22"/>
              </w:rPr>
              <w:t xml:space="preserve">NIMA DE 06 MESES A CONTAR DA DATA DA ENTREGA </w:t>
            </w:r>
          </w:p>
        </w:tc>
        <w:tc>
          <w:tcPr>
            <w:tcW w:w="709" w:type="dxa"/>
          </w:tcPr>
          <w:p w14:paraId="54249AB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1B50C9E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055E982F" w14:textId="77777777" w:rsidR="00AF52E1" w:rsidRPr="00CA25ED" w:rsidRDefault="00AF52E1" w:rsidP="00DA43BF">
            <w:pPr>
              <w:widowControl w:val="0"/>
              <w:jc w:val="center"/>
              <w:rPr>
                <w:rFonts w:ascii="Arial Narrow" w:hAnsi="Arial Narrow"/>
                <w:sz w:val="22"/>
                <w:szCs w:val="22"/>
              </w:rPr>
            </w:pPr>
          </w:p>
        </w:tc>
        <w:tc>
          <w:tcPr>
            <w:tcW w:w="1107" w:type="dxa"/>
          </w:tcPr>
          <w:p w14:paraId="190100D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18,30</w:t>
            </w:r>
          </w:p>
        </w:tc>
        <w:tc>
          <w:tcPr>
            <w:tcW w:w="1019" w:type="dxa"/>
          </w:tcPr>
          <w:p w14:paraId="56891F2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2.928,00</w:t>
            </w:r>
          </w:p>
        </w:tc>
      </w:tr>
      <w:tr w:rsidR="00AF52E1" w:rsidRPr="00CA25ED" w14:paraId="3142E383" w14:textId="77777777" w:rsidTr="00CA25ED">
        <w:tc>
          <w:tcPr>
            <w:tcW w:w="0" w:type="auto"/>
          </w:tcPr>
          <w:p w14:paraId="29DE202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23</w:t>
            </w:r>
          </w:p>
        </w:tc>
        <w:tc>
          <w:tcPr>
            <w:tcW w:w="4139" w:type="dxa"/>
          </w:tcPr>
          <w:p w14:paraId="4983945D" w14:textId="62DE8EE7" w:rsidR="00AF52E1" w:rsidRPr="00CA25ED" w:rsidRDefault="00AF52E1" w:rsidP="00E56330">
            <w:pPr>
              <w:widowControl w:val="0"/>
              <w:jc w:val="both"/>
              <w:rPr>
                <w:rFonts w:ascii="Arial Narrow" w:hAnsi="Arial Narrow"/>
                <w:sz w:val="22"/>
                <w:szCs w:val="22"/>
              </w:rPr>
            </w:pPr>
            <w:r w:rsidRPr="00CA25ED">
              <w:rPr>
                <w:rFonts w:ascii="Arial Narrow" w:hAnsi="Arial Narrow"/>
                <w:sz w:val="22"/>
                <w:szCs w:val="22"/>
              </w:rPr>
              <w:t>CAF</w:t>
            </w:r>
            <w:r w:rsidR="00D37FF0" w:rsidRPr="00CA25ED">
              <w:rPr>
                <w:rFonts w:ascii="Arial Narrow" w:hAnsi="Arial Narrow"/>
                <w:sz w:val="22"/>
                <w:szCs w:val="22"/>
              </w:rPr>
              <w:t>É</w:t>
            </w:r>
            <w:r w:rsidRPr="00CA25ED">
              <w:rPr>
                <w:rFonts w:ascii="Arial Narrow" w:hAnsi="Arial Narrow"/>
                <w:sz w:val="22"/>
                <w:szCs w:val="22"/>
              </w:rPr>
              <w:t xml:space="preserve"> SOL</w:t>
            </w:r>
            <w:r w:rsidR="00E56330">
              <w:rPr>
                <w:rFonts w:ascii="Arial Narrow" w:hAnsi="Arial Narrow"/>
                <w:sz w:val="22"/>
                <w:szCs w:val="22"/>
              </w:rPr>
              <w:t>Ú</w:t>
            </w:r>
            <w:r w:rsidRPr="00CA25ED">
              <w:rPr>
                <w:rFonts w:ascii="Arial Narrow" w:hAnsi="Arial Narrow"/>
                <w:sz w:val="22"/>
                <w:szCs w:val="22"/>
              </w:rPr>
              <w:t>VEL GRANULADO EMBALAGEM DE VIDRO DE 200G COM IDENTIFICA</w:t>
            </w:r>
            <w:r w:rsidR="00E56330">
              <w:rPr>
                <w:rFonts w:ascii="Arial Narrow" w:hAnsi="Arial Narrow"/>
                <w:sz w:val="22"/>
                <w:szCs w:val="22"/>
              </w:rPr>
              <w:t>ÇÃO DO PRODUTO RÓ</w:t>
            </w:r>
            <w:r w:rsidRPr="00CA25ED">
              <w:rPr>
                <w:rFonts w:ascii="Arial Narrow" w:hAnsi="Arial Narrow"/>
                <w:sz w:val="22"/>
                <w:szCs w:val="22"/>
              </w:rPr>
              <w:t xml:space="preserve">TULO COM INGREDIENTES VALOR NUTRICIONAL PESO FABRICANTE </w:t>
            </w:r>
            <w:r w:rsidRPr="00CA25ED">
              <w:rPr>
                <w:rFonts w:ascii="Arial Narrow" w:hAnsi="Arial Narrow"/>
                <w:sz w:val="22"/>
                <w:szCs w:val="22"/>
              </w:rPr>
              <w:lastRenderedPageBreak/>
              <w:t>DATA DE FABRICA</w:t>
            </w:r>
            <w:r w:rsidR="00E56330">
              <w:rPr>
                <w:rFonts w:ascii="Arial Narrow" w:hAnsi="Arial Narrow"/>
                <w:sz w:val="22"/>
                <w:szCs w:val="22"/>
              </w:rPr>
              <w:t>ÇÃ</w:t>
            </w:r>
            <w:r w:rsidRPr="00CA25ED">
              <w:rPr>
                <w:rFonts w:ascii="Arial Narrow" w:hAnsi="Arial Narrow"/>
                <w:sz w:val="22"/>
                <w:szCs w:val="22"/>
              </w:rPr>
              <w:t>O E VALIDADE M</w:t>
            </w:r>
            <w:r w:rsidR="00D7319D" w:rsidRPr="00CA25ED">
              <w:rPr>
                <w:rFonts w:ascii="Arial Narrow" w:hAnsi="Arial Narrow"/>
                <w:sz w:val="22"/>
                <w:szCs w:val="22"/>
              </w:rPr>
              <w:t>ÍNIMA</w:t>
            </w:r>
            <w:r w:rsidRPr="00CA25ED">
              <w:rPr>
                <w:rFonts w:ascii="Arial Narrow" w:hAnsi="Arial Narrow"/>
                <w:sz w:val="22"/>
                <w:szCs w:val="22"/>
              </w:rPr>
              <w:t xml:space="preserve"> DE </w:t>
            </w:r>
            <w:r w:rsidR="00E56330">
              <w:rPr>
                <w:rFonts w:ascii="Arial Narrow" w:hAnsi="Arial Narrow"/>
                <w:sz w:val="22"/>
                <w:szCs w:val="22"/>
              </w:rPr>
              <w:t>06 (</w:t>
            </w:r>
            <w:r w:rsidRPr="00CA25ED">
              <w:rPr>
                <w:rFonts w:ascii="Arial Narrow" w:hAnsi="Arial Narrow"/>
                <w:sz w:val="22"/>
                <w:szCs w:val="22"/>
              </w:rPr>
              <w:t>SEIS</w:t>
            </w:r>
            <w:r w:rsidR="00E56330">
              <w:rPr>
                <w:rFonts w:ascii="Arial Narrow" w:hAnsi="Arial Narrow"/>
                <w:sz w:val="22"/>
                <w:szCs w:val="22"/>
              </w:rPr>
              <w:t>)</w:t>
            </w:r>
            <w:r w:rsidRPr="00CA25ED">
              <w:rPr>
                <w:rFonts w:ascii="Arial Narrow" w:hAnsi="Arial Narrow"/>
                <w:sz w:val="22"/>
                <w:szCs w:val="22"/>
              </w:rPr>
              <w:t xml:space="preserve"> MESES A CONTAR DA DATA DE ENTREGA </w:t>
            </w:r>
          </w:p>
        </w:tc>
        <w:tc>
          <w:tcPr>
            <w:tcW w:w="709" w:type="dxa"/>
          </w:tcPr>
          <w:p w14:paraId="57DF8FB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UN</w:t>
            </w:r>
          </w:p>
        </w:tc>
        <w:tc>
          <w:tcPr>
            <w:tcW w:w="989" w:type="dxa"/>
          </w:tcPr>
          <w:p w14:paraId="3699812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w:t>
            </w:r>
          </w:p>
        </w:tc>
        <w:tc>
          <w:tcPr>
            <w:tcW w:w="1279" w:type="dxa"/>
          </w:tcPr>
          <w:p w14:paraId="39FD747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AMIGO</w:t>
            </w:r>
          </w:p>
        </w:tc>
        <w:tc>
          <w:tcPr>
            <w:tcW w:w="1107" w:type="dxa"/>
          </w:tcPr>
          <w:p w14:paraId="4B68C567" w14:textId="1AF3520C"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13,00</w:t>
            </w:r>
          </w:p>
        </w:tc>
        <w:tc>
          <w:tcPr>
            <w:tcW w:w="1019" w:type="dxa"/>
          </w:tcPr>
          <w:p w14:paraId="0D69DCA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520,00</w:t>
            </w:r>
          </w:p>
        </w:tc>
      </w:tr>
      <w:tr w:rsidR="00AF52E1" w:rsidRPr="00CA25ED" w14:paraId="5434A61D" w14:textId="77777777" w:rsidTr="00CA25ED">
        <w:tc>
          <w:tcPr>
            <w:tcW w:w="0" w:type="auto"/>
          </w:tcPr>
          <w:p w14:paraId="6E1EE13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26</w:t>
            </w:r>
          </w:p>
        </w:tc>
        <w:tc>
          <w:tcPr>
            <w:tcW w:w="4139" w:type="dxa"/>
          </w:tcPr>
          <w:p w14:paraId="31B21561" w14:textId="04A7883F" w:rsidR="00AF52E1" w:rsidRPr="00CA25ED" w:rsidRDefault="00405EEE" w:rsidP="00E56330">
            <w:pPr>
              <w:widowControl w:val="0"/>
              <w:jc w:val="both"/>
              <w:rPr>
                <w:rFonts w:ascii="Arial Narrow" w:hAnsi="Arial Narrow"/>
                <w:sz w:val="22"/>
                <w:szCs w:val="22"/>
              </w:rPr>
            </w:pPr>
            <w:r>
              <w:rPr>
                <w:rFonts w:ascii="Arial Narrow" w:hAnsi="Arial Narrow"/>
                <w:sz w:val="22"/>
                <w:szCs w:val="22"/>
              </w:rPr>
              <w:t>CARNE BOVINA MOÍ</w:t>
            </w:r>
            <w:r w:rsidR="00AF52E1" w:rsidRPr="00CA25ED">
              <w:rPr>
                <w:rFonts w:ascii="Arial Narrow" w:hAnsi="Arial Narrow"/>
                <w:sz w:val="22"/>
                <w:szCs w:val="22"/>
              </w:rPr>
              <w:t>DA DE 1</w:t>
            </w:r>
            <w:r>
              <w:rPr>
                <w:rFonts w:ascii="Arial Narrow" w:hAnsi="Arial Narrow"/>
                <w:sz w:val="22"/>
                <w:szCs w:val="22"/>
              </w:rPr>
              <w:t>ª</w:t>
            </w:r>
            <w:r w:rsidR="00AF52E1" w:rsidRPr="00CA25ED">
              <w:rPr>
                <w:rFonts w:ascii="Arial Narrow" w:hAnsi="Arial Narrow"/>
                <w:sz w:val="22"/>
                <w:szCs w:val="22"/>
              </w:rPr>
              <w:t xml:space="preserve"> CONGELADA ISENTA </w:t>
            </w:r>
            <w:r>
              <w:rPr>
                <w:rFonts w:ascii="Arial Narrow" w:hAnsi="Arial Narrow"/>
                <w:sz w:val="22"/>
                <w:szCs w:val="22"/>
              </w:rPr>
              <w:t>DE CARTILAGENS OSSOS E COM NO MÁ</w:t>
            </w:r>
            <w:r w:rsidR="00AF52E1" w:rsidRPr="00CA25ED">
              <w:rPr>
                <w:rFonts w:ascii="Arial Narrow" w:hAnsi="Arial Narrow"/>
                <w:sz w:val="22"/>
                <w:szCs w:val="22"/>
              </w:rPr>
              <w:t>XIMO 5 DE GORDURA EMBALAGEM PL STICA SEM AC</w:t>
            </w:r>
            <w:r w:rsidR="00E56330">
              <w:rPr>
                <w:rFonts w:ascii="Arial Narrow" w:hAnsi="Arial Narrow"/>
                <w:sz w:val="22"/>
                <w:szCs w:val="22"/>
              </w:rPr>
              <w:t>Ú</w:t>
            </w:r>
            <w:r w:rsidR="00AF52E1" w:rsidRPr="00CA25ED">
              <w:rPr>
                <w:rFonts w:ascii="Arial Narrow" w:hAnsi="Arial Narrow"/>
                <w:sz w:val="22"/>
                <w:szCs w:val="22"/>
              </w:rPr>
              <w:t>MULO DE L</w:t>
            </w:r>
            <w:r w:rsidR="00E56330">
              <w:rPr>
                <w:rFonts w:ascii="Arial Narrow" w:hAnsi="Arial Narrow"/>
                <w:sz w:val="22"/>
                <w:szCs w:val="22"/>
              </w:rPr>
              <w:t>Í</w:t>
            </w:r>
            <w:r w:rsidR="00AF52E1" w:rsidRPr="00CA25ED">
              <w:rPr>
                <w:rFonts w:ascii="Arial Narrow" w:hAnsi="Arial Narrow"/>
                <w:sz w:val="22"/>
                <w:szCs w:val="22"/>
              </w:rPr>
              <w:t>QUIDOS EM SEU INTERIOR COM IDENTIFICA</w:t>
            </w:r>
            <w:r w:rsidR="00E56330">
              <w:rPr>
                <w:rFonts w:ascii="Arial Narrow" w:hAnsi="Arial Narrow"/>
                <w:sz w:val="22"/>
                <w:szCs w:val="22"/>
              </w:rPr>
              <w:t>ÇÃO</w:t>
            </w:r>
            <w:r w:rsidR="00AF52E1" w:rsidRPr="00CA25ED">
              <w:rPr>
                <w:rFonts w:ascii="Arial Narrow" w:hAnsi="Arial Narrow"/>
                <w:sz w:val="22"/>
                <w:szCs w:val="22"/>
              </w:rPr>
              <w:t xml:space="preserve"> DO PRODUTO VALOR NUTRICIONAL PESO FABRICANTE VALIDADE TEMPERATURA DE ESTOCAGEM E REGISTRO NO SIM SIF OU CISPOA </w:t>
            </w:r>
          </w:p>
        </w:tc>
        <w:tc>
          <w:tcPr>
            <w:tcW w:w="709" w:type="dxa"/>
          </w:tcPr>
          <w:p w14:paraId="17EAF86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2C47D91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700</w:t>
            </w:r>
          </w:p>
        </w:tc>
        <w:tc>
          <w:tcPr>
            <w:tcW w:w="1279" w:type="dxa"/>
          </w:tcPr>
          <w:p w14:paraId="5B60FDA2" w14:textId="77777777" w:rsidR="00AF52E1" w:rsidRPr="00CA25ED" w:rsidRDefault="00AF52E1" w:rsidP="00DA43BF">
            <w:pPr>
              <w:widowControl w:val="0"/>
              <w:jc w:val="center"/>
              <w:rPr>
                <w:rFonts w:ascii="Arial Narrow" w:hAnsi="Arial Narrow"/>
                <w:sz w:val="22"/>
                <w:szCs w:val="22"/>
              </w:rPr>
            </w:pPr>
          </w:p>
        </w:tc>
        <w:tc>
          <w:tcPr>
            <w:tcW w:w="1107" w:type="dxa"/>
          </w:tcPr>
          <w:p w14:paraId="32EF105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33,50</w:t>
            </w:r>
          </w:p>
        </w:tc>
        <w:tc>
          <w:tcPr>
            <w:tcW w:w="1019" w:type="dxa"/>
          </w:tcPr>
          <w:p w14:paraId="18537177"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23.450,00</w:t>
            </w:r>
          </w:p>
        </w:tc>
      </w:tr>
      <w:tr w:rsidR="00AF52E1" w:rsidRPr="00CA25ED" w14:paraId="02B57F44" w14:textId="77777777" w:rsidTr="00CA25ED">
        <w:tc>
          <w:tcPr>
            <w:tcW w:w="0" w:type="auto"/>
          </w:tcPr>
          <w:p w14:paraId="02D5961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27</w:t>
            </w:r>
          </w:p>
        </w:tc>
        <w:tc>
          <w:tcPr>
            <w:tcW w:w="4139" w:type="dxa"/>
          </w:tcPr>
          <w:p w14:paraId="56EC4F0B" w14:textId="4CB30C12"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CARNE BOVINA TIPO ALCATRA KG CONGELADA ISENTA DE CARTILAGENS OSSOS COR CARACTER</w:t>
            </w:r>
            <w:r w:rsidR="00E56330">
              <w:rPr>
                <w:rFonts w:ascii="Arial Narrow" w:hAnsi="Arial Narrow"/>
                <w:sz w:val="22"/>
                <w:szCs w:val="22"/>
              </w:rPr>
              <w:t>Í</w:t>
            </w:r>
            <w:r w:rsidRPr="00CA25ED">
              <w:rPr>
                <w:rFonts w:ascii="Arial Narrow" w:hAnsi="Arial Narrow"/>
                <w:sz w:val="22"/>
                <w:szCs w:val="22"/>
              </w:rPr>
              <w:t>STICA E COM NO M</w:t>
            </w:r>
            <w:r w:rsidR="00E56330">
              <w:rPr>
                <w:rFonts w:ascii="Arial Narrow" w:hAnsi="Arial Narrow"/>
                <w:sz w:val="22"/>
                <w:szCs w:val="22"/>
              </w:rPr>
              <w:t>Á</w:t>
            </w:r>
            <w:r w:rsidRPr="00CA25ED">
              <w:rPr>
                <w:rFonts w:ascii="Arial Narrow" w:hAnsi="Arial Narrow"/>
                <w:sz w:val="22"/>
                <w:szCs w:val="22"/>
              </w:rPr>
              <w:t>XIMO 5 DE GORDURA EMBA</w:t>
            </w:r>
            <w:r w:rsidR="00E56330">
              <w:rPr>
                <w:rFonts w:ascii="Arial Narrow" w:hAnsi="Arial Narrow"/>
                <w:sz w:val="22"/>
                <w:szCs w:val="22"/>
              </w:rPr>
              <w:t>LAGEM PLÁSTICA SEM ACÚMULO DE LÍ</w:t>
            </w:r>
            <w:r w:rsidRPr="00CA25ED">
              <w:rPr>
                <w:rFonts w:ascii="Arial Narrow" w:hAnsi="Arial Narrow"/>
                <w:sz w:val="22"/>
                <w:szCs w:val="22"/>
              </w:rPr>
              <w:t>QUIDOS EM SEU INTERIOR COM IDENTIFICA</w:t>
            </w:r>
            <w:r w:rsidR="009635BE">
              <w:rPr>
                <w:rFonts w:ascii="Arial Narrow" w:hAnsi="Arial Narrow"/>
                <w:sz w:val="22"/>
                <w:szCs w:val="22"/>
              </w:rPr>
              <w:t>ÇÃ</w:t>
            </w:r>
            <w:r w:rsidRPr="00CA25ED">
              <w:rPr>
                <w:rFonts w:ascii="Arial Narrow" w:hAnsi="Arial Narrow"/>
                <w:sz w:val="22"/>
                <w:szCs w:val="22"/>
              </w:rPr>
              <w:t>O DO PRODUTO PESO PROCED</w:t>
            </w:r>
            <w:r w:rsidR="00E56330">
              <w:rPr>
                <w:rFonts w:ascii="Arial Narrow" w:hAnsi="Arial Narrow"/>
                <w:sz w:val="22"/>
                <w:szCs w:val="22"/>
              </w:rPr>
              <w:t>Ê</w:t>
            </w:r>
            <w:r w:rsidRPr="00CA25ED">
              <w:rPr>
                <w:rFonts w:ascii="Arial Narrow" w:hAnsi="Arial Narrow"/>
                <w:sz w:val="22"/>
                <w:szCs w:val="22"/>
              </w:rPr>
              <w:t xml:space="preserve">NCIA VALIDADE TEMPERATURA DE ESTOCAGEM E REGISTRO NO SIM SIF OU CISPOA </w:t>
            </w:r>
          </w:p>
        </w:tc>
        <w:tc>
          <w:tcPr>
            <w:tcW w:w="709" w:type="dxa"/>
          </w:tcPr>
          <w:p w14:paraId="42A12C8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3C36AF4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200</w:t>
            </w:r>
          </w:p>
        </w:tc>
        <w:tc>
          <w:tcPr>
            <w:tcW w:w="1279" w:type="dxa"/>
          </w:tcPr>
          <w:p w14:paraId="18EF2E62" w14:textId="77777777" w:rsidR="00AF52E1" w:rsidRPr="00CA25ED" w:rsidRDefault="00AF52E1" w:rsidP="00DA43BF">
            <w:pPr>
              <w:widowControl w:val="0"/>
              <w:jc w:val="center"/>
              <w:rPr>
                <w:rFonts w:ascii="Arial Narrow" w:hAnsi="Arial Narrow"/>
                <w:sz w:val="22"/>
                <w:szCs w:val="22"/>
              </w:rPr>
            </w:pPr>
          </w:p>
        </w:tc>
        <w:tc>
          <w:tcPr>
            <w:tcW w:w="1107" w:type="dxa"/>
          </w:tcPr>
          <w:p w14:paraId="2AD3152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47,00</w:t>
            </w:r>
          </w:p>
        </w:tc>
        <w:tc>
          <w:tcPr>
            <w:tcW w:w="1019" w:type="dxa"/>
          </w:tcPr>
          <w:p w14:paraId="7EE06CA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9.400,00</w:t>
            </w:r>
          </w:p>
        </w:tc>
      </w:tr>
      <w:tr w:rsidR="00AF52E1" w:rsidRPr="00CA25ED" w14:paraId="59A14BF1" w14:textId="77777777" w:rsidTr="00CA25ED">
        <w:tc>
          <w:tcPr>
            <w:tcW w:w="0" w:type="auto"/>
          </w:tcPr>
          <w:p w14:paraId="07E00E87"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29</w:t>
            </w:r>
          </w:p>
        </w:tc>
        <w:tc>
          <w:tcPr>
            <w:tcW w:w="4139" w:type="dxa"/>
          </w:tcPr>
          <w:p w14:paraId="3999F4B6" w14:textId="04A45302"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 xml:space="preserve">CEBOLA UNIDADES </w:t>
            </w:r>
            <w:r w:rsidR="009635BE">
              <w:rPr>
                <w:rFonts w:ascii="Arial Narrow" w:hAnsi="Arial Narrow"/>
                <w:sz w:val="22"/>
                <w:szCs w:val="22"/>
              </w:rPr>
              <w:t>Í</w:t>
            </w:r>
            <w:r w:rsidRPr="00CA25ED">
              <w:rPr>
                <w:rFonts w:ascii="Arial Narrow" w:hAnsi="Arial Narrow"/>
                <w:sz w:val="22"/>
                <w:szCs w:val="22"/>
              </w:rPr>
              <w:t>NTEGR</w:t>
            </w:r>
            <w:r w:rsidR="00405EEE">
              <w:rPr>
                <w:rFonts w:ascii="Arial Narrow" w:hAnsi="Arial Narrow"/>
                <w:sz w:val="22"/>
                <w:szCs w:val="22"/>
              </w:rPr>
              <w:t>AS FRESCAS E LIMPAS SEM PERFURAÇÕES</w:t>
            </w:r>
            <w:r w:rsidRPr="00CA25ED">
              <w:rPr>
                <w:rFonts w:ascii="Arial Narrow" w:hAnsi="Arial Narrow"/>
                <w:sz w:val="22"/>
                <w:szCs w:val="22"/>
              </w:rPr>
              <w:t xml:space="preserve"> </w:t>
            </w:r>
          </w:p>
        </w:tc>
        <w:tc>
          <w:tcPr>
            <w:tcW w:w="709" w:type="dxa"/>
          </w:tcPr>
          <w:p w14:paraId="624DC64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5CBC1FA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400</w:t>
            </w:r>
          </w:p>
        </w:tc>
        <w:tc>
          <w:tcPr>
            <w:tcW w:w="1279" w:type="dxa"/>
          </w:tcPr>
          <w:p w14:paraId="38173AA9" w14:textId="77777777" w:rsidR="00AF52E1" w:rsidRPr="00CA25ED" w:rsidRDefault="00AF52E1" w:rsidP="00DA43BF">
            <w:pPr>
              <w:widowControl w:val="0"/>
              <w:jc w:val="center"/>
              <w:rPr>
                <w:rFonts w:ascii="Arial Narrow" w:hAnsi="Arial Narrow"/>
                <w:sz w:val="22"/>
                <w:szCs w:val="22"/>
              </w:rPr>
            </w:pPr>
          </w:p>
        </w:tc>
        <w:tc>
          <w:tcPr>
            <w:tcW w:w="1107" w:type="dxa"/>
          </w:tcPr>
          <w:p w14:paraId="6E323BE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4,00</w:t>
            </w:r>
          </w:p>
        </w:tc>
        <w:tc>
          <w:tcPr>
            <w:tcW w:w="1019" w:type="dxa"/>
          </w:tcPr>
          <w:p w14:paraId="1832382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1.600,00</w:t>
            </w:r>
          </w:p>
        </w:tc>
      </w:tr>
      <w:tr w:rsidR="00AF52E1" w:rsidRPr="00CA25ED" w14:paraId="24CBADC6" w14:textId="77777777" w:rsidTr="00CA25ED">
        <w:tc>
          <w:tcPr>
            <w:tcW w:w="0" w:type="auto"/>
          </w:tcPr>
          <w:p w14:paraId="1BEB4E98"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30</w:t>
            </w:r>
          </w:p>
        </w:tc>
        <w:tc>
          <w:tcPr>
            <w:tcW w:w="4139" w:type="dxa"/>
          </w:tcPr>
          <w:p w14:paraId="2D32E23B" w14:textId="22BB492C"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 xml:space="preserve">CENOURA </w:t>
            </w:r>
            <w:r w:rsidR="009635BE">
              <w:rPr>
                <w:rFonts w:ascii="Arial Narrow" w:hAnsi="Arial Narrow"/>
                <w:sz w:val="22"/>
                <w:szCs w:val="22"/>
              </w:rPr>
              <w:t>NOVA DE BOA QUALIDADE TAMANHO MÉ</w:t>
            </w:r>
            <w:r w:rsidRPr="00CA25ED">
              <w:rPr>
                <w:rFonts w:ascii="Arial Narrow" w:hAnsi="Arial Narrow"/>
                <w:sz w:val="22"/>
                <w:szCs w:val="22"/>
              </w:rPr>
              <w:t>DIO DA ESP</w:t>
            </w:r>
            <w:r w:rsidR="009635BE">
              <w:rPr>
                <w:rFonts w:ascii="Arial Narrow" w:hAnsi="Arial Narrow"/>
                <w:sz w:val="22"/>
                <w:szCs w:val="22"/>
              </w:rPr>
              <w:t>É</w:t>
            </w:r>
            <w:r w:rsidRPr="00CA25ED">
              <w:rPr>
                <w:rFonts w:ascii="Arial Narrow" w:hAnsi="Arial Narrow"/>
                <w:sz w:val="22"/>
                <w:szCs w:val="22"/>
              </w:rPr>
              <w:t>CIE COM CASCAS SEM RUPTURAS LES</w:t>
            </w:r>
            <w:r w:rsidR="009635BE">
              <w:rPr>
                <w:rFonts w:ascii="Arial Narrow" w:hAnsi="Arial Narrow"/>
                <w:sz w:val="22"/>
                <w:szCs w:val="22"/>
              </w:rPr>
              <w:t>Ã</w:t>
            </w:r>
            <w:r w:rsidRPr="00CA25ED">
              <w:rPr>
                <w:rFonts w:ascii="Arial Narrow" w:hAnsi="Arial Narrow"/>
                <w:sz w:val="22"/>
                <w:szCs w:val="22"/>
              </w:rPr>
              <w:t>O F</w:t>
            </w:r>
            <w:r w:rsidR="009635BE">
              <w:rPr>
                <w:rFonts w:ascii="Arial Narrow" w:hAnsi="Arial Narrow"/>
                <w:sz w:val="22"/>
                <w:szCs w:val="22"/>
              </w:rPr>
              <w:t>ÍSICA OU MECÂ</w:t>
            </w:r>
            <w:r w:rsidRPr="00CA25ED">
              <w:rPr>
                <w:rFonts w:ascii="Arial Narrow" w:hAnsi="Arial Narrow"/>
                <w:sz w:val="22"/>
                <w:szCs w:val="22"/>
              </w:rPr>
              <w:t xml:space="preserve">NICA </w:t>
            </w:r>
            <w:r w:rsidR="009635BE">
              <w:rPr>
                <w:rFonts w:ascii="Arial Narrow" w:hAnsi="Arial Narrow"/>
                <w:sz w:val="22"/>
                <w:szCs w:val="22"/>
              </w:rPr>
              <w:t>Í</w:t>
            </w:r>
            <w:r w:rsidRPr="00CA25ED">
              <w:rPr>
                <w:rFonts w:ascii="Arial Narrow" w:hAnsi="Arial Narrow"/>
                <w:sz w:val="22"/>
                <w:szCs w:val="22"/>
              </w:rPr>
              <w:t>NTEGRA COM TODAS AS PARTES COMEST</w:t>
            </w:r>
            <w:r w:rsidR="009635BE">
              <w:rPr>
                <w:rFonts w:ascii="Arial Narrow" w:hAnsi="Arial Narrow"/>
                <w:sz w:val="22"/>
                <w:szCs w:val="22"/>
              </w:rPr>
              <w:t>Í</w:t>
            </w:r>
            <w:r w:rsidRPr="00CA25ED">
              <w:rPr>
                <w:rFonts w:ascii="Arial Narrow" w:hAnsi="Arial Narrow"/>
                <w:sz w:val="22"/>
                <w:szCs w:val="22"/>
              </w:rPr>
              <w:t>VEIS APROVEIT</w:t>
            </w:r>
            <w:r w:rsidR="009635BE">
              <w:rPr>
                <w:rFonts w:ascii="Arial Narrow" w:hAnsi="Arial Narrow"/>
                <w:sz w:val="22"/>
                <w:szCs w:val="22"/>
              </w:rPr>
              <w:t>Á</w:t>
            </w:r>
            <w:r w:rsidRPr="00CA25ED">
              <w:rPr>
                <w:rFonts w:ascii="Arial Narrow" w:hAnsi="Arial Narrow"/>
                <w:sz w:val="22"/>
                <w:szCs w:val="22"/>
              </w:rPr>
              <w:t>VEIS ISENTA DE MAT</w:t>
            </w:r>
            <w:r w:rsidR="009635BE">
              <w:rPr>
                <w:rFonts w:ascii="Arial Narrow" w:hAnsi="Arial Narrow"/>
                <w:sz w:val="22"/>
                <w:szCs w:val="22"/>
              </w:rPr>
              <w:t>É</w:t>
            </w:r>
            <w:r w:rsidRPr="00CA25ED">
              <w:rPr>
                <w:rFonts w:ascii="Arial Narrow" w:hAnsi="Arial Narrow"/>
                <w:sz w:val="22"/>
                <w:szCs w:val="22"/>
              </w:rPr>
              <w:t>RIA TERROSA</w:t>
            </w:r>
            <w:r w:rsidR="009635BE">
              <w:rPr>
                <w:rFonts w:ascii="Arial Narrow" w:hAnsi="Arial Narrow"/>
                <w:sz w:val="22"/>
                <w:szCs w:val="22"/>
              </w:rPr>
              <w:t>,</w:t>
            </w:r>
            <w:r w:rsidRPr="00CA25ED">
              <w:rPr>
                <w:rFonts w:ascii="Arial Narrow" w:hAnsi="Arial Narrow"/>
                <w:sz w:val="22"/>
                <w:szCs w:val="22"/>
              </w:rPr>
              <w:t xml:space="preserve"> RA</w:t>
            </w:r>
            <w:r w:rsidR="009635BE">
              <w:rPr>
                <w:rFonts w:ascii="Arial Narrow" w:hAnsi="Arial Narrow"/>
                <w:sz w:val="22"/>
                <w:szCs w:val="22"/>
              </w:rPr>
              <w:t>Í</w:t>
            </w:r>
            <w:r w:rsidRPr="00CA25ED">
              <w:rPr>
                <w:rFonts w:ascii="Arial Narrow" w:hAnsi="Arial Narrow"/>
                <w:sz w:val="22"/>
                <w:szCs w:val="22"/>
              </w:rPr>
              <w:t>ZES PARASITAS LIVRES DE UMIDADE E FRAGMENTOS ESTRANH</w:t>
            </w:r>
            <w:r w:rsidR="009635BE">
              <w:rPr>
                <w:rFonts w:ascii="Arial Narrow" w:hAnsi="Arial Narrow"/>
                <w:sz w:val="22"/>
                <w:szCs w:val="22"/>
              </w:rPr>
              <w:t>OS ASPECTO COR E SABOR CARACTERÍ</w:t>
            </w:r>
            <w:r w:rsidRPr="00CA25ED">
              <w:rPr>
                <w:rFonts w:ascii="Arial Narrow" w:hAnsi="Arial Narrow"/>
                <w:sz w:val="22"/>
                <w:szCs w:val="22"/>
              </w:rPr>
              <w:t xml:space="preserve">STICOS DO PRODUTO </w:t>
            </w:r>
          </w:p>
        </w:tc>
        <w:tc>
          <w:tcPr>
            <w:tcW w:w="709" w:type="dxa"/>
          </w:tcPr>
          <w:p w14:paraId="141DB01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51F89D0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49ADAE86" w14:textId="77777777" w:rsidR="00AF52E1" w:rsidRPr="00CA25ED" w:rsidRDefault="00AF52E1" w:rsidP="00DA43BF">
            <w:pPr>
              <w:widowControl w:val="0"/>
              <w:jc w:val="center"/>
              <w:rPr>
                <w:rFonts w:ascii="Arial Narrow" w:hAnsi="Arial Narrow"/>
                <w:sz w:val="22"/>
                <w:szCs w:val="22"/>
              </w:rPr>
            </w:pPr>
          </w:p>
        </w:tc>
        <w:tc>
          <w:tcPr>
            <w:tcW w:w="1107" w:type="dxa"/>
          </w:tcPr>
          <w:p w14:paraId="270D2A5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4,60</w:t>
            </w:r>
          </w:p>
        </w:tc>
        <w:tc>
          <w:tcPr>
            <w:tcW w:w="1019" w:type="dxa"/>
          </w:tcPr>
          <w:p w14:paraId="3F1F09E7"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368,00</w:t>
            </w:r>
          </w:p>
        </w:tc>
      </w:tr>
      <w:tr w:rsidR="00AF52E1" w:rsidRPr="00CA25ED" w14:paraId="0E4EA2DF" w14:textId="77777777" w:rsidTr="00CA25ED">
        <w:tc>
          <w:tcPr>
            <w:tcW w:w="0" w:type="auto"/>
          </w:tcPr>
          <w:p w14:paraId="34D64A04"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31</w:t>
            </w:r>
          </w:p>
        </w:tc>
        <w:tc>
          <w:tcPr>
            <w:tcW w:w="4139" w:type="dxa"/>
          </w:tcPr>
          <w:p w14:paraId="1BE24110" w14:textId="75BA1649"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COCO RALADO DESIDRATO SEM A</w:t>
            </w:r>
            <w:r w:rsidR="009635BE">
              <w:rPr>
                <w:rFonts w:ascii="Arial Narrow" w:hAnsi="Arial Narrow"/>
                <w:sz w:val="22"/>
                <w:szCs w:val="22"/>
              </w:rPr>
              <w:t>ÇU</w:t>
            </w:r>
            <w:r w:rsidRPr="00CA25ED">
              <w:rPr>
                <w:rFonts w:ascii="Arial Narrow" w:hAnsi="Arial Narrow"/>
                <w:sz w:val="22"/>
                <w:szCs w:val="22"/>
              </w:rPr>
              <w:t>CAR 100G COCO RALADO DESIDRATO SEM A CAR ACONDICIONADO EM EMBALAGEM DE 100G CONTENTDO COMO PRIME</w:t>
            </w:r>
            <w:r w:rsidR="009635BE">
              <w:rPr>
                <w:rFonts w:ascii="Arial Narrow" w:hAnsi="Arial Narrow"/>
                <w:sz w:val="22"/>
                <w:szCs w:val="22"/>
              </w:rPr>
              <w:t>IRO INGREDIENTE POLPA DE COCO RÓ</w:t>
            </w:r>
            <w:r w:rsidRPr="00CA25ED">
              <w:rPr>
                <w:rFonts w:ascii="Arial Narrow" w:hAnsi="Arial Narrow"/>
                <w:sz w:val="22"/>
                <w:szCs w:val="22"/>
              </w:rPr>
              <w:t>TULO COM</w:t>
            </w:r>
            <w:r w:rsidR="009635BE">
              <w:rPr>
                <w:rFonts w:ascii="Arial Narrow" w:hAnsi="Arial Narrow"/>
                <w:sz w:val="22"/>
                <w:szCs w:val="22"/>
              </w:rPr>
              <w:t xml:space="preserve"> </w:t>
            </w:r>
            <w:r w:rsidRPr="00CA25ED">
              <w:rPr>
                <w:rFonts w:ascii="Arial Narrow" w:hAnsi="Arial Narrow"/>
                <w:sz w:val="22"/>
                <w:szCs w:val="22"/>
              </w:rPr>
              <w:t>IDENTIFICA</w:t>
            </w:r>
            <w:r w:rsidR="009635BE">
              <w:rPr>
                <w:rFonts w:ascii="Arial Narrow" w:hAnsi="Arial Narrow"/>
                <w:sz w:val="22"/>
                <w:szCs w:val="22"/>
              </w:rPr>
              <w:t>ÇÃ</w:t>
            </w:r>
            <w:r w:rsidRPr="00CA25ED">
              <w:rPr>
                <w:rFonts w:ascii="Arial Narrow" w:hAnsi="Arial Narrow"/>
                <w:sz w:val="22"/>
                <w:szCs w:val="22"/>
              </w:rPr>
              <w:t>O DO PRODUTO INGREDIENTES TABELA NUTRICIONAL VALIDADE PE</w:t>
            </w:r>
            <w:r w:rsidR="009635BE">
              <w:rPr>
                <w:rFonts w:ascii="Arial Narrow" w:hAnsi="Arial Narrow"/>
                <w:sz w:val="22"/>
                <w:szCs w:val="22"/>
              </w:rPr>
              <w:t>SO LOTE E FABRICANTE VALIDADE MÍ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4 MESES A CONTAR DA DATA DA ENTREGA </w:t>
            </w:r>
          </w:p>
        </w:tc>
        <w:tc>
          <w:tcPr>
            <w:tcW w:w="709" w:type="dxa"/>
          </w:tcPr>
          <w:p w14:paraId="51E6D2D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1F33354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0A8FE75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FRIDA</w:t>
            </w:r>
          </w:p>
        </w:tc>
        <w:tc>
          <w:tcPr>
            <w:tcW w:w="1107" w:type="dxa"/>
          </w:tcPr>
          <w:p w14:paraId="4DA9F84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4,50</w:t>
            </w:r>
          </w:p>
        </w:tc>
        <w:tc>
          <w:tcPr>
            <w:tcW w:w="1019" w:type="dxa"/>
          </w:tcPr>
          <w:p w14:paraId="0CA76EB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540,00</w:t>
            </w:r>
          </w:p>
        </w:tc>
      </w:tr>
      <w:tr w:rsidR="00AF52E1" w:rsidRPr="00CA25ED" w14:paraId="171F9C78" w14:textId="77777777" w:rsidTr="00CA25ED">
        <w:tc>
          <w:tcPr>
            <w:tcW w:w="0" w:type="auto"/>
          </w:tcPr>
          <w:p w14:paraId="79CAF05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32</w:t>
            </w:r>
          </w:p>
        </w:tc>
        <w:tc>
          <w:tcPr>
            <w:tcW w:w="4139" w:type="dxa"/>
          </w:tcPr>
          <w:p w14:paraId="7972532D" w14:textId="08CA6563" w:rsidR="00AF52E1" w:rsidRPr="00CA25ED" w:rsidRDefault="009635BE" w:rsidP="009635BE">
            <w:pPr>
              <w:widowControl w:val="0"/>
              <w:jc w:val="both"/>
              <w:rPr>
                <w:rFonts w:ascii="Arial Narrow" w:hAnsi="Arial Narrow"/>
                <w:sz w:val="22"/>
                <w:szCs w:val="22"/>
              </w:rPr>
            </w:pPr>
            <w:r>
              <w:rPr>
                <w:rFonts w:ascii="Arial Narrow" w:hAnsi="Arial Narrow"/>
                <w:sz w:val="22"/>
                <w:szCs w:val="22"/>
              </w:rPr>
              <w:t>COLOR FICO ALIMENTÍ</w:t>
            </w:r>
            <w:r w:rsidR="00AF52E1" w:rsidRPr="00CA25ED">
              <w:rPr>
                <w:rFonts w:ascii="Arial Narrow" w:hAnsi="Arial Narrow"/>
                <w:sz w:val="22"/>
                <w:szCs w:val="22"/>
              </w:rPr>
              <w:t>CIO NATURAL BASE DE URUCUM 200G EMBALAGEM DE 200G COM IDENTIFICA O DO PRODUTO R TULO COM INGREDIENTES VALOR NUTRICIONAL PESO FABRICANTE DATA DE FABRICA</w:t>
            </w:r>
            <w:r>
              <w:rPr>
                <w:rFonts w:ascii="Arial Narrow" w:hAnsi="Arial Narrow"/>
                <w:sz w:val="22"/>
                <w:szCs w:val="22"/>
              </w:rPr>
              <w:t>ÇÃ</w:t>
            </w:r>
            <w:r w:rsidR="00AF52E1" w:rsidRPr="00CA25ED">
              <w:rPr>
                <w:rFonts w:ascii="Arial Narrow" w:hAnsi="Arial Narrow"/>
                <w:sz w:val="22"/>
                <w:szCs w:val="22"/>
              </w:rPr>
              <w:t>O E VALIDADE M</w:t>
            </w:r>
            <w:r w:rsidR="00D7319D" w:rsidRPr="00CA25ED">
              <w:rPr>
                <w:rFonts w:ascii="Arial Narrow" w:hAnsi="Arial Narrow"/>
                <w:sz w:val="22"/>
                <w:szCs w:val="22"/>
              </w:rPr>
              <w:t>ÍNIMA</w:t>
            </w:r>
            <w:r w:rsidR="00AF52E1" w:rsidRPr="00CA25ED">
              <w:rPr>
                <w:rFonts w:ascii="Arial Narrow" w:hAnsi="Arial Narrow"/>
                <w:sz w:val="22"/>
                <w:szCs w:val="22"/>
              </w:rPr>
              <w:t xml:space="preserve"> DE 06 MESES A CONTAR DA DATA DA ENTREGA </w:t>
            </w:r>
          </w:p>
        </w:tc>
        <w:tc>
          <w:tcPr>
            <w:tcW w:w="709" w:type="dxa"/>
          </w:tcPr>
          <w:p w14:paraId="31EDDA0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0CD177E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240</w:t>
            </w:r>
          </w:p>
        </w:tc>
        <w:tc>
          <w:tcPr>
            <w:tcW w:w="1279" w:type="dxa"/>
          </w:tcPr>
          <w:p w14:paraId="5AF10E4A"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PATROA</w:t>
            </w:r>
          </w:p>
        </w:tc>
        <w:tc>
          <w:tcPr>
            <w:tcW w:w="1107" w:type="dxa"/>
          </w:tcPr>
          <w:p w14:paraId="6CBE0A0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2,60</w:t>
            </w:r>
          </w:p>
        </w:tc>
        <w:tc>
          <w:tcPr>
            <w:tcW w:w="1019" w:type="dxa"/>
          </w:tcPr>
          <w:p w14:paraId="5193333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624,00</w:t>
            </w:r>
          </w:p>
        </w:tc>
      </w:tr>
      <w:tr w:rsidR="00AF52E1" w:rsidRPr="00CA25ED" w14:paraId="015ABF96" w14:textId="77777777" w:rsidTr="00CA25ED">
        <w:tc>
          <w:tcPr>
            <w:tcW w:w="0" w:type="auto"/>
          </w:tcPr>
          <w:p w14:paraId="32C26DE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33</w:t>
            </w:r>
          </w:p>
        </w:tc>
        <w:tc>
          <w:tcPr>
            <w:tcW w:w="4139" w:type="dxa"/>
          </w:tcPr>
          <w:p w14:paraId="67FE12BF" w14:textId="14DB8E2E"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COUVE FLOR UNIDADE UNIDADES DE TAMANHO M</w:t>
            </w:r>
            <w:r w:rsidR="009635BE">
              <w:rPr>
                <w:rFonts w:ascii="Arial Narrow" w:hAnsi="Arial Narrow"/>
                <w:sz w:val="22"/>
                <w:szCs w:val="22"/>
              </w:rPr>
              <w:t>É</w:t>
            </w:r>
            <w:r w:rsidRPr="00CA25ED">
              <w:rPr>
                <w:rFonts w:ascii="Arial Narrow" w:hAnsi="Arial Narrow"/>
                <w:sz w:val="22"/>
                <w:szCs w:val="22"/>
              </w:rPr>
              <w:t xml:space="preserve">DIO </w:t>
            </w:r>
            <w:r w:rsidR="009635BE">
              <w:rPr>
                <w:rFonts w:ascii="Arial Narrow" w:hAnsi="Arial Narrow"/>
                <w:sz w:val="22"/>
                <w:szCs w:val="22"/>
              </w:rPr>
              <w:t>Í</w:t>
            </w:r>
            <w:r w:rsidRPr="00CA25ED">
              <w:rPr>
                <w:rFonts w:ascii="Arial Narrow" w:hAnsi="Arial Narrow"/>
                <w:sz w:val="22"/>
                <w:szCs w:val="22"/>
              </w:rPr>
              <w:t xml:space="preserve">NTEGRAS FRESCAS E LIMPAS </w:t>
            </w:r>
          </w:p>
        </w:tc>
        <w:tc>
          <w:tcPr>
            <w:tcW w:w="709" w:type="dxa"/>
          </w:tcPr>
          <w:p w14:paraId="19222A9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4EC7B5D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5E981002" w14:textId="77777777" w:rsidR="00AF52E1" w:rsidRPr="00CA25ED" w:rsidRDefault="00AF52E1" w:rsidP="00DA43BF">
            <w:pPr>
              <w:widowControl w:val="0"/>
              <w:jc w:val="center"/>
              <w:rPr>
                <w:rFonts w:ascii="Arial Narrow" w:hAnsi="Arial Narrow"/>
                <w:sz w:val="22"/>
                <w:szCs w:val="22"/>
              </w:rPr>
            </w:pPr>
          </w:p>
        </w:tc>
        <w:tc>
          <w:tcPr>
            <w:tcW w:w="1107" w:type="dxa"/>
          </w:tcPr>
          <w:p w14:paraId="0AAB163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5,60</w:t>
            </w:r>
          </w:p>
        </w:tc>
        <w:tc>
          <w:tcPr>
            <w:tcW w:w="1019" w:type="dxa"/>
          </w:tcPr>
          <w:p w14:paraId="607EF3C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672,00</w:t>
            </w:r>
          </w:p>
        </w:tc>
      </w:tr>
      <w:tr w:rsidR="00AF52E1" w:rsidRPr="00CA25ED" w14:paraId="168B7A5C" w14:textId="77777777" w:rsidTr="00CA25ED">
        <w:tc>
          <w:tcPr>
            <w:tcW w:w="0" w:type="auto"/>
          </w:tcPr>
          <w:p w14:paraId="11748A0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34</w:t>
            </w:r>
          </w:p>
        </w:tc>
        <w:tc>
          <w:tcPr>
            <w:tcW w:w="4139" w:type="dxa"/>
          </w:tcPr>
          <w:p w14:paraId="3EDEF7CB" w14:textId="0202A873"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CRAVO EMBALAGEM 50 G COM IDENTIFICA</w:t>
            </w:r>
            <w:r w:rsidR="00405EEE">
              <w:rPr>
                <w:rFonts w:ascii="Arial Narrow" w:hAnsi="Arial Narrow"/>
                <w:sz w:val="22"/>
                <w:szCs w:val="22"/>
              </w:rPr>
              <w:t>ÇÃO</w:t>
            </w:r>
            <w:r w:rsidRPr="00CA25ED">
              <w:rPr>
                <w:rFonts w:ascii="Arial Narrow" w:hAnsi="Arial Narrow"/>
                <w:sz w:val="22"/>
                <w:szCs w:val="22"/>
              </w:rPr>
              <w:t xml:space="preserve"> DO PRODUTO R</w:t>
            </w:r>
            <w:r w:rsidR="00405EEE">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9635BE">
              <w:rPr>
                <w:rFonts w:ascii="Arial Narrow" w:hAnsi="Arial Narrow"/>
                <w:sz w:val="22"/>
                <w:szCs w:val="22"/>
              </w:rPr>
              <w:t>ÇÃ</w:t>
            </w:r>
            <w:r w:rsidRPr="00CA25ED">
              <w:rPr>
                <w:rFonts w:ascii="Arial Narrow" w:hAnsi="Arial Narrow"/>
                <w:sz w:val="22"/>
                <w:szCs w:val="22"/>
              </w:rPr>
              <w:t>O E VALIDADE M</w:t>
            </w:r>
            <w:r w:rsidR="00D7319D" w:rsidRPr="00CA25ED">
              <w:rPr>
                <w:rFonts w:ascii="Arial Narrow" w:hAnsi="Arial Narrow"/>
                <w:sz w:val="22"/>
                <w:szCs w:val="22"/>
              </w:rPr>
              <w:t>Í</w:t>
            </w:r>
            <w:r w:rsidRPr="00CA25ED">
              <w:rPr>
                <w:rFonts w:ascii="Arial Narrow" w:hAnsi="Arial Narrow"/>
                <w:sz w:val="22"/>
                <w:szCs w:val="22"/>
              </w:rPr>
              <w:t xml:space="preserve">NIMA DE 06 MESES A CONTAR </w:t>
            </w:r>
            <w:r w:rsidRPr="00CA25ED">
              <w:rPr>
                <w:rFonts w:ascii="Arial Narrow" w:hAnsi="Arial Narrow"/>
                <w:sz w:val="22"/>
                <w:szCs w:val="22"/>
              </w:rPr>
              <w:lastRenderedPageBreak/>
              <w:t xml:space="preserve">DA DATA DA ENTREGA </w:t>
            </w:r>
          </w:p>
        </w:tc>
        <w:tc>
          <w:tcPr>
            <w:tcW w:w="709" w:type="dxa"/>
          </w:tcPr>
          <w:p w14:paraId="0AD50B4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PCT</w:t>
            </w:r>
          </w:p>
        </w:tc>
        <w:tc>
          <w:tcPr>
            <w:tcW w:w="989" w:type="dxa"/>
          </w:tcPr>
          <w:p w14:paraId="2A1DE9B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w:t>
            </w:r>
          </w:p>
        </w:tc>
        <w:tc>
          <w:tcPr>
            <w:tcW w:w="1279" w:type="dxa"/>
          </w:tcPr>
          <w:p w14:paraId="589B4221" w14:textId="77777777" w:rsidR="00AF52E1" w:rsidRPr="00CA25ED" w:rsidRDefault="00AF52E1" w:rsidP="00DA43BF">
            <w:pPr>
              <w:widowControl w:val="0"/>
              <w:jc w:val="center"/>
              <w:rPr>
                <w:rFonts w:ascii="Arial Narrow" w:hAnsi="Arial Narrow"/>
                <w:sz w:val="22"/>
                <w:szCs w:val="22"/>
              </w:rPr>
            </w:pPr>
          </w:p>
        </w:tc>
        <w:tc>
          <w:tcPr>
            <w:tcW w:w="1107" w:type="dxa"/>
          </w:tcPr>
          <w:p w14:paraId="5744DE7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9,10</w:t>
            </w:r>
          </w:p>
        </w:tc>
        <w:tc>
          <w:tcPr>
            <w:tcW w:w="1019" w:type="dxa"/>
          </w:tcPr>
          <w:p w14:paraId="0817DD2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182,00</w:t>
            </w:r>
          </w:p>
        </w:tc>
      </w:tr>
      <w:tr w:rsidR="00AF52E1" w:rsidRPr="00CA25ED" w14:paraId="475D181B" w14:textId="77777777" w:rsidTr="00CA25ED">
        <w:tc>
          <w:tcPr>
            <w:tcW w:w="0" w:type="auto"/>
          </w:tcPr>
          <w:p w14:paraId="7FE1CB73"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36</w:t>
            </w:r>
          </w:p>
        </w:tc>
        <w:tc>
          <w:tcPr>
            <w:tcW w:w="4139" w:type="dxa"/>
          </w:tcPr>
          <w:p w14:paraId="1446E52E" w14:textId="1FAB4513"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DOCE DE FRUTA COLONIAL EMBALAGEM DE NO M</w:t>
            </w:r>
            <w:r w:rsidR="009635BE">
              <w:rPr>
                <w:rFonts w:ascii="Arial Narrow" w:hAnsi="Arial Narrow"/>
                <w:sz w:val="22"/>
                <w:szCs w:val="22"/>
              </w:rPr>
              <w:t>Í</w:t>
            </w:r>
            <w:r w:rsidRPr="00CA25ED">
              <w:rPr>
                <w:rFonts w:ascii="Arial Narrow" w:hAnsi="Arial Narrow"/>
                <w:sz w:val="22"/>
                <w:szCs w:val="22"/>
              </w:rPr>
              <w:t>NIMO 700G COM IDENTIFICA</w:t>
            </w:r>
            <w:r w:rsidR="009635BE">
              <w:rPr>
                <w:rFonts w:ascii="Arial Narrow" w:hAnsi="Arial Narrow"/>
                <w:sz w:val="22"/>
                <w:szCs w:val="22"/>
              </w:rPr>
              <w:t>ÇÃO DO PRODUTO RÓ</w:t>
            </w:r>
            <w:r w:rsidRPr="00CA25ED">
              <w:rPr>
                <w:rFonts w:ascii="Arial Narrow" w:hAnsi="Arial Narrow"/>
                <w:sz w:val="22"/>
                <w:szCs w:val="22"/>
              </w:rPr>
              <w:t xml:space="preserve">TULO COM INGREDIENTES VALOR NUTRICIONAL PESO FABRICANTE DATA DE </w:t>
            </w:r>
            <w:r w:rsidR="00D7319D" w:rsidRPr="00CA25ED">
              <w:rPr>
                <w:rFonts w:ascii="Arial Narrow" w:hAnsi="Arial Narrow"/>
                <w:sz w:val="22"/>
                <w:szCs w:val="22"/>
              </w:rPr>
              <w:t>FABRICA</w:t>
            </w:r>
            <w:r w:rsidR="009635BE">
              <w:rPr>
                <w:rFonts w:ascii="Arial Narrow" w:hAnsi="Arial Narrow"/>
                <w:sz w:val="22"/>
                <w:szCs w:val="22"/>
              </w:rPr>
              <w:t>ÇÃO</w:t>
            </w:r>
            <w:r w:rsidR="00D7319D" w:rsidRPr="00CA25ED">
              <w:rPr>
                <w:rFonts w:ascii="Arial Narrow" w:hAnsi="Arial Narrow"/>
                <w:sz w:val="22"/>
                <w:szCs w:val="22"/>
              </w:rPr>
              <w:t xml:space="preserve"> E VALIDADE MÍ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7ED2C67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PT</w:t>
            </w:r>
          </w:p>
        </w:tc>
        <w:tc>
          <w:tcPr>
            <w:tcW w:w="989" w:type="dxa"/>
          </w:tcPr>
          <w:p w14:paraId="77158CC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w:t>
            </w:r>
          </w:p>
        </w:tc>
        <w:tc>
          <w:tcPr>
            <w:tcW w:w="1279" w:type="dxa"/>
          </w:tcPr>
          <w:p w14:paraId="10C60FA7"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BOM PRINCIPIO</w:t>
            </w:r>
          </w:p>
        </w:tc>
        <w:tc>
          <w:tcPr>
            <w:tcW w:w="1107" w:type="dxa"/>
          </w:tcPr>
          <w:p w14:paraId="1953220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11,30</w:t>
            </w:r>
          </w:p>
        </w:tc>
        <w:tc>
          <w:tcPr>
            <w:tcW w:w="1019" w:type="dxa"/>
          </w:tcPr>
          <w:p w14:paraId="254E494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452,00</w:t>
            </w:r>
          </w:p>
        </w:tc>
      </w:tr>
      <w:tr w:rsidR="00AF52E1" w:rsidRPr="00CA25ED" w14:paraId="4E55F166" w14:textId="77777777" w:rsidTr="00CA25ED">
        <w:tc>
          <w:tcPr>
            <w:tcW w:w="0" w:type="auto"/>
          </w:tcPr>
          <w:p w14:paraId="5972A75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37</w:t>
            </w:r>
          </w:p>
        </w:tc>
        <w:tc>
          <w:tcPr>
            <w:tcW w:w="4139" w:type="dxa"/>
          </w:tcPr>
          <w:p w14:paraId="1E898A4C" w14:textId="33FD2A5D"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ERVILHA SECA PARTIDA TIPO 1 500G ERVILHA SECA PARTIDA TIPO 1 ACONDICIONADA EM EMBALAGEM PL</w:t>
            </w:r>
            <w:r w:rsidR="009635BE">
              <w:rPr>
                <w:rFonts w:ascii="Arial Narrow" w:hAnsi="Arial Narrow"/>
                <w:sz w:val="22"/>
                <w:szCs w:val="22"/>
              </w:rPr>
              <w:t>Á</w:t>
            </w:r>
            <w:r w:rsidRPr="00CA25ED">
              <w:rPr>
                <w:rFonts w:ascii="Arial Narrow" w:hAnsi="Arial Narrow"/>
                <w:sz w:val="22"/>
                <w:szCs w:val="22"/>
              </w:rPr>
              <w:t>STICA DE 500G R</w:t>
            </w:r>
            <w:r w:rsidR="009635BE">
              <w:rPr>
                <w:rFonts w:ascii="Arial Narrow" w:hAnsi="Arial Narrow"/>
                <w:sz w:val="22"/>
                <w:szCs w:val="22"/>
              </w:rPr>
              <w:t>ÓTULO COM IDENTIFICAÇÃ</w:t>
            </w:r>
            <w:r w:rsidRPr="00CA25ED">
              <w:rPr>
                <w:rFonts w:ascii="Arial Narrow" w:hAnsi="Arial Narrow"/>
                <w:sz w:val="22"/>
                <w:szCs w:val="22"/>
              </w:rPr>
              <w:t>O DO PRODUTO INGREDIENTES TABELA NUTRICIONAL VALIDADE PE</w:t>
            </w:r>
            <w:r w:rsidR="00D7319D" w:rsidRPr="00CA25ED">
              <w:rPr>
                <w:rFonts w:ascii="Arial Narrow" w:hAnsi="Arial Narrow"/>
                <w:sz w:val="22"/>
                <w:szCs w:val="22"/>
              </w:rPr>
              <w:t>SO LOTE E FABRICANTE VALIDADE MÍ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1D8B3E1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01DA6A0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332153D3"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BELLA DICA</w:t>
            </w:r>
          </w:p>
        </w:tc>
        <w:tc>
          <w:tcPr>
            <w:tcW w:w="1107" w:type="dxa"/>
          </w:tcPr>
          <w:p w14:paraId="2099869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9,50</w:t>
            </w:r>
          </w:p>
        </w:tc>
        <w:tc>
          <w:tcPr>
            <w:tcW w:w="1019" w:type="dxa"/>
          </w:tcPr>
          <w:p w14:paraId="3CCE386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1.140,00</w:t>
            </w:r>
          </w:p>
        </w:tc>
      </w:tr>
      <w:tr w:rsidR="00AF52E1" w:rsidRPr="00CA25ED" w14:paraId="7CD9176D" w14:textId="77777777" w:rsidTr="00CA25ED">
        <w:tc>
          <w:tcPr>
            <w:tcW w:w="0" w:type="auto"/>
          </w:tcPr>
          <w:p w14:paraId="521AC22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39</w:t>
            </w:r>
          </w:p>
        </w:tc>
        <w:tc>
          <w:tcPr>
            <w:tcW w:w="4139" w:type="dxa"/>
          </w:tcPr>
          <w:p w14:paraId="6798164E" w14:textId="6218DE46"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EXTRATO DE TOMATE KG COMPOSTO POR TOMATE A CAR E SAL SEM CONSERV</w:t>
            </w:r>
            <w:r w:rsidR="009635BE">
              <w:rPr>
                <w:rFonts w:ascii="Arial Narrow" w:hAnsi="Arial Narrow"/>
                <w:sz w:val="22"/>
                <w:szCs w:val="22"/>
              </w:rPr>
              <w:t>ANTES EMBALAGEM TETRA PAK OU PLÁ</w:t>
            </w:r>
            <w:r w:rsidRPr="00CA25ED">
              <w:rPr>
                <w:rFonts w:ascii="Arial Narrow" w:hAnsi="Arial Narrow"/>
                <w:sz w:val="22"/>
                <w:szCs w:val="22"/>
              </w:rPr>
              <w:t xml:space="preserve">STICA DE </w:t>
            </w:r>
            <w:r w:rsidR="009635BE">
              <w:rPr>
                <w:rFonts w:ascii="Arial Narrow" w:hAnsi="Arial Narrow"/>
                <w:sz w:val="22"/>
                <w:szCs w:val="22"/>
              </w:rPr>
              <w:t>1KG COM IDENTIFICAÇÃ</w:t>
            </w:r>
            <w:r w:rsidRPr="00CA25ED">
              <w:rPr>
                <w:rFonts w:ascii="Arial Narrow" w:hAnsi="Arial Narrow"/>
                <w:sz w:val="22"/>
                <w:szCs w:val="22"/>
              </w:rPr>
              <w:t>O DO PRODUTO R</w:t>
            </w:r>
            <w:r w:rsidR="009635BE">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9635BE">
              <w:rPr>
                <w:rFonts w:ascii="Arial Narrow" w:hAnsi="Arial Narrow"/>
                <w:sz w:val="22"/>
                <w:szCs w:val="22"/>
              </w:rPr>
              <w:t>ÇÃO</w:t>
            </w:r>
            <w:r w:rsidRPr="00CA25ED">
              <w:rPr>
                <w:rFonts w:ascii="Arial Narrow" w:hAnsi="Arial Narrow"/>
                <w:sz w:val="22"/>
                <w:szCs w:val="22"/>
              </w:rPr>
              <w:t xml:space="preserve"> E VALIDADE M</w:t>
            </w:r>
            <w:r w:rsidR="00D7319D" w:rsidRPr="00CA25ED">
              <w:rPr>
                <w:rFonts w:ascii="Arial Narrow" w:hAnsi="Arial Narrow"/>
                <w:sz w:val="22"/>
                <w:szCs w:val="22"/>
              </w:rPr>
              <w:t>ÍNIMA</w:t>
            </w:r>
            <w:r w:rsidRPr="00CA25ED">
              <w:rPr>
                <w:rFonts w:ascii="Arial Narrow" w:hAnsi="Arial Narrow"/>
                <w:sz w:val="22"/>
                <w:szCs w:val="22"/>
              </w:rPr>
              <w:t xml:space="preserve"> DE </w:t>
            </w:r>
            <w:r w:rsidR="009635BE">
              <w:rPr>
                <w:rFonts w:ascii="Arial Narrow" w:hAnsi="Arial Narrow"/>
                <w:sz w:val="22"/>
                <w:szCs w:val="22"/>
              </w:rPr>
              <w:t>0</w:t>
            </w:r>
            <w:r w:rsidRPr="00CA25ED">
              <w:rPr>
                <w:rFonts w:ascii="Arial Narrow" w:hAnsi="Arial Narrow"/>
                <w:sz w:val="22"/>
                <w:szCs w:val="22"/>
              </w:rPr>
              <w:t xml:space="preserve">6 MESES A CONTAR DA DATA DE ENTREGA </w:t>
            </w:r>
          </w:p>
        </w:tc>
        <w:tc>
          <w:tcPr>
            <w:tcW w:w="709" w:type="dxa"/>
          </w:tcPr>
          <w:p w14:paraId="509CA5F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2499048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1D5051B1"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ELEFANTE</w:t>
            </w:r>
          </w:p>
        </w:tc>
        <w:tc>
          <w:tcPr>
            <w:tcW w:w="1107" w:type="dxa"/>
          </w:tcPr>
          <w:p w14:paraId="2D5ABD2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13,90</w:t>
            </w:r>
          </w:p>
        </w:tc>
        <w:tc>
          <w:tcPr>
            <w:tcW w:w="1019" w:type="dxa"/>
          </w:tcPr>
          <w:p w14:paraId="0D186B4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2.224,00</w:t>
            </w:r>
          </w:p>
        </w:tc>
      </w:tr>
      <w:tr w:rsidR="00AF52E1" w:rsidRPr="00CA25ED" w14:paraId="0E592C53" w14:textId="77777777" w:rsidTr="00CA25ED">
        <w:tc>
          <w:tcPr>
            <w:tcW w:w="0" w:type="auto"/>
          </w:tcPr>
          <w:p w14:paraId="2F64A21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40</w:t>
            </w:r>
          </w:p>
        </w:tc>
        <w:tc>
          <w:tcPr>
            <w:tcW w:w="4139" w:type="dxa"/>
          </w:tcPr>
          <w:p w14:paraId="42AC1391" w14:textId="24376FB5"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FARINHA DE AVEIA 500G EMBALAGEM DE 500G COM IDENTIFICA O DO PRODUTO R TULO COM INGREDIENTES VALOR NUTRICIONAL PESO FABRICANTE DATA</w:t>
            </w:r>
            <w:r w:rsidR="00D7319D" w:rsidRPr="00CA25ED">
              <w:rPr>
                <w:rFonts w:ascii="Arial Narrow" w:hAnsi="Arial Narrow"/>
                <w:sz w:val="22"/>
                <w:szCs w:val="22"/>
              </w:rPr>
              <w:t xml:space="preserve"> DE FABRICA</w:t>
            </w:r>
            <w:r w:rsidR="00405EEE">
              <w:rPr>
                <w:rFonts w:ascii="Arial Narrow" w:hAnsi="Arial Narrow"/>
                <w:sz w:val="22"/>
                <w:szCs w:val="22"/>
              </w:rPr>
              <w:t>ÇÃO</w:t>
            </w:r>
            <w:r w:rsidR="00D7319D" w:rsidRPr="00CA25ED">
              <w:rPr>
                <w:rFonts w:ascii="Arial Narrow" w:hAnsi="Arial Narrow"/>
                <w:sz w:val="22"/>
                <w:szCs w:val="22"/>
              </w:rPr>
              <w:t xml:space="preserve"> E VALIDADE</w:t>
            </w:r>
            <w:r w:rsidRPr="00CA25ED">
              <w:rPr>
                <w:rFonts w:ascii="Arial Narrow" w:hAnsi="Arial Narrow"/>
                <w:sz w:val="22"/>
                <w:szCs w:val="22"/>
              </w:rPr>
              <w:t xml:space="preserve"> M</w:t>
            </w:r>
            <w:r w:rsidR="00D7319D" w:rsidRPr="00CA25ED">
              <w:rPr>
                <w:rFonts w:ascii="Arial Narrow" w:hAnsi="Arial Narrow"/>
                <w:sz w:val="22"/>
                <w:szCs w:val="22"/>
              </w:rPr>
              <w:t>ÍNIMA</w:t>
            </w:r>
            <w:r w:rsidRPr="00CA25ED">
              <w:rPr>
                <w:rFonts w:ascii="Arial Narrow" w:hAnsi="Arial Narrow"/>
                <w:sz w:val="22"/>
                <w:szCs w:val="22"/>
              </w:rPr>
              <w:t xml:space="preserve"> DE </w:t>
            </w:r>
            <w:r w:rsidR="009635BE">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5E77842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2A14D9C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7CF28CF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NATURALLE</w:t>
            </w:r>
          </w:p>
        </w:tc>
        <w:tc>
          <w:tcPr>
            <w:tcW w:w="1107" w:type="dxa"/>
          </w:tcPr>
          <w:p w14:paraId="0015CC8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6,10</w:t>
            </w:r>
          </w:p>
        </w:tc>
        <w:tc>
          <w:tcPr>
            <w:tcW w:w="1019" w:type="dxa"/>
          </w:tcPr>
          <w:p w14:paraId="5F5300F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732,00</w:t>
            </w:r>
          </w:p>
        </w:tc>
      </w:tr>
      <w:tr w:rsidR="00AF52E1" w:rsidRPr="00CA25ED" w14:paraId="072BAAC6" w14:textId="77777777" w:rsidTr="00CA25ED">
        <w:tc>
          <w:tcPr>
            <w:tcW w:w="0" w:type="auto"/>
          </w:tcPr>
          <w:p w14:paraId="0E06216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41</w:t>
            </w:r>
          </w:p>
        </w:tc>
        <w:tc>
          <w:tcPr>
            <w:tcW w:w="4139" w:type="dxa"/>
          </w:tcPr>
          <w:p w14:paraId="1C3D320F" w14:textId="5202B1F7"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FARINHA DE MILHO FINA FARINHA DE MILHO FINA EMBALAGEM DE 02 KG COM IDENTIFICA</w:t>
            </w:r>
            <w:r w:rsidR="009635BE">
              <w:rPr>
                <w:rFonts w:ascii="Arial Narrow" w:hAnsi="Arial Narrow"/>
                <w:sz w:val="22"/>
                <w:szCs w:val="22"/>
              </w:rPr>
              <w:t>ÇÃO DO PRODUTO RÓ</w:t>
            </w:r>
            <w:r w:rsidRPr="00CA25ED">
              <w:rPr>
                <w:rFonts w:ascii="Arial Narrow" w:hAnsi="Arial Narrow"/>
                <w:sz w:val="22"/>
                <w:szCs w:val="22"/>
              </w:rPr>
              <w:t>TULO COM INGREDIENTES VALOR NUTRICIONAL PESO FABRICANTE DATA DE FABRICA</w:t>
            </w:r>
            <w:r w:rsidR="009635BE">
              <w:rPr>
                <w:rFonts w:ascii="Arial Narrow" w:hAnsi="Arial Narrow"/>
                <w:sz w:val="22"/>
                <w:szCs w:val="22"/>
              </w:rPr>
              <w:t>ÇÃ</w:t>
            </w:r>
            <w:r w:rsidRPr="00CA25ED">
              <w:rPr>
                <w:rFonts w:ascii="Arial Narrow" w:hAnsi="Arial Narrow"/>
                <w:sz w:val="22"/>
                <w:szCs w:val="22"/>
              </w:rPr>
              <w:t>O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72B62CA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51DC269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05C2190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SABOR COLONIAL</w:t>
            </w:r>
          </w:p>
        </w:tc>
        <w:tc>
          <w:tcPr>
            <w:tcW w:w="1107" w:type="dxa"/>
          </w:tcPr>
          <w:p w14:paraId="0245BED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8,60</w:t>
            </w:r>
          </w:p>
        </w:tc>
        <w:tc>
          <w:tcPr>
            <w:tcW w:w="1019" w:type="dxa"/>
          </w:tcPr>
          <w:p w14:paraId="48B5F2A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1.376,00</w:t>
            </w:r>
          </w:p>
        </w:tc>
      </w:tr>
      <w:tr w:rsidR="00AF52E1" w:rsidRPr="00CA25ED" w14:paraId="09EDB85A" w14:textId="77777777" w:rsidTr="00CA25ED">
        <w:tc>
          <w:tcPr>
            <w:tcW w:w="0" w:type="auto"/>
          </w:tcPr>
          <w:p w14:paraId="314322D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42</w:t>
            </w:r>
          </w:p>
        </w:tc>
        <w:tc>
          <w:tcPr>
            <w:tcW w:w="4139" w:type="dxa"/>
          </w:tcPr>
          <w:p w14:paraId="779C01FE" w14:textId="24BE7039"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 xml:space="preserve">FARINHA DE TRIGO ESPECIAL 5 KG ENRIQUECIDA COM FERRO E </w:t>
            </w:r>
            <w:r w:rsidR="009635BE">
              <w:rPr>
                <w:rFonts w:ascii="Arial Narrow" w:hAnsi="Arial Narrow"/>
                <w:sz w:val="22"/>
                <w:szCs w:val="22"/>
              </w:rPr>
              <w:t>Á</w:t>
            </w:r>
            <w:r w:rsidRPr="00CA25ED">
              <w:rPr>
                <w:rFonts w:ascii="Arial Narrow" w:hAnsi="Arial Narrow"/>
                <w:sz w:val="22"/>
                <w:szCs w:val="22"/>
              </w:rPr>
              <w:t>CIDO F</w:t>
            </w:r>
            <w:r w:rsidR="009635BE">
              <w:rPr>
                <w:rFonts w:ascii="Arial Narrow" w:hAnsi="Arial Narrow"/>
                <w:sz w:val="22"/>
                <w:szCs w:val="22"/>
              </w:rPr>
              <w:t>Ó</w:t>
            </w:r>
            <w:r w:rsidRPr="00CA25ED">
              <w:rPr>
                <w:rFonts w:ascii="Arial Narrow" w:hAnsi="Arial Narrow"/>
                <w:sz w:val="22"/>
                <w:szCs w:val="22"/>
              </w:rPr>
              <w:t>LIC</w:t>
            </w:r>
            <w:r w:rsidR="009635BE">
              <w:rPr>
                <w:rFonts w:ascii="Arial Narrow" w:hAnsi="Arial Narrow"/>
                <w:sz w:val="22"/>
                <w:szCs w:val="22"/>
              </w:rPr>
              <w:t>O EMBALAGEM COM IDENTIFICAÇÃO DO PRODUTO RÓ</w:t>
            </w:r>
            <w:r w:rsidRPr="00CA25ED">
              <w:rPr>
                <w:rFonts w:ascii="Arial Narrow" w:hAnsi="Arial Narrow"/>
                <w:sz w:val="22"/>
                <w:szCs w:val="22"/>
              </w:rPr>
              <w:t>TULO COM INGREDIENTES VALOR NUTRICIONAL PESO FABRICANTE DATA DE FABRICA</w:t>
            </w:r>
            <w:r w:rsidR="009635BE">
              <w:rPr>
                <w:rFonts w:ascii="Arial Narrow" w:hAnsi="Arial Narrow"/>
                <w:sz w:val="22"/>
                <w:szCs w:val="22"/>
              </w:rPr>
              <w:t>ÇÃ</w:t>
            </w:r>
            <w:r w:rsidRPr="00CA25ED">
              <w:rPr>
                <w:rFonts w:ascii="Arial Narrow" w:hAnsi="Arial Narrow"/>
                <w:sz w:val="22"/>
                <w:szCs w:val="22"/>
              </w:rPr>
              <w:t>O E VALIDADE M</w:t>
            </w:r>
            <w:r w:rsidR="00D7319D" w:rsidRPr="00CA25ED">
              <w:rPr>
                <w:rFonts w:ascii="Arial Narrow" w:hAnsi="Arial Narrow"/>
                <w:sz w:val="22"/>
                <w:szCs w:val="22"/>
              </w:rPr>
              <w:t>ÍNIMA</w:t>
            </w:r>
            <w:r w:rsidRPr="00CA25ED">
              <w:rPr>
                <w:rFonts w:ascii="Arial Narrow" w:hAnsi="Arial Narrow"/>
                <w:sz w:val="22"/>
                <w:szCs w:val="22"/>
              </w:rPr>
              <w:t xml:space="preserve"> DE </w:t>
            </w:r>
            <w:r w:rsidR="009635BE">
              <w:rPr>
                <w:rFonts w:ascii="Arial Narrow" w:hAnsi="Arial Narrow"/>
                <w:sz w:val="22"/>
                <w:szCs w:val="22"/>
              </w:rPr>
              <w:t>0</w:t>
            </w:r>
            <w:r w:rsidRPr="00CA25ED">
              <w:rPr>
                <w:rFonts w:ascii="Arial Narrow" w:hAnsi="Arial Narrow"/>
                <w:sz w:val="22"/>
                <w:szCs w:val="22"/>
              </w:rPr>
              <w:t xml:space="preserve">2 MESES A CONTAR DA DATA DE ENTREGA </w:t>
            </w:r>
          </w:p>
        </w:tc>
        <w:tc>
          <w:tcPr>
            <w:tcW w:w="709" w:type="dxa"/>
          </w:tcPr>
          <w:p w14:paraId="37056B7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65F8167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90</w:t>
            </w:r>
          </w:p>
        </w:tc>
        <w:tc>
          <w:tcPr>
            <w:tcW w:w="1279" w:type="dxa"/>
          </w:tcPr>
          <w:p w14:paraId="7983689D"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ARGENTINA</w:t>
            </w:r>
          </w:p>
        </w:tc>
        <w:tc>
          <w:tcPr>
            <w:tcW w:w="1107" w:type="dxa"/>
          </w:tcPr>
          <w:p w14:paraId="4151398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17,80</w:t>
            </w:r>
          </w:p>
        </w:tc>
        <w:tc>
          <w:tcPr>
            <w:tcW w:w="1019" w:type="dxa"/>
          </w:tcPr>
          <w:p w14:paraId="64180E6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1.602,00</w:t>
            </w:r>
          </w:p>
        </w:tc>
      </w:tr>
      <w:tr w:rsidR="00AF52E1" w:rsidRPr="00CA25ED" w14:paraId="48E93BD4" w14:textId="77777777" w:rsidTr="00CA25ED">
        <w:tc>
          <w:tcPr>
            <w:tcW w:w="0" w:type="auto"/>
          </w:tcPr>
          <w:p w14:paraId="7FC5FEE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43</w:t>
            </w:r>
          </w:p>
        </w:tc>
        <w:tc>
          <w:tcPr>
            <w:tcW w:w="4139" w:type="dxa"/>
          </w:tcPr>
          <w:p w14:paraId="69CFE1B1" w14:textId="74EB506C"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 xml:space="preserve">FARINHA DE TRIGO INTEGRAL 1KG FARINHA DE TRIGO INTEGRAL 1 KG ENRIQUECIDA COM FERRO E </w:t>
            </w:r>
            <w:r w:rsidR="00405EEE">
              <w:rPr>
                <w:rFonts w:ascii="Arial Narrow" w:hAnsi="Arial Narrow"/>
                <w:sz w:val="22"/>
                <w:szCs w:val="22"/>
              </w:rPr>
              <w:t>Á</w:t>
            </w:r>
            <w:r w:rsidRPr="00CA25ED">
              <w:rPr>
                <w:rFonts w:ascii="Arial Narrow" w:hAnsi="Arial Narrow"/>
                <w:sz w:val="22"/>
                <w:szCs w:val="22"/>
              </w:rPr>
              <w:t>CIDO F</w:t>
            </w:r>
            <w:r w:rsidR="00405EEE">
              <w:rPr>
                <w:rFonts w:ascii="Arial Narrow" w:hAnsi="Arial Narrow"/>
                <w:sz w:val="22"/>
                <w:szCs w:val="22"/>
              </w:rPr>
              <w:t>ÓLICO EMBALAGEM COM IDENTIFICAÇÃO DO PRODUTO RÓ</w:t>
            </w:r>
            <w:r w:rsidRPr="00CA25ED">
              <w:rPr>
                <w:rFonts w:ascii="Arial Narrow" w:hAnsi="Arial Narrow"/>
                <w:sz w:val="22"/>
                <w:szCs w:val="22"/>
              </w:rPr>
              <w:t>TULO COM INGREDIENTES VALOR NUTRICIONAL PESO FABRICANTE DATA DE FABRICA O E VALIDADE</w:t>
            </w:r>
            <w:r w:rsidR="00D7319D" w:rsidRPr="00CA25ED">
              <w:rPr>
                <w:rFonts w:ascii="Arial Narrow" w:hAnsi="Arial Narrow"/>
                <w:sz w:val="22"/>
                <w:szCs w:val="22"/>
              </w:rPr>
              <w:t xml:space="preserve"> MÍ</w:t>
            </w:r>
            <w:r w:rsidRPr="00CA25ED">
              <w:rPr>
                <w:rFonts w:ascii="Arial Narrow" w:hAnsi="Arial Narrow"/>
                <w:sz w:val="22"/>
                <w:szCs w:val="22"/>
              </w:rPr>
              <w:t xml:space="preserve">NIMA DE </w:t>
            </w:r>
            <w:r w:rsidR="00405EEE">
              <w:rPr>
                <w:rFonts w:ascii="Arial Narrow" w:hAnsi="Arial Narrow"/>
                <w:sz w:val="22"/>
                <w:szCs w:val="22"/>
              </w:rPr>
              <w:t>0</w:t>
            </w:r>
            <w:r w:rsidRPr="00CA25ED">
              <w:rPr>
                <w:rFonts w:ascii="Arial Narrow" w:hAnsi="Arial Narrow"/>
                <w:sz w:val="22"/>
                <w:szCs w:val="22"/>
              </w:rPr>
              <w:t xml:space="preserve">2 MESES A CONTAR DA DATA DE ENTREGA </w:t>
            </w:r>
          </w:p>
        </w:tc>
        <w:tc>
          <w:tcPr>
            <w:tcW w:w="709" w:type="dxa"/>
          </w:tcPr>
          <w:p w14:paraId="6712292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EC0AB0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180</w:t>
            </w:r>
          </w:p>
        </w:tc>
        <w:tc>
          <w:tcPr>
            <w:tcW w:w="1279" w:type="dxa"/>
          </w:tcPr>
          <w:p w14:paraId="006F30A6"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NORDESTE</w:t>
            </w:r>
          </w:p>
        </w:tc>
        <w:tc>
          <w:tcPr>
            <w:tcW w:w="1107" w:type="dxa"/>
          </w:tcPr>
          <w:p w14:paraId="44AA0DB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4,36</w:t>
            </w:r>
          </w:p>
        </w:tc>
        <w:tc>
          <w:tcPr>
            <w:tcW w:w="1019" w:type="dxa"/>
          </w:tcPr>
          <w:p w14:paraId="4ADE302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784,80</w:t>
            </w:r>
          </w:p>
        </w:tc>
      </w:tr>
      <w:tr w:rsidR="00AF52E1" w:rsidRPr="00CA25ED" w14:paraId="0BE844C2" w14:textId="77777777" w:rsidTr="00CA25ED">
        <w:tc>
          <w:tcPr>
            <w:tcW w:w="0" w:type="auto"/>
          </w:tcPr>
          <w:p w14:paraId="36A905B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44</w:t>
            </w:r>
          </w:p>
        </w:tc>
        <w:tc>
          <w:tcPr>
            <w:tcW w:w="4139" w:type="dxa"/>
          </w:tcPr>
          <w:p w14:paraId="0D4C0A55" w14:textId="0D55EB8E" w:rsidR="00AF52E1" w:rsidRPr="00CA25ED" w:rsidRDefault="00405EEE" w:rsidP="00405EEE">
            <w:pPr>
              <w:widowControl w:val="0"/>
              <w:jc w:val="both"/>
              <w:rPr>
                <w:rFonts w:ascii="Arial Narrow" w:hAnsi="Arial Narrow"/>
                <w:sz w:val="22"/>
                <w:szCs w:val="22"/>
              </w:rPr>
            </w:pPr>
            <w:r>
              <w:rPr>
                <w:rFonts w:ascii="Arial Narrow" w:hAnsi="Arial Narrow"/>
                <w:sz w:val="22"/>
                <w:szCs w:val="22"/>
              </w:rPr>
              <w:t>FEIJÃ</w:t>
            </w:r>
            <w:r w:rsidR="00AF52E1" w:rsidRPr="00CA25ED">
              <w:rPr>
                <w:rFonts w:ascii="Arial Narrow" w:hAnsi="Arial Narrow"/>
                <w:sz w:val="22"/>
                <w:szCs w:val="22"/>
              </w:rPr>
              <w:t>O PRETO 1KG FEIJ O PRETO TIPO 01 EMBALAGEM DE 01 KG SEM SUJIDADES COM IDENTIFICA</w:t>
            </w:r>
            <w:r>
              <w:rPr>
                <w:rFonts w:ascii="Arial Narrow" w:hAnsi="Arial Narrow"/>
                <w:sz w:val="22"/>
                <w:szCs w:val="22"/>
              </w:rPr>
              <w:t>ÇÃO</w:t>
            </w:r>
            <w:r w:rsidR="00AF52E1" w:rsidRPr="00CA25ED">
              <w:rPr>
                <w:rFonts w:ascii="Arial Narrow" w:hAnsi="Arial Narrow"/>
                <w:sz w:val="22"/>
                <w:szCs w:val="22"/>
              </w:rPr>
              <w:t xml:space="preserve"> DO PRODUTO </w:t>
            </w:r>
            <w:r w:rsidR="00AF52E1" w:rsidRPr="00CA25ED">
              <w:rPr>
                <w:rFonts w:ascii="Arial Narrow" w:hAnsi="Arial Narrow"/>
                <w:sz w:val="22"/>
                <w:szCs w:val="22"/>
              </w:rPr>
              <w:lastRenderedPageBreak/>
              <w:t>R</w:t>
            </w:r>
            <w:r>
              <w:rPr>
                <w:rFonts w:ascii="Arial Narrow" w:hAnsi="Arial Narrow"/>
                <w:sz w:val="22"/>
                <w:szCs w:val="22"/>
              </w:rPr>
              <w:t>Ó</w:t>
            </w:r>
            <w:r w:rsidR="00AF52E1" w:rsidRPr="00CA25ED">
              <w:rPr>
                <w:rFonts w:ascii="Arial Narrow" w:hAnsi="Arial Narrow"/>
                <w:sz w:val="22"/>
                <w:szCs w:val="22"/>
              </w:rPr>
              <w:t xml:space="preserve">TULO COM INGREDIENTES VALOR NUTRICIONAL </w:t>
            </w:r>
            <w:r w:rsidR="009635BE">
              <w:rPr>
                <w:rFonts w:ascii="Arial Narrow" w:hAnsi="Arial Narrow"/>
                <w:sz w:val="22"/>
                <w:szCs w:val="22"/>
              </w:rPr>
              <w:t>PESO FABRICANTE DATA DE FABRICAÇÃO</w:t>
            </w:r>
            <w:r w:rsidR="00AF52E1" w:rsidRPr="00CA25ED">
              <w:rPr>
                <w:rFonts w:ascii="Arial Narrow" w:hAnsi="Arial Narrow"/>
                <w:sz w:val="22"/>
                <w:szCs w:val="22"/>
              </w:rPr>
              <w:t xml:space="preserve"> E VALIDADE </w:t>
            </w:r>
            <w:r w:rsidR="00D7319D" w:rsidRPr="00CA25ED">
              <w:rPr>
                <w:rFonts w:ascii="Arial Narrow" w:hAnsi="Arial Narrow"/>
                <w:sz w:val="22"/>
                <w:szCs w:val="22"/>
              </w:rPr>
              <w:t>MÍ</w:t>
            </w:r>
            <w:r w:rsidR="00AF52E1" w:rsidRPr="00CA25ED">
              <w:rPr>
                <w:rFonts w:ascii="Arial Narrow" w:hAnsi="Arial Narrow"/>
                <w:sz w:val="22"/>
                <w:szCs w:val="22"/>
              </w:rPr>
              <w:t xml:space="preserve">NIMA DE </w:t>
            </w:r>
            <w:r>
              <w:rPr>
                <w:rFonts w:ascii="Arial Narrow" w:hAnsi="Arial Narrow"/>
                <w:sz w:val="22"/>
                <w:szCs w:val="22"/>
              </w:rPr>
              <w:t>0</w:t>
            </w:r>
            <w:r w:rsidR="00AF52E1" w:rsidRPr="00CA25ED">
              <w:rPr>
                <w:rFonts w:ascii="Arial Narrow" w:hAnsi="Arial Narrow"/>
                <w:sz w:val="22"/>
                <w:szCs w:val="22"/>
              </w:rPr>
              <w:t xml:space="preserve">6 MESES A CONTAR DA DATA DA ENTREGA </w:t>
            </w:r>
          </w:p>
        </w:tc>
        <w:tc>
          <w:tcPr>
            <w:tcW w:w="709" w:type="dxa"/>
          </w:tcPr>
          <w:p w14:paraId="393506B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PCT</w:t>
            </w:r>
          </w:p>
        </w:tc>
        <w:tc>
          <w:tcPr>
            <w:tcW w:w="989" w:type="dxa"/>
          </w:tcPr>
          <w:p w14:paraId="425072C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450</w:t>
            </w:r>
          </w:p>
        </w:tc>
        <w:tc>
          <w:tcPr>
            <w:tcW w:w="1279" w:type="dxa"/>
          </w:tcPr>
          <w:p w14:paraId="23500846"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MIOTTO</w:t>
            </w:r>
          </w:p>
        </w:tc>
        <w:tc>
          <w:tcPr>
            <w:tcW w:w="1107" w:type="dxa"/>
          </w:tcPr>
          <w:p w14:paraId="505A1FF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8,60</w:t>
            </w:r>
          </w:p>
        </w:tc>
        <w:tc>
          <w:tcPr>
            <w:tcW w:w="1019" w:type="dxa"/>
          </w:tcPr>
          <w:p w14:paraId="2C8881C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3.870,00</w:t>
            </w:r>
          </w:p>
        </w:tc>
      </w:tr>
      <w:tr w:rsidR="00AF52E1" w:rsidRPr="00CA25ED" w14:paraId="5DD94870" w14:textId="77777777" w:rsidTr="00CA25ED">
        <w:tc>
          <w:tcPr>
            <w:tcW w:w="0" w:type="auto"/>
          </w:tcPr>
          <w:p w14:paraId="68A26B3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45</w:t>
            </w:r>
          </w:p>
        </w:tc>
        <w:tc>
          <w:tcPr>
            <w:tcW w:w="4139" w:type="dxa"/>
          </w:tcPr>
          <w:p w14:paraId="39F710CA" w14:textId="0FB4E43C" w:rsidR="00AF52E1" w:rsidRPr="00CA25ED" w:rsidRDefault="00405EEE" w:rsidP="00405EEE">
            <w:pPr>
              <w:widowControl w:val="0"/>
              <w:jc w:val="both"/>
              <w:rPr>
                <w:rFonts w:ascii="Arial Narrow" w:hAnsi="Arial Narrow"/>
                <w:sz w:val="22"/>
                <w:szCs w:val="22"/>
              </w:rPr>
            </w:pPr>
            <w:r>
              <w:rPr>
                <w:rFonts w:ascii="Arial Narrow" w:hAnsi="Arial Narrow"/>
                <w:sz w:val="22"/>
                <w:szCs w:val="22"/>
              </w:rPr>
              <w:t>FERMENTO BIOLÓ</w:t>
            </w:r>
            <w:r w:rsidR="00AF52E1" w:rsidRPr="00CA25ED">
              <w:rPr>
                <w:rFonts w:ascii="Arial Narrow" w:hAnsi="Arial Narrow"/>
                <w:sz w:val="22"/>
                <w:szCs w:val="22"/>
              </w:rPr>
              <w:t>GICO 500G E</w:t>
            </w:r>
            <w:r>
              <w:rPr>
                <w:rFonts w:ascii="Arial Narrow" w:hAnsi="Arial Narrow"/>
                <w:sz w:val="22"/>
                <w:szCs w:val="22"/>
              </w:rPr>
              <w:t>MBALAGEM DE 500G COM IDENTIFICAÇÃO</w:t>
            </w:r>
            <w:r w:rsidR="00AF52E1" w:rsidRPr="00CA25ED">
              <w:rPr>
                <w:rFonts w:ascii="Arial Narrow" w:hAnsi="Arial Narrow"/>
                <w:sz w:val="22"/>
                <w:szCs w:val="22"/>
              </w:rPr>
              <w:t xml:space="preserve"> DO PRODUTO R</w:t>
            </w:r>
            <w:r>
              <w:rPr>
                <w:rFonts w:ascii="Arial Narrow" w:hAnsi="Arial Narrow"/>
                <w:sz w:val="22"/>
                <w:szCs w:val="22"/>
              </w:rPr>
              <w:t>Ó</w:t>
            </w:r>
            <w:r w:rsidR="00AF52E1" w:rsidRPr="00CA25ED">
              <w:rPr>
                <w:rFonts w:ascii="Arial Narrow" w:hAnsi="Arial Narrow"/>
                <w:sz w:val="22"/>
                <w:szCs w:val="22"/>
              </w:rPr>
              <w:t xml:space="preserve">TULO COM INGREDIENTES VALOR NUTRICIONAL </w:t>
            </w:r>
            <w:r w:rsidR="009635BE">
              <w:rPr>
                <w:rFonts w:ascii="Arial Narrow" w:hAnsi="Arial Narrow"/>
                <w:sz w:val="22"/>
                <w:szCs w:val="22"/>
              </w:rPr>
              <w:t>PESO FABRICANTE DATA DE FABRICAÇÃO</w:t>
            </w:r>
            <w:r w:rsidR="00AF52E1" w:rsidRPr="00CA25ED">
              <w:rPr>
                <w:rFonts w:ascii="Arial Narrow" w:hAnsi="Arial Narrow"/>
                <w:sz w:val="22"/>
                <w:szCs w:val="22"/>
              </w:rPr>
              <w:t xml:space="preserve"> E VALIDADE M</w:t>
            </w:r>
            <w:r w:rsidR="00D7319D" w:rsidRPr="00CA25ED">
              <w:rPr>
                <w:rFonts w:ascii="Arial Narrow" w:hAnsi="Arial Narrow"/>
                <w:sz w:val="22"/>
                <w:szCs w:val="22"/>
              </w:rPr>
              <w:t>Í</w:t>
            </w:r>
            <w:r w:rsidR="00AF52E1" w:rsidRPr="00CA25ED">
              <w:rPr>
                <w:rFonts w:ascii="Arial Narrow" w:hAnsi="Arial Narrow"/>
                <w:sz w:val="22"/>
                <w:szCs w:val="22"/>
              </w:rPr>
              <w:t xml:space="preserve">NIMA DE </w:t>
            </w:r>
            <w:r w:rsidR="009635BE">
              <w:rPr>
                <w:rFonts w:ascii="Arial Narrow" w:hAnsi="Arial Narrow"/>
                <w:sz w:val="22"/>
                <w:szCs w:val="22"/>
              </w:rPr>
              <w:t>01 MÊ</w:t>
            </w:r>
            <w:r w:rsidR="00AF52E1" w:rsidRPr="00CA25ED">
              <w:rPr>
                <w:rFonts w:ascii="Arial Narrow" w:hAnsi="Arial Narrow"/>
                <w:sz w:val="22"/>
                <w:szCs w:val="22"/>
              </w:rPr>
              <w:t xml:space="preserve">S A CONTAR DA DATA DE ENTREGA </w:t>
            </w:r>
          </w:p>
        </w:tc>
        <w:tc>
          <w:tcPr>
            <w:tcW w:w="709" w:type="dxa"/>
          </w:tcPr>
          <w:p w14:paraId="564BF4F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B02856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w:t>
            </w:r>
          </w:p>
        </w:tc>
        <w:tc>
          <w:tcPr>
            <w:tcW w:w="1279" w:type="dxa"/>
          </w:tcPr>
          <w:p w14:paraId="6AC54F35"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SOFT INSTANT</w:t>
            </w:r>
          </w:p>
        </w:tc>
        <w:tc>
          <w:tcPr>
            <w:tcW w:w="1107" w:type="dxa"/>
          </w:tcPr>
          <w:p w14:paraId="2E7C8F5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23,00</w:t>
            </w:r>
          </w:p>
        </w:tc>
        <w:tc>
          <w:tcPr>
            <w:tcW w:w="1019" w:type="dxa"/>
          </w:tcPr>
          <w:p w14:paraId="7B9352B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460,00</w:t>
            </w:r>
          </w:p>
        </w:tc>
      </w:tr>
      <w:tr w:rsidR="00AF52E1" w:rsidRPr="00CA25ED" w14:paraId="0C6E1462" w14:textId="77777777" w:rsidTr="00CA25ED">
        <w:tc>
          <w:tcPr>
            <w:tcW w:w="0" w:type="auto"/>
          </w:tcPr>
          <w:p w14:paraId="73BCEA98"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46</w:t>
            </w:r>
          </w:p>
        </w:tc>
        <w:tc>
          <w:tcPr>
            <w:tcW w:w="4139" w:type="dxa"/>
          </w:tcPr>
          <w:p w14:paraId="3180B75D" w14:textId="7B5C0059"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FERMENTO QU</w:t>
            </w:r>
            <w:r w:rsidR="00405EEE">
              <w:rPr>
                <w:rFonts w:ascii="Arial Narrow" w:hAnsi="Arial Narrow"/>
                <w:sz w:val="22"/>
                <w:szCs w:val="22"/>
              </w:rPr>
              <w:t>ÍMICO INSTANTÂNEO PARA BOLOS EMBALAGEM PLÁSTICA DE 250G COM IDENTIFICAÇÃO DO PRODUTO RÓ</w:t>
            </w:r>
            <w:r w:rsidRPr="00CA25ED">
              <w:rPr>
                <w:rFonts w:ascii="Arial Narrow" w:hAnsi="Arial Narrow"/>
                <w:sz w:val="22"/>
                <w:szCs w:val="22"/>
              </w:rPr>
              <w:t xml:space="preserve">TULO COM INGREDIENTES VALOR NUTRICIONAL </w:t>
            </w:r>
            <w:r w:rsidR="009635BE">
              <w:rPr>
                <w:rFonts w:ascii="Arial Narrow" w:hAnsi="Arial Narrow"/>
                <w:sz w:val="22"/>
                <w:szCs w:val="22"/>
              </w:rPr>
              <w:t>PESO FABRICANTE DATA DE FABRICAÇÃ</w:t>
            </w:r>
            <w:r w:rsidRPr="00CA25ED">
              <w:rPr>
                <w:rFonts w:ascii="Arial Narrow" w:hAnsi="Arial Narrow"/>
                <w:sz w:val="22"/>
                <w:szCs w:val="22"/>
              </w:rPr>
              <w:t>O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3 MESES A CONTAR DA DATA DA ENTREGA </w:t>
            </w:r>
          </w:p>
        </w:tc>
        <w:tc>
          <w:tcPr>
            <w:tcW w:w="709" w:type="dxa"/>
          </w:tcPr>
          <w:p w14:paraId="3207453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5BF77EC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40C6DDA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ROYAL</w:t>
            </w:r>
          </w:p>
        </w:tc>
        <w:tc>
          <w:tcPr>
            <w:tcW w:w="1107" w:type="dxa"/>
          </w:tcPr>
          <w:p w14:paraId="2831145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8,00</w:t>
            </w:r>
          </w:p>
        </w:tc>
        <w:tc>
          <w:tcPr>
            <w:tcW w:w="1019" w:type="dxa"/>
          </w:tcPr>
          <w:p w14:paraId="7DE6704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1.280,00</w:t>
            </w:r>
          </w:p>
        </w:tc>
      </w:tr>
      <w:tr w:rsidR="00AF52E1" w:rsidRPr="00CA25ED" w14:paraId="4C6A5C77" w14:textId="77777777" w:rsidTr="00CA25ED">
        <w:tc>
          <w:tcPr>
            <w:tcW w:w="0" w:type="auto"/>
          </w:tcPr>
          <w:p w14:paraId="7610BD4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47</w:t>
            </w:r>
          </w:p>
        </w:tc>
        <w:tc>
          <w:tcPr>
            <w:tcW w:w="4139" w:type="dxa"/>
          </w:tcPr>
          <w:p w14:paraId="7B3955A7" w14:textId="2A297056" w:rsidR="00AF52E1" w:rsidRPr="00CA25ED" w:rsidRDefault="00BC3ACD" w:rsidP="00BC3ACD">
            <w:pPr>
              <w:widowControl w:val="0"/>
              <w:jc w:val="both"/>
              <w:rPr>
                <w:rFonts w:ascii="Arial Narrow" w:hAnsi="Arial Narrow"/>
                <w:sz w:val="22"/>
                <w:szCs w:val="22"/>
              </w:rPr>
            </w:pPr>
            <w:r w:rsidRPr="00BC3ACD">
              <w:rPr>
                <w:rFonts w:ascii="Arial Narrow" w:hAnsi="Arial Narrow"/>
                <w:sz w:val="22"/>
                <w:szCs w:val="22"/>
              </w:rPr>
              <w:t>FÓ</w:t>
            </w:r>
            <w:r w:rsidR="00AF52E1" w:rsidRPr="00BC3ACD">
              <w:rPr>
                <w:rFonts w:ascii="Arial Narrow" w:hAnsi="Arial Narrow"/>
                <w:sz w:val="22"/>
                <w:szCs w:val="22"/>
              </w:rPr>
              <w:t>RMULA INFANTIL DE SEGUIMENTO 800G INDICADA A PARTIR DO 6</w:t>
            </w:r>
            <w:r w:rsidRPr="00BC3ACD">
              <w:rPr>
                <w:rFonts w:ascii="Arial Narrow" w:hAnsi="Arial Narrow"/>
                <w:sz w:val="22"/>
                <w:szCs w:val="22"/>
              </w:rPr>
              <w:t>º MÊS</w:t>
            </w:r>
            <w:r w:rsidR="00AF52E1" w:rsidRPr="00BC3ACD">
              <w:rPr>
                <w:rFonts w:ascii="Arial Narrow" w:hAnsi="Arial Narrow"/>
                <w:sz w:val="22"/>
                <w:szCs w:val="22"/>
              </w:rPr>
              <w:t xml:space="preserve"> ENRIQUECI</w:t>
            </w:r>
            <w:r w:rsidRPr="00BC3ACD">
              <w:rPr>
                <w:rFonts w:ascii="Arial Narrow" w:hAnsi="Arial Narrow"/>
                <w:sz w:val="22"/>
                <w:szCs w:val="22"/>
              </w:rPr>
              <w:t>DA COM FERRO E SELÊNIO COM RELAÇÃO DE CASEÍ</w:t>
            </w:r>
            <w:r w:rsidR="00AF52E1" w:rsidRPr="00BC3ACD">
              <w:rPr>
                <w:rFonts w:ascii="Arial Narrow" w:hAnsi="Arial Narrow"/>
                <w:sz w:val="22"/>
                <w:szCs w:val="22"/>
              </w:rPr>
              <w:t>NA PROTE</w:t>
            </w:r>
            <w:r w:rsidRPr="00BC3ACD">
              <w:rPr>
                <w:rFonts w:ascii="Arial Narrow" w:hAnsi="Arial Narrow"/>
                <w:sz w:val="22"/>
                <w:szCs w:val="22"/>
              </w:rPr>
              <w:t>Í</w:t>
            </w:r>
            <w:r w:rsidR="00AF52E1" w:rsidRPr="00BC3ACD">
              <w:rPr>
                <w:rFonts w:ascii="Arial Narrow" w:hAnsi="Arial Narrow"/>
                <w:sz w:val="22"/>
                <w:szCs w:val="22"/>
              </w:rPr>
              <w:t>NA DO SORO 60</w:t>
            </w:r>
            <w:r w:rsidRPr="00BC3ACD">
              <w:rPr>
                <w:rFonts w:ascii="Arial Narrow" w:hAnsi="Arial Narrow"/>
                <w:sz w:val="22"/>
                <w:szCs w:val="22"/>
              </w:rPr>
              <w:t>%/</w:t>
            </w:r>
            <w:r w:rsidR="00AF52E1" w:rsidRPr="00BC3ACD">
              <w:rPr>
                <w:rFonts w:ascii="Arial Narrow" w:hAnsi="Arial Narrow"/>
                <w:sz w:val="22"/>
                <w:szCs w:val="22"/>
              </w:rPr>
              <w:t>40</w:t>
            </w:r>
            <w:r w:rsidRPr="00BC3ACD">
              <w:rPr>
                <w:rFonts w:ascii="Arial Narrow" w:hAnsi="Arial Narrow"/>
                <w:sz w:val="22"/>
                <w:szCs w:val="22"/>
              </w:rPr>
              <w:t>%</w:t>
            </w:r>
            <w:r w:rsidR="00AF52E1" w:rsidRPr="00BC3ACD">
              <w:rPr>
                <w:rFonts w:ascii="Arial Narrow" w:hAnsi="Arial Narrow"/>
                <w:sz w:val="22"/>
                <w:szCs w:val="22"/>
              </w:rPr>
              <w:t xml:space="preserve"> COM PREBI</w:t>
            </w:r>
            <w:r w:rsidRPr="00BC3ACD">
              <w:rPr>
                <w:rFonts w:ascii="Arial Narrow" w:hAnsi="Arial Narrow"/>
                <w:sz w:val="22"/>
                <w:szCs w:val="22"/>
              </w:rPr>
              <w:t>Ó</w:t>
            </w:r>
            <w:r w:rsidR="00AF52E1" w:rsidRPr="00BC3ACD">
              <w:rPr>
                <w:rFonts w:ascii="Arial Narrow" w:hAnsi="Arial Narrow"/>
                <w:sz w:val="22"/>
                <w:szCs w:val="22"/>
              </w:rPr>
              <w:t xml:space="preserve">TICOS </w:t>
            </w:r>
            <w:r w:rsidRPr="00BC3ACD">
              <w:rPr>
                <w:rFonts w:ascii="Arial Narrow" w:hAnsi="Arial Narrow"/>
                <w:sz w:val="22"/>
                <w:szCs w:val="22"/>
              </w:rPr>
              <w:t>Á</w:t>
            </w:r>
            <w:r w:rsidR="00AF52E1" w:rsidRPr="00BC3ACD">
              <w:rPr>
                <w:rFonts w:ascii="Arial Narrow" w:hAnsi="Arial Narrow"/>
                <w:sz w:val="22"/>
                <w:szCs w:val="22"/>
              </w:rPr>
              <w:t>CIDOS GRAXOS POLI INSATURADOS DOCOSAEXAENOICO DHA E ARAQUID</w:t>
            </w:r>
            <w:r w:rsidRPr="00BC3ACD">
              <w:rPr>
                <w:rFonts w:ascii="Arial Narrow" w:hAnsi="Arial Narrow"/>
                <w:sz w:val="22"/>
                <w:szCs w:val="22"/>
              </w:rPr>
              <w:t>Ô</w:t>
            </w:r>
            <w:r w:rsidR="00AF52E1" w:rsidRPr="00BC3ACD">
              <w:rPr>
                <w:rFonts w:ascii="Arial Narrow" w:hAnsi="Arial Narrow"/>
                <w:sz w:val="22"/>
                <w:szCs w:val="22"/>
              </w:rPr>
              <w:t xml:space="preserve">NICO </w:t>
            </w:r>
            <w:r w:rsidRPr="00BC3ACD">
              <w:rPr>
                <w:rFonts w:ascii="Arial Narrow" w:hAnsi="Arial Narrow"/>
                <w:sz w:val="22"/>
                <w:szCs w:val="22"/>
              </w:rPr>
              <w:t>(</w:t>
            </w:r>
            <w:r w:rsidR="00AF52E1" w:rsidRPr="00BC3ACD">
              <w:rPr>
                <w:rFonts w:ascii="Arial Narrow" w:hAnsi="Arial Narrow"/>
                <w:sz w:val="22"/>
                <w:szCs w:val="22"/>
              </w:rPr>
              <w:t>ARA</w:t>
            </w:r>
            <w:r w:rsidRPr="00BC3ACD">
              <w:rPr>
                <w:rFonts w:ascii="Arial Narrow" w:hAnsi="Arial Narrow"/>
                <w:sz w:val="22"/>
                <w:szCs w:val="22"/>
              </w:rPr>
              <w:t>)</w:t>
            </w:r>
            <w:r w:rsidR="00AF52E1" w:rsidRPr="00BC3ACD">
              <w:rPr>
                <w:rFonts w:ascii="Arial Narrow" w:hAnsi="Arial Narrow"/>
                <w:sz w:val="22"/>
                <w:szCs w:val="22"/>
              </w:rPr>
              <w:t xml:space="preserve"> E NUCLEOT</w:t>
            </w:r>
            <w:r w:rsidRPr="00BC3ACD">
              <w:rPr>
                <w:rFonts w:ascii="Arial Narrow" w:hAnsi="Arial Narrow"/>
                <w:sz w:val="22"/>
                <w:szCs w:val="22"/>
              </w:rPr>
              <w:t>Í</w:t>
            </w:r>
            <w:r w:rsidR="00AF52E1" w:rsidRPr="00BC3ACD">
              <w:rPr>
                <w:rFonts w:ascii="Arial Narrow" w:hAnsi="Arial Narrow"/>
                <w:sz w:val="22"/>
                <w:szCs w:val="22"/>
              </w:rPr>
              <w:t>DEOS ISENTA DE CORANTES AR</w:t>
            </w:r>
            <w:r w:rsidRPr="00BC3ACD">
              <w:rPr>
                <w:rFonts w:ascii="Arial Narrow" w:hAnsi="Arial Narrow"/>
                <w:sz w:val="22"/>
                <w:szCs w:val="22"/>
              </w:rPr>
              <w:t>OMATIZANTES CONSERVANTES SEM GLÚ</w:t>
            </w:r>
            <w:r w:rsidR="00AF52E1" w:rsidRPr="00BC3ACD">
              <w:rPr>
                <w:rFonts w:ascii="Arial Narrow" w:hAnsi="Arial Narrow"/>
                <w:sz w:val="22"/>
                <w:szCs w:val="22"/>
              </w:rPr>
              <w:t>TEN E SEM A</w:t>
            </w:r>
            <w:r w:rsidRPr="00BC3ACD">
              <w:rPr>
                <w:rFonts w:ascii="Arial Narrow" w:hAnsi="Arial Narrow"/>
                <w:sz w:val="22"/>
                <w:szCs w:val="22"/>
              </w:rPr>
              <w:t>ÇUCAR</w:t>
            </w:r>
            <w:r w:rsidR="00AF52E1" w:rsidRPr="00BC3ACD">
              <w:rPr>
                <w:rFonts w:ascii="Arial Narrow" w:hAnsi="Arial Narrow"/>
                <w:sz w:val="22"/>
                <w:szCs w:val="22"/>
              </w:rPr>
              <w:t xml:space="preserve"> </w:t>
            </w:r>
          </w:p>
        </w:tc>
        <w:tc>
          <w:tcPr>
            <w:tcW w:w="709" w:type="dxa"/>
          </w:tcPr>
          <w:p w14:paraId="6197EF5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1CC69AD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48</w:t>
            </w:r>
          </w:p>
        </w:tc>
        <w:tc>
          <w:tcPr>
            <w:tcW w:w="1279" w:type="dxa"/>
          </w:tcPr>
          <w:p w14:paraId="0A2E7AE7"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NAN</w:t>
            </w:r>
          </w:p>
        </w:tc>
        <w:tc>
          <w:tcPr>
            <w:tcW w:w="1107" w:type="dxa"/>
          </w:tcPr>
          <w:p w14:paraId="342DB92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66,00</w:t>
            </w:r>
          </w:p>
        </w:tc>
        <w:tc>
          <w:tcPr>
            <w:tcW w:w="1019" w:type="dxa"/>
          </w:tcPr>
          <w:p w14:paraId="5923C5D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3.168,00</w:t>
            </w:r>
          </w:p>
        </w:tc>
      </w:tr>
      <w:tr w:rsidR="00AF52E1" w:rsidRPr="00CA25ED" w14:paraId="3497020B" w14:textId="77777777" w:rsidTr="00CA25ED">
        <w:tc>
          <w:tcPr>
            <w:tcW w:w="0" w:type="auto"/>
          </w:tcPr>
          <w:p w14:paraId="276A2F6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48</w:t>
            </w:r>
          </w:p>
        </w:tc>
        <w:tc>
          <w:tcPr>
            <w:tcW w:w="4139" w:type="dxa"/>
          </w:tcPr>
          <w:p w14:paraId="2FA8502A" w14:textId="1C8BFB0E"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FRANGO COXA E SOBRECOXA CONGELADO FRANGO COXA E SOBRE COXA CONGELADO KG EMBALAGEM PL STICA DE 1KG SEM AC</w:t>
            </w:r>
            <w:r w:rsidR="00405EEE">
              <w:rPr>
                <w:rFonts w:ascii="Arial Narrow" w:hAnsi="Arial Narrow"/>
                <w:sz w:val="22"/>
                <w:szCs w:val="22"/>
              </w:rPr>
              <w:t>ÚMULO DE LÍ</w:t>
            </w:r>
            <w:r w:rsidRPr="00CA25ED">
              <w:rPr>
                <w:rFonts w:ascii="Arial Narrow" w:hAnsi="Arial Narrow"/>
                <w:sz w:val="22"/>
                <w:szCs w:val="22"/>
              </w:rPr>
              <w:t>QUIDOS EM SEU INTERIOR COM IDENTIFICA</w:t>
            </w:r>
            <w:r w:rsidR="00405EEE">
              <w:rPr>
                <w:rFonts w:ascii="Arial Narrow" w:hAnsi="Arial Narrow"/>
                <w:sz w:val="22"/>
                <w:szCs w:val="22"/>
              </w:rPr>
              <w:t>ÇÃO</w:t>
            </w:r>
            <w:r w:rsidRPr="00CA25ED">
              <w:rPr>
                <w:rFonts w:ascii="Arial Narrow" w:hAnsi="Arial Narrow"/>
                <w:sz w:val="22"/>
                <w:szCs w:val="22"/>
              </w:rPr>
              <w:t xml:space="preserve"> DO PRODUTO R</w:t>
            </w:r>
            <w:r w:rsidR="00405EEE">
              <w:rPr>
                <w:rFonts w:ascii="Arial Narrow" w:hAnsi="Arial Narrow"/>
                <w:sz w:val="22"/>
                <w:szCs w:val="22"/>
              </w:rPr>
              <w:t>Ó</w:t>
            </w:r>
            <w:r w:rsidRPr="00CA25ED">
              <w:rPr>
                <w:rFonts w:ascii="Arial Narrow" w:hAnsi="Arial Narrow"/>
                <w:sz w:val="22"/>
                <w:szCs w:val="22"/>
              </w:rPr>
              <w:t>TULO CONTENDO A DATA DE ABATE PESO FABRICANTE VALIDADE TEMPERATURA DE ESTOCAGEM E REGISTRO DO PRODUTO NO SIM SIF OU CISPOA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405EEE">
              <w:rPr>
                <w:rFonts w:ascii="Arial Narrow" w:hAnsi="Arial Narrow"/>
                <w:sz w:val="22"/>
                <w:szCs w:val="22"/>
              </w:rPr>
              <w:t>0</w:t>
            </w:r>
            <w:r w:rsidRPr="00CA25ED">
              <w:rPr>
                <w:rFonts w:ascii="Arial Narrow" w:hAnsi="Arial Narrow"/>
                <w:sz w:val="22"/>
                <w:szCs w:val="22"/>
              </w:rPr>
              <w:t xml:space="preserve">2 MESES A CONTAR DA DATA DE ENTREGA </w:t>
            </w:r>
          </w:p>
        </w:tc>
        <w:tc>
          <w:tcPr>
            <w:tcW w:w="709" w:type="dxa"/>
          </w:tcPr>
          <w:p w14:paraId="6718306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2604B9E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280</w:t>
            </w:r>
          </w:p>
        </w:tc>
        <w:tc>
          <w:tcPr>
            <w:tcW w:w="1279" w:type="dxa"/>
          </w:tcPr>
          <w:p w14:paraId="1E5CA365" w14:textId="77777777" w:rsidR="00AF52E1" w:rsidRPr="00CA25ED" w:rsidRDefault="00AF52E1" w:rsidP="00DA43BF">
            <w:pPr>
              <w:widowControl w:val="0"/>
              <w:jc w:val="center"/>
              <w:rPr>
                <w:rFonts w:ascii="Arial Narrow" w:hAnsi="Arial Narrow"/>
                <w:sz w:val="22"/>
                <w:szCs w:val="22"/>
              </w:rPr>
            </w:pPr>
          </w:p>
        </w:tc>
        <w:tc>
          <w:tcPr>
            <w:tcW w:w="1107" w:type="dxa"/>
          </w:tcPr>
          <w:p w14:paraId="62F5105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10,70</w:t>
            </w:r>
          </w:p>
        </w:tc>
        <w:tc>
          <w:tcPr>
            <w:tcW w:w="1019" w:type="dxa"/>
          </w:tcPr>
          <w:p w14:paraId="6E7FB6D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2.996,00</w:t>
            </w:r>
          </w:p>
        </w:tc>
      </w:tr>
      <w:tr w:rsidR="00AF52E1" w:rsidRPr="00CA25ED" w14:paraId="56A9C9BA" w14:textId="77777777" w:rsidTr="00CA25ED">
        <w:tc>
          <w:tcPr>
            <w:tcW w:w="0" w:type="auto"/>
          </w:tcPr>
          <w:p w14:paraId="20363E09"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49</w:t>
            </w:r>
          </w:p>
        </w:tc>
        <w:tc>
          <w:tcPr>
            <w:tcW w:w="4139" w:type="dxa"/>
          </w:tcPr>
          <w:p w14:paraId="5BF6912C" w14:textId="63DF3A01" w:rsidR="00AF52E1" w:rsidRPr="00CA25ED" w:rsidRDefault="00AF52E1" w:rsidP="00405EEE">
            <w:pPr>
              <w:widowControl w:val="0"/>
              <w:jc w:val="both"/>
              <w:rPr>
                <w:rFonts w:ascii="Arial Narrow" w:hAnsi="Arial Narrow"/>
                <w:sz w:val="22"/>
                <w:szCs w:val="22"/>
              </w:rPr>
            </w:pPr>
            <w:r w:rsidRPr="00CA25ED">
              <w:rPr>
                <w:rFonts w:ascii="Arial Narrow" w:hAnsi="Arial Narrow"/>
                <w:sz w:val="22"/>
                <w:szCs w:val="22"/>
              </w:rPr>
              <w:t>FRANGO PEITO DESOSSADO E CONGE</w:t>
            </w:r>
            <w:r w:rsidR="00405EEE">
              <w:rPr>
                <w:rFonts w:ascii="Arial Narrow" w:hAnsi="Arial Narrow"/>
                <w:sz w:val="22"/>
                <w:szCs w:val="22"/>
              </w:rPr>
              <w:t>LADO FIL KG EMBALADO EM SACO PLÁ</w:t>
            </w:r>
            <w:r w:rsidRPr="00CA25ED">
              <w:rPr>
                <w:rFonts w:ascii="Arial Narrow" w:hAnsi="Arial Narrow"/>
                <w:sz w:val="22"/>
                <w:szCs w:val="22"/>
              </w:rPr>
              <w:t>STICO S</w:t>
            </w:r>
            <w:r w:rsidR="00D7319D" w:rsidRPr="00CA25ED">
              <w:rPr>
                <w:rFonts w:ascii="Arial Narrow" w:hAnsi="Arial Narrow"/>
                <w:sz w:val="22"/>
                <w:szCs w:val="22"/>
              </w:rPr>
              <w:t>EPARADO POR KG SEM AC MULO DE LÍ</w:t>
            </w:r>
            <w:r w:rsidRPr="00CA25ED">
              <w:rPr>
                <w:rFonts w:ascii="Arial Narrow" w:hAnsi="Arial Narrow"/>
                <w:sz w:val="22"/>
                <w:szCs w:val="22"/>
              </w:rPr>
              <w:t>QUIDOS</w:t>
            </w:r>
            <w:r w:rsidR="00405EEE">
              <w:rPr>
                <w:rFonts w:ascii="Arial Narrow" w:hAnsi="Arial Narrow"/>
                <w:sz w:val="22"/>
                <w:szCs w:val="22"/>
              </w:rPr>
              <w:t xml:space="preserve"> EM SEU INTERIOR COM IDENTIFICAÇÃO</w:t>
            </w:r>
            <w:r w:rsidRPr="00CA25ED">
              <w:rPr>
                <w:rFonts w:ascii="Arial Narrow" w:hAnsi="Arial Narrow"/>
                <w:sz w:val="22"/>
                <w:szCs w:val="22"/>
              </w:rPr>
              <w:t xml:space="preserve"> DO PRODUTO R</w:t>
            </w:r>
            <w:r w:rsidR="00405EEE">
              <w:rPr>
                <w:rFonts w:ascii="Arial Narrow" w:hAnsi="Arial Narrow"/>
                <w:sz w:val="22"/>
                <w:szCs w:val="22"/>
              </w:rPr>
              <w:t>Ó</w:t>
            </w:r>
            <w:r w:rsidRPr="00CA25ED">
              <w:rPr>
                <w:rFonts w:ascii="Arial Narrow" w:hAnsi="Arial Narrow"/>
                <w:sz w:val="22"/>
                <w:szCs w:val="22"/>
              </w:rPr>
              <w:t xml:space="preserve">TULO CONTENDO A DATA DE ABATE PESO FABRICANTE VALIDADE TEMPERATURA DE ESTOCAGEM E REGISTRO DO PRODUTO </w:t>
            </w:r>
            <w:r w:rsidR="00D7319D" w:rsidRPr="00CA25ED">
              <w:rPr>
                <w:rFonts w:ascii="Arial Narrow" w:hAnsi="Arial Narrow"/>
                <w:sz w:val="22"/>
                <w:szCs w:val="22"/>
              </w:rPr>
              <w:t>NO SIM SIF OU CISPOA VALIDADE MÍ</w:t>
            </w:r>
            <w:r w:rsidRPr="00CA25ED">
              <w:rPr>
                <w:rFonts w:ascii="Arial Narrow" w:hAnsi="Arial Narrow"/>
                <w:sz w:val="22"/>
                <w:szCs w:val="22"/>
              </w:rPr>
              <w:t xml:space="preserve">NIMA DE </w:t>
            </w:r>
            <w:r w:rsidR="00376895">
              <w:rPr>
                <w:rFonts w:ascii="Arial Narrow" w:hAnsi="Arial Narrow"/>
                <w:sz w:val="22"/>
                <w:szCs w:val="22"/>
              </w:rPr>
              <w:t>0</w:t>
            </w:r>
            <w:r w:rsidRPr="00CA25ED">
              <w:rPr>
                <w:rFonts w:ascii="Arial Narrow" w:hAnsi="Arial Narrow"/>
                <w:sz w:val="22"/>
                <w:szCs w:val="22"/>
              </w:rPr>
              <w:t xml:space="preserve">6 MESES A CONTAR DA DATA DE ENTREGA </w:t>
            </w:r>
          </w:p>
        </w:tc>
        <w:tc>
          <w:tcPr>
            <w:tcW w:w="709" w:type="dxa"/>
          </w:tcPr>
          <w:p w14:paraId="1D2C1DC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407F182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350</w:t>
            </w:r>
          </w:p>
        </w:tc>
        <w:tc>
          <w:tcPr>
            <w:tcW w:w="1279" w:type="dxa"/>
          </w:tcPr>
          <w:p w14:paraId="66CDBD1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AURORA</w:t>
            </w:r>
          </w:p>
        </w:tc>
        <w:tc>
          <w:tcPr>
            <w:tcW w:w="1107" w:type="dxa"/>
          </w:tcPr>
          <w:p w14:paraId="7DDB4AE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19,45</w:t>
            </w:r>
          </w:p>
        </w:tc>
        <w:tc>
          <w:tcPr>
            <w:tcW w:w="1019" w:type="dxa"/>
          </w:tcPr>
          <w:p w14:paraId="60D496C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6.807,50</w:t>
            </w:r>
          </w:p>
        </w:tc>
      </w:tr>
      <w:tr w:rsidR="00AF52E1" w:rsidRPr="00CA25ED" w14:paraId="26094163" w14:textId="77777777" w:rsidTr="00CA25ED">
        <w:tc>
          <w:tcPr>
            <w:tcW w:w="0" w:type="auto"/>
          </w:tcPr>
          <w:p w14:paraId="4AACD88F"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50</w:t>
            </w:r>
          </w:p>
        </w:tc>
        <w:tc>
          <w:tcPr>
            <w:tcW w:w="4139" w:type="dxa"/>
          </w:tcPr>
          <w:p w14:paraId="63FCC6AE" w14:textId="3EB326E0"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IOGURTE SABORES DIVERSOS IOG</w:t>
            </w:r>
            <w:r w:rsidR="003E430B">
              <w:rPr>
                <w:rFonts w:ascii="Arial Narrow" w:hAnsi="Arial Narrow"/>
                <w:sz w:val="22"/>
                <w:szCs w:val="22"/>
              </w:rPr>
              <w:t>URTE SABORES LITRO EMBALAGEM PLÁ</w:t>
            </w:r>
            <w:r w:rsidRPr="00CA25ED">
              <w:rPr>
                <w:rFonts w:ascii="Arial Narrow" w:hAnsi="Arial Narrow"/>
                <w:sz w:val="22"/>
                <w:szCs w:val="22"/>
              </w:rPr>
              <w:t>STICA COM IDENTIFICA</w:t>
            </w:r>
            <w:r w:rsidR="003E430B">
              <w:rPr>
                <w:rFonts w:ascii="Arial Narrow" w:hAnsi="Arial Narrow"/>
                <w:sz w:val="22"/>
                <w:szCs w:val="22"/>
              </w:rPr>
              <w:t>ÇÃO</w:t>
            </w:r>
            <w:r w:rsidRPr="00CA25ED">
              <w:rPr>
                <w:rFonts w:ascii="Arial Narrow" w:hAnsi="Arial Narrow"/>
                <w:sz w:val="22"/>
                <w:szCs w:val="22"/>
              </w:rPr>
              <w:t xml:space="preserve"> DO PRODUTO R</w:t>
            </w:r>
            <w:r w:rsidR="003E430B">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3E430B">
              <w:rPr>
                <w:rFonts w:ascii="Arial Narrow" w:hAnsi="Arial Narrow"/>
                <w:sz w:val="22"/>
                <w:szCs w:val="22"/>
              </w:rPr>
              <w:t>ÇÃO</w:t>
            </w:r>
            <w:r w:rsidRPr="00CA25ED">
              <w:rPr>
                <w:rFonts w:ascii="Arial Narrow" w:hAnsi="Arial Narrow"/>
                <w:sz w:val="22"/>
                <w:szCs w:val="22"/>
              </w:rPr>
              <w:t xml:space="preserve"> E VALIDADE REGISTRO DO PRODUTO </w:t>
            </w:r>
            <w:r w:rsidR="003E430B">
              <w:rPr>
                <w:rFonts w:ascii="Arial Narrow" w:hAnsi="Arial Narrow"/>
                <w:sz w:val="22"/>
                <w:szCs w:val="22"/>
              </w:rPr>
              <w:t xml:space="preserve">NO SIM SIF OU CISPOA VALIDADE </w:t>
            </w:r>
            <w:r w:rsidR="003E430B">
              <w:rPr>
                <w:rFonts w:ascii="Arial Narrow" w:hAnsi="Arial Narrow"/>
                <w:sz w:val="22"/>
                <w:szCs w:val="22"/>
              </w:rPr>
              <w:lastRenderedPageBreak/>
              <w:t>MÍ</w:t>
            </w:r>
            <w:r w:rsidRPr="00CA25ED">
              <w:rPr>
                <w:rFonts w:ascii="Arial Narrow" w:hAnsi="Arial Narrow"/>
                <w:sz w:val="22"/>
                <w:szCs w:val="22"/>
              </w:rPr>
              <w:t xml:space="preserve">NIMA DE 15 DIAS A CONTAR DA DATA DE ENTREGA </w:t>
            </w:r>
          </w:p>
        </w:tc>
        <w:tc>
          <w:tcPr>
            <w:tcW w:w="709" w:type="dxa"/>
          </w:tcPr>
          <w:p w14:paraId="735EEE2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L</w:t>
            </w:r>
          </w:p>
        </w:tc>
        <w:tc>
          <w:tcPr>
            <w:tcW w:w="989" w:type="dxa"/>
          </w:tcPr>
          <w:p w14:paraId="1BE3526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300</w:t>
            </w:r>
          </w:p>
        </w:tc>
        <w:tc>
          <w:tcPr>
            <w:tcW w:w="1279" w:type="dxa"/>
          </w:tcPr>
          <w:p w14:paraId="7ADD9D46"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FRIMESA</w:t>
            </w:r>
          </w:p>
        </w:tc>
        <w:tc>
          <w:tcPr>
            <w:tcW w:w="1107" w:type="dxa"/>
          </w:tcPr>
          <w:p w14:paraId="22E76E6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7,99</w:t>
            </w:r>
          </w:p>
        </w:tc>
        <w:tc>
          <w:tcPr>
            <w:tcW w:w="1019" w:type="dxa"/>
          </w:tcPr>
          <w:p w14:paraId="2384504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2.397,00</w:t>
            </w:r>
          </w:p>
        </w:tc>
      </w:tr>
      <w:tr w:rsidR="00AF52E1" w:rsidRPr="00CA25ED" w14:paraId="2FAB0698" w14:textId="77777777" w:rsidTr="00CA25ED">
        <w:tc>
          <w:tcPr>
            <w:tcW w:w="0" w:type="auto"/>
          </w:tcPr>
          <w:p w14:paraId="4C1E3B4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51</w:t>
            </w:r>
          </w:p>
        </w:tc>
        <w:tc>
          <w:tcPr>
            <w:tcW w:w="4139" w:type="dxa"/>
          </w:tcPr>
          <w:p w14:paraId="3ED4AAC5" w14:textId="6BB06B60" w:rsidR="00AF52E1" w:rsidRPr="00CA25ED" w:rsidRDefault="00AF52E1" w:rsidP="00E17B7B">
            <w:pPr>
              <w:widowControl w:val="0"/>
              <w:jc w:val="both"/>
              <w:rPr>
                <w:rFonts w:ascii="Arial Narrow" w:hAnsi="Arial Narrow"/>
                <w:sz w:val="22"/>
                <w:szCs w:val="22"/>
              </w:rPr>
            </w:pPr>
            <w:r w:rsidRPr="00CA25ED">
              <w:rPr>
                <w:rFonts w:ascii="Arial Narrow" w:hAnsi="Arial Narrow"/>
                <w:sz w:val="22"/>
                <w:szCs w:val="22"/>
              </w:rPr>
              <w:t>LARANJA PARA SUCO K</w:t>
            </w:r>
            <w:r w:rsidR="00376895">
              <w:rPr>
                <w:rFonts w:ascii="Arial Narrow" w:hAnsi="Arial Narrow"/>
                <w:sz w:val="22"/>
                <w:szCs w:val="22"/>
              </w:rPr>
              <w:t>G LARANJA SEM MACHUCADOS GRAU MÉ</w:t>
            </w:r>
            <w:r w:rsidRPr="00CA25ED">
              <w:rPr>
                <w:rFonts w:ascii="Arial Narrow" w:hAnsi="Arial Narrow"/>
                <w:sz w:val="22"/>
                <w:szCs w:val="22"/>
              </w:rPr>
              <w:t xml:space="preserve">DIO DE AMADURECIMENTO FRUTAS LIMPAS </w:t>
            </w:r>
          </w:p>
        </w:tc>
        <w:tc>
          <w:tcPr>
            <w:tcW w:w="709" w:type="dxa"/>
          </w:tcPr>
          <w:p w14:paraId="7FA8263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70CE5C2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350</w:t>
            </w:r>
          </w:p>
        </w:tc>
        <w:tc>
          <w:tcPr>
            <w:tcW w:w="1279" w:type="dxa"/>
          </w:tcPr>
          <w:p w14:paraId="37B308AF" w14:textId="77777777" w:rsidR="00AF52E1" w:rsidRPr="00CA25ED" w:rsidRDefault="00AF52E1" w:rsidP="00DA43BF">
            <w:pPr>
              <w:widowControl w:val="0"/>
              <w:jc w:val="center"/>
              <w:rPr>
                <w:rFonts w:ascii="Arial Narrow" w:hAnsi="Arial Narrow"/>
                <w:sz w:val="22"/>
                <w:szCs w:val="22"/>
              </w:rPr>
            </w:pPr>
          </w:p>
        </w:tc>
        <w:tc>
          <w:tcPr>
            <w:tcW w:w="1107" w:type="dxa"/>
          </w:tcPr>
          <w:p w14:paraId="6A60EF6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3,75</w:t>
            </w:r>
          </w:p>
        </w:tc>
        <w:tc>
          <w:tcPr>
            <w:tcW w:w="1019" w:type="dxa"/>
          </w:tcPr>
          <w:p w14:paraId="23CDF7E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1.312,50</w:t>
            </w:r>
          </w:p>
        </w:tc>
      </w:tr>
      <w:tr w:rsidR="00AF52E1" w:rsidRPr="00CA25ED" w14:paraId="272A1512" w14:textId="77777777" w:rsidTr="00CA25ED">
        <w:tc>
          <w:tcPr>
            <w:tcW w:w="0" w:type="auto"/>
          </w:tcPr>
          <w:p w14:paraId="694095C7" w14:textId="77777777" w:rsidR="00D37FF0" w:rsidRPr="00CA25ED" w:rsidRDefault="00D37FF0" w:rsidP="00E17B7B">
            <w:pPr>
              <w:widowControl w:val="0"/>
              <w:jc w:val="center"/>
              <w:rPr>
                <w:rFonts w:ascii="Arial Narrow" w:hAnsi="Arial Narrow"/>
                <w:b/>
                <w:sz w:val="22"/>
                <w:szCs w:val="22"/>
              </w:rPr>
            </w:pPr>
          </w:p>
          <w:p w14:paraId="6DBEF1EB" w14:textId="77777777" w:rsidR="00D37FF0" w:rsidRPr="00CA25ED" w:rsidRDefault="00D37FF0" w:rsidP="00E17B7B">
            <w:pPr>
              <w:widowControl w:val="0"/>
              <w:jc w:val="center"/>
              <w:rPr>
                <w:rFonts w:ascii="Arial Narrow" w:hAnsi="Arial Narrow"/>
                <w:b/>
                <w:sz w:val="22"/>
                <w:szCs w:val="22"/>
              </w:rPr>
            </w:pPr>
          </w:p>
          <w:p w14:paraId="5153C386" w14:textId="77777777" w:rsidR="00D37FF0" w:rsidRPr="00CA25ED" w:rsidRDefault="00D37FF0" w:rsidP="00E17B7B">
            <w:pPr>
              <w:widowControl w:val="0"/>
              <w:jc w:val="center"/>
              <w:rPr>
                <w:rFonts w:ascii="Arial Narrow" w:hAnsi="Arial Narrow"/>
                <w:b/>
                <w:sz w:val="22"/>
                <w:szCs w:val="22"/>
              </w:rPr>
            </w:pPr>
          </w:p>
          <w:p w14:paraId="4F28D43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52</w:t>
            </w:r>
          </w:p>
        </w:tc>
        <w:tc>
          <w:tcPr>
            <w:tcW w:w="4139" w:type="dxa"/>
          </w:tcPr>
          <w:p w14:paraId="6C629B32" w14:textId="1A271BC3"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LEITE EM P</w:t>
            </w:r>
            <w:r w:rsidR="003E430B">
              <w:rPr>
                <w:rFonts w:ascii="Arial Narrow" w:hAnsi="Arial Narrow"/>
                <w:sz w:val="22"/>
                <w:szCs w:val="22"/>
              </w:rPr>
              <w:t>Ó A BASE DE PROTEÍ</w:t>
            </w:r>
            <w:r w:rsidRPr="00CA25ED">
              <w:rPr>
                <w:rFonts w:ascii="Arial Narrow" w:hAnsi="Arial Narrow"/>
                <w:sz w:val="22"/>
                <w:szCs w:val="22"/>
              </w:rPr>
              <w:t>NA VEGETAL ISOLADA DE SOJA C</w:t>
            </w:r>
            <w:r w:rsidR="003E430B">
              <w:rPr>
                <w:rFonts w:ascii="Arial Narrow" w:hAnsi="Arial Narrow"/>
                <w:sz w:val="22"/>
                <w:szCs w:val="22"/>
              </w:rPr>
              <w:t>OM PROTE NAS DE ALTO VALOR BIOLÓGICO FONTE DE PROTEÍ</w:t>
            </w:r>
            <w:r w:rsidRPr="00CA25ED">
              <w:rPr>
                <w:rFonts w:ascii="Arial Narrow" w:hAnsi="Arial Narrow"/>
                <w:sz w:val="22"/>
                <w:szCs w:val="22"/>
              </w:rPr>
              <w:t>NAS E C</w:t>
            </w:r>
            <w:r w:rsidR="003E430B">
              <w:rPr>
                <w:rFonts w:ascii="Arial Narrow" w:hAnsi="Arial Narrow"/>
                <w:sz w:val="22"/>
                <w:szCs w:val="22"/>
              </w:rPr>
              <w:t>Á</w:t>
            </w:r>
            <w:r w:rsidRPr="00CA25ED">
              <w:rPr>
                <w:rFonts w:ascii="Arial Narrow" w:hAnsi="Arial Narrow"/>
                <w:sz w:val="22"/>
                <w:szCs w:val="22"/>
              </w:rPr>
              <w:t>LCIO 3 5G E 127MG POR 100ML DE PRODUTO PRONTO RICO EM VITAMINAS A B2 B12 E D RICO EM MINERAIS F</w:t>
            </w:r>
            <w:r w:rsidR="003E430B">
              <w:rPr>
                <w:rFonts w:ascii="Arial Narrow" w:hAnsi="Arial Narrow"/>
                <w:sz w:val="22"/>
                <w:szCs w:val="22"/>
              </w:rPr>
              <w:t>Ó</w:t>
            </w:r>
            <w:r w:rsidRPr="00CA25ED">
              <w:rPr>
                <w:rFonts w:ascii="Arial Narrow" w:hAnsi="Arial Narrow"/>
                <w:sz w:val="22"/>
                <w:szCs w:val="22"/>
              </w:rPr>
              <w:t xml:space="preserve">SFORO E ZINCO FONTE DE COBRE FERRO E IODO SABOR ORIGINAL SEM </w:t>
            </w:r>
            <w:r w:rsidR="00376895">
              <w:rPr>
                <w:rFonts w:ascii="Arial Narrow" w:hAnsi="Arial Narrow"/>
                <w:sz w:val="22"/>
                <w:szCs w:val="22"/>
              </w:rPr>
              <w:t>LACTOSE SEM GLÚ</w:t>
            </w:r>
            <w:r w:rsidR="003E430B">
              <w:rPr>
                <w:rFonts w:ascii="Arial Narrow" w:hAnsi="Arial Narrow"/>
                <w:sz w:val="22"/>
                <w:szCs w:val="22"/>
              </w:rPr>
              <w:t>TEN COM AROMA IDÊ</w:t>
            </w:r>
            <w:r w:rsidRPr="00CA25ED">
              <w:rPr>
                <w:rFonts w:ascii="Arial Narrow" w:hAnsi="Arial Narrow"/>
                <w:sz w:val="22"/>
                <w:szCs w:val="22"/>
              </w:rPr>
              <w:t xml:space="preserve">NTICO AO NATURAL </w:t>
            </w:r>
            <w:r w:rsidR="003E430B">
              <w:rPr>
                <w:rFonts w:ascii="Arial Narrow" w:hAnsi="Arial Narrow"/>
                <w:sz w:val="22"/>
                <w:szCs w:val="22"/>
              </w:rPr>
              <w:t>DE BAUNILHA INDICADO PARA CRIANÇ</w:t>
            </w:r>
            <w:r w:rsidRPr="00CA25ED">
              <w:rPr>
                <w:rFonts w:ascii="Arial Narrow" w:hAnsi="Arial Narrow"/>
                <w:sz w:val="22"/>
                <w:szCs w:val="22"/>
              </w:rPr>
              <w:t xml:space="preserve">AS A PARTIR DE </w:t>
            </w:r>
            <w:r w:rsidR="003E430B">
              <w:rPr>
                <w:rFonts w:ascii="Arial Narrow" w:hAnsi="Arial Narrow"/>
                <w:sz w:val="22"/>
                <w:szCs w:val="22"/>
              </w:rPr>
              <w:t>0</w:t>
            </w:r>
            <w:r w:rsidRPr="00CA25ED">
              <w:rPr>
                <w:rFonts w:ascii="Arial Narrow" w:hAnsi="Arial Narrow"/>
                <w:sz w:val="22"/>
                <w:szCs w:val="22"/>
              </w:rPr>
              <w:t xml:space="preserve">1 ANO ADULTOS E IDOSOS EMBALAGEM LATA DE 300G </w:t>
            </w:r>
          </w:p>
        </w:tc>
        <w:tc>
          <w:tcPr>
            <w:tcW w:w="709" w:type="dxa"/>
          </w:tcPr>
          <w:p w14:paraId="042F78C0" w14:textId="77777777" w:rsidR="00D37FF0" w:rsidRPr="00CA25ED" w:rsidRDefault="00D37FF0" w:rsidP="00E17B7B">
            <w:pPr>
              <w:widowControl w:val="0"/>
              <w:jc w:val="center"/>
              <w:rPr>
                <w:rFonts w:ascii="Arial Narrow" w:hAnsi="Arial Narrow"/>
                <w:sz w:val="22"/>
                <w:szCs w:val="22"/>
              </w:rPr>
            </w:pPr>
          </w:p>
          <w:p w14:paraId="2C3813C6" w14:textId="77777777" w:rsidR="00D37FF0" w:rsidRPr="00CA25ED" w:rsidRDefault="00D37FF0" w:rsidP="00E17B7B">
            <w:pPr>
              <w:widowControl w:val="0"/>
              <w:jc w:val="center"/>
              <w:rPr>
                <w:rFonts w:ascii="Arial Narrow" w:hAnsi="Arial Narrow"/>
                <w:sz w:val="22"/>
                <w:szCs w:val="22"/>
              </w:rPr>
            </w:pPr>
          </w:p>
          <w:p w14:paraId="7E5B6B57" w14:textId="77777777" w:rsidR="00D37FF0" w:rsidRPr="00CA25ED" w:rsidRDefault="00D37FF0" w:rsidP="00E17B7B">
            <w:pPr>
              <w:widowControl w:val="0"/>
              <w:jc w:val="center"/>
              <w:rPr>
                <w:rFonts w:ascii="Arial Narrow" w:hAnsi="Arial Narrow"/>
                <w:sz w:val="22"/>
                <w:szCs w:val="22"/>
              </w:rPr>
            </w:pPr>
          </w:p>
          <w:p w14:paraId="1DE8BD1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1431F5B3" w14:textId="77777777" w:rsidR="00D37FF0" w:rsidRPr="00CA25ED" w:rsidRDefault="00D37FF0" w:rsidP="00E17B7B">
            <w:pPr>
              <w:widowControl w:val="0"/>
              <w:jc w:val="center"/>
              <w:rPr>
                <w:rFonts w:ascii="Arial Narrow" w:hAnsi="Arial Narrow"/>
                <w:sz w:val="22"/>
                <w:szCs w:val="22"/>
              </w:rPr>
            </w:pPr>
          </w:p>
          <w:p w14:paraId="5BAB88B3" w14:textId="77777777" w:rsidR="00D37FF0" w:rsidRPr="00CA25ED" w:rsidRDefault="00D37FF0" w:rsidP="00E17B7B">
            <w:pPr>
              <w:widowControl w:val="0"/>
              <w:jc w:val="center"/>
              <w:rPr>
                <w:rFonts w:ascii="Arial Narrow" w:hAnsi="Arial Narrow"/>
                <w:sz w:val="22"/>
                <w:szCs w:val="22"/>
              </w:rPr>
            </w:pPr>
          </w:p>
          <w:p w14:paraId="5EA82F77" w14:textId="77777777" w:rsidR="00D37FF0" w:rsidRPr="00CA25ED" w:rsidRDefault="00D37FF0" w:rsidP="00E17B7B">
            <w:pPr>
              <w:widowControl w:val="0"/>
              <w:jc w:val="center"/>
              <w:rPr>
                <w:rFonts w:ascii="Arial Narrow" w:hAnsi="Arial Narrow"/>
                <w:sz w:val="22"/>
                <w:szCs w:val="22"/>
              </w:rPr>
            </w:pPr>
          </w:p>
          <w:p w14:paraId="04AB9D0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10</w:t>
            </w:r>
          </w:p>
        </w:tc>
        <w:tc>
          <w:tcPr>
            <w:tcW w:w="1279" w:type="dxa"/>
          </w:tcPr>
          <w:p w14:paraId="46B42F25" w14:textId="77777777" w:rsidR="00AF52E1" w:rsidRPr="00CA25ED" w:rsidRDefault="00AF52E1" w:rsidP="00DA43BF">
            <w:pPr>
              <w:widowControl w:val="0"/>
              <w:jc w:val="center"/>
              <w:rPr>
                <w:rFonts w:ascii="Arial Narrow" w:hAnsi="Arial Narrow"/>
                <w:sz w:val="22"/>
                <w:szCs w:val="22"/>
              </w:rPr>
            </w:pPr>
          </w:p>
        </w:tc>
        <w:tc>
          <w:tcPr>
            <w:tcW w:w="1107" w:type="dxa"/>
          </w:tcPr>
          <w:p w14:paraId="7531CC68" w14:textId="77777777" w:rsidR="00D37FF0" w:rsidRPr="00CA25ED" w:rsidRDefault="00D37FF0" w:rsidP="00E17B7B">
            <w:pPr>
              <w:widowControl w:val="0"/>
              <w:jc w:val="right"/>
              <w:rPr>
                <w:rFonts w:ascii="Arial Narrow" w:hAnsi="Arial Narrow"/>
                <w:sz w:val="22"/>
                <w:szCs w:val="22"/>
              </w:rPr>
            </w:pPr>
          </w:p>
          <w:p w14:paraId="127BAC5E" w14:textId="77777777" w:rsidR="00D37FF0" w:rsidRPr="00CA25ED" w:rsidRDefault="00D37FF0" w:rsidP="00E17B7B">
            <w:pPr>
              <w:widowControl w:val="0"/>
              <w:jc w:val="right"/>
              <w:rPr>
                <w:rFonts w:ascii="Arial Narrow" w:hAnsi="Arial Narrow"/>
                <w:sz w:val="22"/>
                <w:szCs w:val="22"/>
              </w:rPr>
            </w:pPr>
          </w:p>
          <w:p w14:paraId="2D904BEB" w14:textId="77777777" w:rsidR="00D37FF0" w:rsidRPr="00CA25ED" w:rsidRDefault="00D37FF0" w:rsidP="00E17B7B">
            <w:pPr>
              <w:widowControl w:val="0"/>
              <w:jc w:val="right"/>
              <w:rPr>
                <w:rFonts w:ascii="Arial Narrow" w:hAnsi="Arial Narrow"/>
                <w:sz w:val="22"/>
                <w:szCs w:val="22"/>
              </w:rPr>
            </w:pPr>
          </w:p>
          <w:p w14:paraId="0981863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27,40</w:t>
            </w:r>
          </w:p>
        </w:tc>
        <w:tc>
          <w:tcPr>
            <w:tcW w:w="1019" w:type="dxa"/>
          </w:tcPr>
          <w:p w14:paraId="13BD51F0" w14:textId="77777777" w:rsidR="00D37FF0" w:rsidRPr="00CA25ED" w:rsidRDefault="00D37FF0" w:rsidP="00E17B7B">
            <w:pPr>
              <w:widowControl w:val="0"/>
              <w:jc w:val="right"/>
              <w:rPr>
                <w:rFonts w:ascii="Arial Narrow" w:hAnsi="Arial Narrow"/>
                <w:sz w:val="22"/>
                <w:szCs w:val="22"/>
              </w:rPr>
            </w:pPr>
          </w:p>
          <w:p w14:paraId="60FD1650" w14:textId="77777777" w:rsidR="00D37FF0" w:rsidRPr="00CA25ED" w:rsidRDefault="00D37FF0" w:rsidP="00E17B7B">
            <w:pPr>
              <w:widowControl w:val="0"/>
              <w:jc w:val="right"/>
              <w:rPr>
                <w:rFonts w:ascii="Arial Narrow" w:hAnsi="Arial Narrow"/>
                <w:sz w:val="22"/>
                <w:szCs w:val="22"/>
              </w:rPr>
            </w:pPr>
          </w:p>
          <w:p w14:paraId="684DE8C1" w14:textId="77777777" w:rsidR="00D37FF0" w:rsidRPr="00CA25ED" w:rsidRDefault="00D37FF0" w:rsidP="00E17B7B">
            <w:pPr>
              <w:widowControl w:val="0"/>
              <w:jc w:val="right"/>
              <w:rPr>
                <w:rFonts w:ascii="Arial Narrow" w:hAnsi="Arial Narrow"/>
                <w:sz w:val="22"/>
                <w:szCs w:val="22"/>
              </w:rPr>
            </w:pPr>
          </w:p>
          <w:p w14:paraId="4906DBC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274,00</w:t>
            </w:r>
          </w:p>
        </w:tc>
      </w:tr>
      <w:tr w:rsidR="00AF52E1" w:rsidRPr="00CA25ED" w14:paraId="05F8A384" w14:textId="77777777" w:rsidTr="00CA25ED">
        <w:tc>
          <w:tcPr>
            <w:tcW w:w="0" w:type="auto"/>
          </w:tcPr>
          <w:p w14:paraId="14771AB9"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54</w:t>
            </w:r>
          </w:p>
        </w:tc>
        <w:tc>
          <w:tcPr>
            <w:tcW w:w="4139" w:type="dxa"/>
          </w:tcPr>
          <w:p w14:paraId="3848F41D" w14:textId="513B7090"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LEITE INTEGRAL TIPO LONGA VIDA LITRO ENVASADO EM CAIXA TETRA PAK DE 01 UM LITRO TRATADO TERMICAMENTE PELO SISTEMA UHT ULTRA HIGH TEMPERATURE EMBALAGEM ORIGINAL DO FABRICANTE R TULO COM IDENTIFICA</w:t>
            </w:r>
            <w:r w:rsidR="00EA0A70" w:rsidRPr="00CA25ED">
              <w:rPr>
                <w:rFonts w:ascii="Arial Narrow" w:hAnsi="Arial Narrow"/>
                <w:sz w:val="22"/>
                <w:szCs w:val="22"/>
              </w:rPr>
              <w:t>ÇÃO</w:t>
            </w:r>
            <w:r w:rsidRPr="00CA25ED">
              <w:rPr>
                <w:rFonts w:ascii="Arial Narrow" w:hAnsi="Arial Narrow"/>
                <w:sz w:val="22"/>
                <w:szCs w:val="22"/>
              </w:rPr>
              <w:t xml:space="preserve"> DO PRODUTO INGREDIENTES VALOR NUTRICIONAL PESO FABRICANTE DATA DE FABRICA</w:t>
            </w:r>
            <w:r w:rsidR="003E430B">
              <w:rPr>
                <w:rFonts w:ascii="Arial Narrow" w:hAnsi="Arial Narrow"/>
                <w:sz w:val="22"/>
                <w:szCs w:val="22"/>
              </w:rPr>
              <w:t xml:space="preserve">ÇÃO </w:t>
            </w:r>
            <w:r w:rsidRPr="00CA25ED">
              <w:rPr>
                <w:rFonts w:ascii="Arial Narrow" w:hAnsi="Arial Narrow"/>
                <w:sz w:val="22"/>
                <w:szCs w:val="22"/>
              </w:rPr>
              <w:t>E VALIDADE REGISTRO NO SIM SIF OU CISPOA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3 MESES A CONTAR DA DATA DE ENTREGA </w:t>
            </w:r>
          </w:p>
        </w:tc>
        <w:tc>
          <w:tcPr>
            <w:tcW w:w="709" w:type="dxa"/>
          </w:tcPr>
          <w:p w14:paraId="61C9CC4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L</w:t>
            </w:r>
          </w:p>
        </w:tc>
        <w:tc>
          <w:tcPr>
            <w:tcW w:w="989" w:type="dxa"/>
          </w:tcPr>
          <w:p w14:paraId="15ADE40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960</w:t>
            </w:r>
          </w:p>
        </w:tc>
        <w:tc>
          <w:tcPr>
            <w:tcW w:w="1279" w:type="dxa"/>
          </w:tcPr>
          <w:p w14:paraId="4B10E70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LATVIDA</w:t>
            </w:r>
          </w:p>
        </w:tc>
        <w:tc>
          <w:tcPr>
            <w:tcW w:w="1107" w:type="dxa"/>
          </w:tcPr>
          <w:p w14:paraId="627B201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3,78</w:t>
            </w:r>
          </w:p>
        </w:tc>
        <w:tc>
          <w:tcPr>
            <w:tcW w:w="1019" w:type="dxa"/>
          </w:tcPr>
          <w:p w14:paraId="288B604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3.628,80</w:t>
            </w:r>
          </w:p>
        </w:tc>
      </w:tr>
      <w:tr w:rsidR="00AF52E1" w:rsidRPr="00CA25ED" w14:paraId="5CCB9580" w14:textId="77777777" w:rsidTr="00CA25ED">
        <w:tc>
          <w:tcPr>
            <w:tcW w:w="0" w:type="auto"/>
          </w:tcPr>
          <w:p w14:paraId="2EA5A2C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55</w:t>
            </w:r>
          </w:p>
        </w:tc>
        <w:tc>
          <w:tcPr>
            <w:tcW w:w="4139" w:type="dxa"/>
          </w:tcPr>
          <w:p w14:paraId="236232AA" w14:textId="6E276724"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LENTILHA TIPO 01 500G LENTILHA TIPO 01 EMBALAGEM DE 500G COM IDENTIFICA</w:t>
            </w:r>
            <w:r w:rsidR="003E430B">
              <w:rPr>
                <w:rFonts w:ascii="Arial Narrow" w:hAnsi="Arial Narrow"/>
                <w:sz w:val="22"/>
                <w:szCs w:val="22"/>
              </w:rPr>
              <w:t>ÇÃ</w:t>
            </w:r>
            <w:r w:rsidRPr="00CA25ED">
              <w:rPr>
                <w:rFonts w:ascii="Arial Narrow" w:hAnsi="Arial Narrow"/>
                <w:sz w:val="22"/>
                <w:szCs w:val="22"/>
              </w:rPr>
              <w:t>O DO PRODUTO R</w:t>
            </w:r>
            <w:r w:rsidR="003E430B">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3E430B">
              <w:rPr>
                <w:rFonts w:ascii="Arial Narrow" w:hAnsi="Arial Narrow"/>
                <w:sz w:val="22"/>
                <w:szCs w:val="22"/>
              </w:rPr>
              <w:t>ÇÃO</w:t>
            </w:r>
            <w:r w:rsidRPr="00CA25ED">
              <w:rPr>
                <w:rFonts w:ascii="Arial Narrow" w:hAnsi="Arial Narrow"/>
                <w:sz w:val="22"/>
                <w:szCs w:val="22"/>
              </w:rPr>
              <w:t xml:space="preserve"> E VALIDADE </w:t>
            </w:r>
            <w:r w:rsidR="00D7319D" w:rsidRPr="00CA25ED">
              <w:rPr>
                <w:rFonts w:ascii="Arial Narrow" w:hAnsi="Arial Narrow"/>
                <w:sz w:val="22"/>
                <w:szCs w:val="22"/>
              </w:rPr>
              <w:t>MÍ</w:t>
            </w:r>
            <w:r w:rsidRPr="00CA25ED">
              <w:rPr>
                <w:rFonts w:ascii="Arial Narrow" w:hAnsi="Arial Narrow"/>
                <w:sz w:val="22"/>
                <w:szCs w:val="22"/>
              </w:rPr>
              <w:t xml:space="preserve">NIMA DE 06 MESES A CONTAR DA DATA DA ENTREGA </w:t>
            </w:r>
          </w:p>
        </w:tc>
        <w:tc>
          <w:tcPr>
            <w:tcW w:w="709" w:type="dxa"/>
          </w:tcPr>
          <w:p w14:paraId="093E681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A2C2D5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4BD5686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MIOTTO</w:t>
            </w:r>
          </w:p>
        </w:tc>
        <w:tc>
          <w:tcPr>
            <w:tcW w:w="1107" w:type="dxa"/>
          </w:tcPr>
          <w:p w14:paraId="55124D6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7,25</w:t>
            </w:r>
          </w:p>
        </w:tc>
        <w:tc>
          <w:tcPr>
            <w:tcW w:w="1019" w:type="dxa"/>
          </w:tcPr>
          <w:p w14:paraId="3A2FF4B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870,00</w:t>
            </w:r>
          </w:p>
        </w:tc>
      </w:tr>
      <w:tr w:rsidR="00AF52E1" w:rsidRPr="00CA25ED" w14:paraId="01BB0EBA" w14:textId="77777777" w:rsidTr="00CA25ED">
        <w:tc>
          <w:tcPr>
            <w:tcW w:w="0" w:type="auto"/>
          </w:tcPr>
          <w:p w14:paraId="09332FD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56</w:t>
            </w:r>
          </w:p>
        </w:tc>
        <w:tc>
          <w:tcPr>
            <w:tcW w:w="4139" w:type="dxa"/>
          </w:tcPr>
          <w:p w14:paraId="0BBFD508" w14:textId="5F56C65B" w:rsidR="00AF52E1" w:rsidRPr="00CA25ED" w:rsidRDefault="00CA25ED" w:rsidP="00E17B7B">
            <w:pPr>
              <w:widowControl w:val="0"/>
              <w:jc w:val="both"/>
              <w:rPr>
                <w:rFonts w:ascii="Arial Narrow" w:hAnsi="Arial Narrow"/>
                <w:sz w:val="22"/>
                <w:szCs w:val="22"/>
              </w:rPr>
            </w:pPr>
            <w:r w:rsidRPr="00CA25ED">
              <w:rPr>
                <w:rFonts w:ascii="Arial Narrow" w:hAnsi="Arial Narrow"/>
                <w:sz w:val="22"/>
                <w:szCs w:val="22"/>
              </w:rPr>
              <w:t>MAÇÃ</w:t>
            </w:r>
            <w:r w:rsidR="00AF52E1" w:rsidRPr="00CA25ED">
              <w:rPr>
                <w:rFonts w:ascii="Arial Narrow" w:hAnsi="Arial Narrow"/>
                <w:sz w:val="22"/>
                <w:szCs w:val="22"/>
              </w:rPr>
              <w:t xml:space="preserve"> FUJI KG MA FUJI UNIDADES DE TAMANHO M DIO FRUT</w:t>
            </w:r>
            <w:r w:rsidR="00F544CB">
              <w:rPr>
                <w:rFonts w:ascii="Arial Narrow" w:hAnsi="Arial Narrow"/>
                <w:sz w:val="22"/>
                <w:szCs w:val="22"/>
              </w:rPr>
              <w:t>AS FIRMES SEM MACHUCADOS GRAU MÉ</w:t>
            </w:r>
            <w:r w:rsidR="00AF52E1" w:rsidRPr="00CA25ED">
              <w:rPr>
                <w:rFonts w:ascii="Arial Narrow" w:hAnsi="Arial Narrow"/>
                <w:sz w:val="22"/>
                <w:szCs w:val="22"/>
              </w:rPr>
              <w:t xml:space="preserve">DIO DE AMADURECIMENTO COR UNIFORME E LIMPAS </w:t>
            </w:r>
          </w:p>
        </w:tc>
        <w:tc>
          <w:tcPr>
            <w:tcW w:w="709" w:type="dxa"/>
          </w:tcPr>
          <w:p w14:paraId="595C39AB"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421D43F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1.600</w:t>
            </w:r>
          </w:p>
        </w:tc>
        <w:tc>
          <w:tcPr>
            <w:tcW w:w="1279" w:type="dxa"/>
          </w:tcPr>
          <w:p w14:paraId="77C440D3" w14:textId="77777777" w:rsidR="00AF52E1" w:rsidRPr="00CA25ED" w:rsidRDefault="00AF52E1" w:rsidP="00DA43BF">
            <w:pPr>
              <w:widowControl w:val="0"/>
              <w:jc w:val="center"/>
              <w:rPr>
                <w:rFonts w:ascii="Arial Narrow" w:hAnsi="Arial Narrow"/>
                <w:sz w:val="22"/>
                <w:szCs w:val="22"/>
              </w:rPr>
            </w:pPr>
          </w:p>
        </w:tc>
        <w:tc>
          <w:tcPr>
            <w:tcW w:w="1107" w:type="dxa"/>
          </w:tcPr>
          <w:p w14:paraId="3EF7DB69"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6,50</w:t>
            </w:r>
          </w:p>
        </w:tc>
        <w:tc>
          <w:tcPr>
            <w:tcW w:w="1019" w:type="dxa"/>
          </w:tcPr>
          <w:p w14:paraId="45A90F4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10.400,00</w:t>
            </w:r>
          </w:p>
        </w:tc>
      </w:tr>
      <w:tr w:rsidR="00AF52E1" w:rsidRPr="00CA25ED" w14:paraId="631E5222" w14:textId="77777777" w:rsidTr="00CA25ED">
        <w:tc>
          <w:tcPr>
            <w:tcW w:w="0" w:type="auto"/>
          </w:tcPr>
          <w:p w14:paraId="0030AE7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57</w:t>
            </w:r>
          </w:p>
        </w:tc>
        <w:tc>
          <w:tcPr>
            <w:tcW w:w="4139" w:type="dxa"/>
          </w:tcPr>
          <w:p w14:paraId="66A0F9B8" w14:textId="1F84D13D"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MAM</w:t>
            </w:r>
            <w:r w:rsidR="00F544CB">
              <w:rPr>
                <w:rFonts w:ascii="Arial Narrow" w:hAnsi="Arial Narrow"/>
                <w:sz w:val="22"/>
                <w:szCs w:val="22"/>
              </w:rPr>
              <w:t>Ã</w:t>
            </w:r>
            <w:r w:rsidRPr="00CA25ED">
              <w:rPr>
                <w:rFonts w:ascii="Arial Narrow" w:hAnsi="Arial Narrow"/>
                <w:sz w:val="22"/>
                <w:szCs w:val="22"/>
              </w:rPr>
              <w:t xml:space="preserve">O FORMOSA KG </w:t>
            </w:r>
            <w:r w:rsidR="003E430B">
              <w:rPr>
                <w:rFonts w:ascii="Arial Narrow" w:hAnsi="Arial Narrow"/>
                <w:sz w:val="22"/>
                <w:szCs w:val="22"/>
              </w:rPr>
              <w:t>UNIDADES DE TAMANHO MÉ</w:t>
            </w:r>
            <w:r w:rsidRPr="00CA25ED">
              <w:rPr>
                <w:rFonts w:ascii="Arial Narrow" w:hAnsi="Arial Narrow"/>
                <w:sz w:val="22"/>
                <w:szCs w:val="22"/>
              </w:rPr>
              <w:t>DIO FRUTAS FIRMES SEM MACHUCADOS GRAU M</w:t>
            </w:r>
            <w:r w:rsidR="003E430B">
              <w:rPr>
                <w:rFonts w:ascii="Arial Narrow" w:hAnsi="Arial Narrow"/>
                <w:sz w:val="22"/>
                <w:szCs w:val="22"/>
              </w:rPr>
              <w:t>É</w:t>
            </w:r>
            <w:r w:rsidRPr="00CA25ED">
              <w:rPr>
                <w:rFonts w:ascii="Arial Narrow" w:hAnsi="Arial Narrow"/>
                <w:sz w:val="22"/>
                <w:szCs w:val="22"/>
              </w:rPr>
              <w:t xml:space="preserve">DIO DE AMADURECIMENTO FRUTAS LIMPAS </w:t>
            </w:r>
          </w:p>
        </w:tc>
        <w:tc>
          <w:tcPr>
            <w:tcW w:w="709" w:type="dxa"/>
          </w:tcPr>
          <w:p w14:paraId="4899026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30FEB91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1.200</w:t>
            </w:r>
          </w:p>
        </w:tc>
        <w:tc>
          <w:tcPr>
            <w:tcW w:w="1279" w:type="dxa"/>
          </w:tcPr>
          <w:p w14:paraId="371032C7" w14:textId="77777777" w:rsidR="00AF52E1" w:rsidRPr="00CA25ED" w:rsidRDefault="00AF52E1" w:rsidP="00DA43BF">
            <w:pPr>
              <w:widowControl w:val="0"/>
              <w:jc w:val="center"/>
              <w:rPr>
                <w:rFonts w:ascii="Arial Narrow" w:hAnsi="Arial Narrow"/>
                <w:sz w:val="22"/>
                <w:szCs w:val="22"/>
              </w:rPr>
            </w:pPr>
          </w:p>
        </w:tc>
        <w:tc>
          <w:tcPr>
            <w:tcW w:w="1107" w:type="dxa"/>
          </w:tcPr>
          <w:p w14:paraId="0378BA5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7,80</w:t>
            </w:r>
          </w:p>
        </w:tc>
        <w:tc>
          <w:tcPr>
            <w:tcW w:w="1019" w:type="dxa"/>
          </w:tcPr>
          <w:p w14:paraId="4991380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9.360,00</w:t>
            </w:r>
          </w:p>
        </w:tc>
      </w:tr>
      <w:tr w:rsidR="00AF52E1" w:rsidRPr="00CA25ED" w14:paraId="25DC3EE0" w14:textId="77777777" w:rsidTr="00CA25ED">
        <w:tc>
          <w:tcPr>
            <w:tcW w:w="0" w:type="auto"/>
          </w:tcPr>
          <w:p w14:paraId="1D41BF0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58</w:t>
            </w:r>
          </w:p>
        </w:tc>
        <w:tc>
          <w:tcPr>
            <w:tcW w:w="4139" w:type="dxa"/>
          </w:tcPr>
          <w:p w14:paraId="7E4AB08E" w14:textId="76FA8DBE" w:rsidR="00AF52E1" w:rsidRPr="00CA25ED" w:rsidRDefault="00AF52E1" w:rsidP="00EA0A70">
            <w:pPr>
              <w:widowControl w:val="0"/>
              <w:jc w:val="both"/>
              <w:rPr>
                <w:rFonts w:ascii="Arial Narrow" w:hAnsi="Arial Narrow"/>
                <w:sz w:val="22"/>
                <w:szCs w:val="22"/>
              </w:rPr>
            </w:pPr>
            <w:r w:rsidRPr="00CA25ED">
              <w:rPr>
                <w:rFonts w:ascii="Arial Narrow" w:hAnsi="Arial Narrow"/>
                <w:sz w:val="22"/>
                <w:szCs w:val="22"/>
              </w:rPr>
              <w:t>MARGARINA VEGETAL 500G MARGARINA VEGETAL SEM SAL ISENTA DE GORDURA TRANS EMBALAGEM PL</w:t>
            </w:r>
            <w:r w:rsidR="00EA0A70" w:rsidRPr="00CA25ED">
              <w:rPr>
                <w:rFonts w:ascii="Arial Narrow" w:hAnsi="Arial Narrow"/>
                <w:sz w:val="22"/>
                <w:szCs w:val="22"/>
              </w:rPr>
              <w:t>Á</w:t>
            </w:r>
            <w:r w:rsidR="00F544CB">
              <w:rPr>
                <w:rFonts w:ascii="Arial Narrow" w:hAnsi="Arial Narrow"/>
                <w:sz w:val="22"/>
                <w:szCs w:val="22"/>
              </w:rPr>
              <w:t>STICA DE 500G COM IDENTIFICAÇÃO DO PRODUTO RÓ</w:t>
            </w:r>
            <w:r w:rsidRPr="00CA25ED">
              <w:rPr>
                <w:rFonts w:ascii="Arial Narrow" w:hAnsi="Arial Narrow"/>
                <w:sz w:val="22"/>
                <w:szCs w:val="22"/>
              </w:rPr>
              <w:t xml:space="preserve">TULO COM INGREDIENTES VALOR NUTRICIONAL </w:t>
            </w:r>
            <w:r w:rsidR="00EA0A70" w:rsidRPr="00CA25ED">
              <w:rPr>
                <w:rFonts w:ascii="Arial Narrow" w:hAnsi="Arial Narrow"/>
                <w:sz w:val="22"/>
                <w:szCs w:val="22"/>
              </w:rPr>
              <w:t>PESO FABRICANTE DATA DE FABRICAÇÃ</w:t>
            </w:r>
            <w:r w:rsidRPr="00CA25ED">
              <w:rPr>
                <w:rFonts w:ascii="Arial Narrow" w:hAnsi="Arial Narrow"/>
                <w:sz w:val="22"/>
                <w:szCs w:val="22"/>
              </w:rPr>
              <w:t>O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3 MESES A CONTAR DA DATA DE ENTRE </w:t>
            </w:r>
          </w:p>
        </w:tc>
        <w:tc>
          <w:tcPr>
            <w:tcW w:w="709" w:type="dxa"/>
          </w:tcPr>
          <w:p w14:paraId="1264343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2933185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w:t>
            </w:r>
          </w:p>
        </w:tc>
        <w:tc>
          <w:tcPr>
            <w:tcW w:w="1279" w:type="dxa"/>
          </w:tcPr>
          <w:p w14:paraId="28398199"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DELICIA</w:t>
            </w:r>
          </w:p>
        </w:tc>
        <w:tc>
          <w:tcPr>
            <w:tcW w:w="1107" w:type="dxa"/>
          </w:tcPr>
          <w:p w14:paraId="412D82B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8,20</w:t>
            </w:r>
          </w:p>
        </w:tc>
        <w:tc>
          <w:tcPr>
            <w:tcW w:w="1019" w:type="dxa"/>
          </w:tcPr>
          <w:p w14:paraId="09FC0F1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164,00</w:t>
            </w:r>
          </w:p>
        </w:tc>
      </w:tr>
      <w:tr w:rsidR="00AF52E1" w:rsidRPr="00CA25ED" w14:paraId="574BCA5E" w14:textId="77777777" w:rsidTr="00CA25ED">
        <w:tc>
          <w:tcPr>
            <w:tcW w:w="0" w:type="auto"/>
          </w:tcPr>
          <w:p w14:paraId="0D64D678"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59</w:t>
            </w:r>
          </w:p>
        </w:tc>
        <w:tc>
          <w:tcPr>
            <w:tcW w:w="4139" w:type="dxa"/>
          </w:tcPr>
          <w:p w14:paraId="70846AD2" w14:textId="051CB0BB" w:rsidR="00AF52E1" w:rsidRPr="00CA25ED" w:rsidRDefault="00AF52E1" w:rsidP="00F544CB">
            <w:pPr>
              <w:widowControl w:val="0"/>
              <w:jc w:val="both"/>
              <w:rPr>
                <w:rFonts w:ascii="Arial Narrow" w:hAnsi="Arial Narrow"/>
                <w:sz w:val="22"/>
                <w:szCs w:val="22"/>
              </w:rPr>
            </w:pPr>
            <w:r w:rsidRPr="00CA25ED">
              <w:rPr>
                <w:rFonts w:ascii="Arial Narrow" w:hAnsi="Arial Narrow"/>
                <w:sz w:val="22"/>
                <w:szCs w:val="22"/>
              </w:rPr>
              <w:t>MASSA SEM GL TEN 300G MASSA SEM GL TEN 300G A BASE DE FARINHA DE ARROZ OU TAPIOCA EMBALAGEM COM IDENTIFICA</w:t>
            </w:r>
            <w:r w:rsidR="00F544CB">
              <w:rPr>
                <w:rFonts w:ascii="Arial Narrow" w:hAnsi="Arial Narrow"/>
                <w:sz w:val="22"/>
                <w:szCs w:val="22"/>
              </w:rPr>
              <w:t xml:space="preserve">ÇÃO </w:t>
            </w:r>
            <w:r w:rsidRPr="00CA25ED">
              <w:rPr>
                <w:rFonts w:ascii="Arial Narrow" w:hAnsi="Arial Narrow"/>
                <w:sz w:val="22"/>
                <w:szCs w:val="22"/>
              </w:rPr>
              <w:t>DO PRODUTO</w:t>
            </w:r>
            <w:r w:rsidR="00F544CB">
              <w:rPr>
                <w:rFonts w:ascii="Arial Narrow" w:hAnsi="Arial Narrow"/>
                <w:sz w:val="22"/>
                <w:szCs w:val="22"/>
              </w:rPr>
              <w:t xml:space="preserve"> RÓ</w:t>
            </w:r>
            <w:r w:rsidRPr="00CA25ED">
              <w:rPr>
                <w:rFonts w:ascii="Arial Narrow" w:hAnsi="Arial Narrow"/>
                <w:sz w:val="22"/>
                <w:szCs w:val="22"/>
              </w:rPr>
              <w:t xml:space="preserve">TULO </w:t>
            </w:r>
            <w:r w:rsidRPr="00CA25ED">
              <w:rPr>
                <w:rFonts w:ascii="Arial Narrow" w:hAnsi="Arial Narrow"/>
                <w:sz w:val="22"/>
                <w:szCs w:val="22"/>
              </w:rPr>
              <w:lastRenderedPageBreak/>
              <w:t xml:space="preserve">COM INGREDIENTES VALOR NUTRICIONAL PESO FABRICANTE DATA DE </w:t>
            </w:r>
            <w:r w:rsidR="00D7319D" w:rsidRPr="00CA25ED">
              <w:rPr>
                <w:rFonts w:ascii="Arial Narrow" w:hAnsi="Arial Narrow"/>
                <w:sz w:val="22"/>
                <w:szCs w:val="22"/>
              </w:rPr>
              <w:t>FABRICA</w:t>
            </w:r>
            <w:r w:rsidR="00EA0A70" w:rsidRPr="00CA25ED">
              <w:rPr>
                <w:rFonts w:ascii="Arial Narrow" w:hAnsi="Arial Narrow"/>
                <w:sz w:val="22"/>
                <w:szCs w:val="22"/>
              </w:rPr>
              <w:t>ÇÃO</w:t>
            </w:r>
            <w:r w:rsidR="00D7319D" w:rsidRPr="00CA25ED">
              <w:rPr>
                <w:rFonts w:ascii="Arial Narrow" w:hAnsi="Arial Narrow"/>
                <w:sz w:val="22"/>
                <w:szCs w:val="22"/>
              </w:rPr>
              <w:t xml:space="preserve"> E VALIDADE MÍ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ENTREGA </w:t>
            </w:r>
          </w:p>
        </w:tc>
        <w:tc>
          <w:tcPr>
            <w:tcW w:w="709" w:type="dxa"/>
          </w:tcPr>
          <w:p w14:paraId="2302E11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PCT</w:t>
            </w:r>
          </w:p>
        </w:tc>
        <w:tc>
          <w:tcPr>
            <w:tcW w:w="989" w:type="dxa"/>
          </w:tcPr>
          <w:p w14:paraId="4082114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w:t>
            </w:r>
          </w:p>
        </w:tc>
        <w:tc>
          <w:tcPr>
            <w:tcW w:w="1279" w:type="dxa"/>
          </w:tcPr>
          <w:p w14:paraId="58DE06DE"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BLUE VILLE</w:t>
            </w:r>
          </w:p>
        </w:tc>
        <w:tc>
          <w:tcPr>
            <w:tcW w:w="1107" w:type="dxa"/>
          </w:tcPr>
          <w:p w14:paraId="58BA5B5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12,50</w:t>
            </w:r>
          </w:p>
        </w:tc>
        <w:tc>
          <w:tcPr>
            <w:tcW w:w="1019" w:type="dxa"/>
          </w:tcPr>
          <w:p w14:paraId="004E4F7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250,00</w:t>
            </w:r>
          </w:p>
        </w:tc>
      </w:tr>
      <w:tr w:rsidR="00AF52E1" w:rsidRPr="00CA25ED" w14:paraId="5AB319E8" w14:textId="77777777" w:rsidTr="00CA25ED">
        <w:tc>
          <w:tcPr>
            <w:tcW w:w="0" w:type="auto"/>
          </w:tcPr>
          <w:p w14:paraId="119F6A3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60</w:t>
            </w:r>
          </w:p>
        </w:tc>
        <w:tc>
          <w:tcPr>
            <w:tcW w:w="4139" w:type="dxa"/>
          </w:tcPr>
          <w:p w14:paraId="2BB9AD33" w14:textId="624E0703" w:rsidR="00AF52E1" w:rsidRPr="00CA25ED" w:rsidRDefault="00AF52E1" w:rsidP="003E430B">
            <w:pPr>
              <w:widowControl w:val="0"/>
              <w:jc w:val="both"/>
              <w:rPr>
                <w:rFonts w:ascii="Arial Narrow" w:hAnsi="Arial Narrow"/>
                <w:sz w:val="22"/>
                <w:szCs w:val="22"/>
              </w:rPr>
            </w:pPr>
            <w:r w:rsidRPr="00CA25ED">
              <w:rPr>
                <w:rFonts w:ascii="Arial Narrow" w:hAnsi="Arial Narrow"/>
                <w:sz w:val="22"/>
                <w:szCs w:val="22"/>
              </w:rPr>
              <w:t>MASSA ALIMENT</w:t>
            </w:r>
            <w:r w:rsidR="003E430B">
              <w:rPr>
                <w:rFonts w:ascii="Arial Narrow" w:hAnsi="Arial Narrow"/>
                <w:sz w:val="22"/>
                <w:szCs w:val="22"/>
              </w:rPr>
              <w:t>Í</w:t>
            </w:r>
            <w:r w:rsidRPr="00CA25ED">
              <w:rPr>
                <w:rFonts w:ascii="Arial Narrow" w:hAnsi="Arial Narrow"/>
                <w:sz w:val="22"/>
                <w:szCs w:val="22"/>
              </w:rPr>
              <w:t>CIA COM OVOS TIPO ALFABETO EMBALAGEM DE 500G COM IDENTIFICA O DO PRODUTO R</w:t>
            </w:r>
            <w:r w:rsidR="00F544CB">
              <w:rPr>
                <w:rFonts w:ascii="Arial Narrow" w:hAnsi="Arial Narrow"/>
                <w:sz w:val="22"/>
                <w:szCs w:val="22"/>
              </w:rPr>
              <w:t>Ó</w:t>
            </w:r>
            <w:r w:rsidRPr="00CA25ED">
              <w:rPr>
                <w:rFonts w:ascii="Arial Narrow" w:hAnsi="Arial Narrow"/>
                <w:sz w:val="22"/>
                <w:szCs w:val="22"/>
              </w:rPr>
              <w:t xml:space="preserve">TULO COM INGREDIENTES VALOR NUTRICIONAL </w:t>
            </w:r>
            <w:r w:rsidR="003E430B">
              <w:rPr>
                <w:rFonts w:ascii="Arial Narrow" w:hAnsi="Arial Narrow"/>
                <w:sz w:val="22"/>
                <w:szCs w:val="22"/>
              </w:rPr>
              <w:t>PESO FABRICANTE DATA DE FABRICAÇÃO</w:t>
            </w:r>
            <w:r w:rsidRPr="00CA25ED">
              <w:rPr>
                <w:rFonts w:ascii="Arial Narrow" w:hAnsi="Arial Narrow"/>
                <w:sz w:val="22"/>
                <w:szCs w:val="22"/>
              </w:rPr>
              <w:t xml:space="preserve">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ENTREGA </w:t>
            </w:r>
          </w:p>
        </w:tc>
        <w:tc>
          <w:tcPr>
            <w:tcW w:w="709" w:type="dxa"/>
          </w:tcPr>
          <w:p w14:paraId="0D36376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73F71A0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69AEEC5D"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ISABELA</w:t>
            </w:r>
          </w:p>
        </w:tc>
        <w:tc>
          <w:tcPr>
            <w:tcW w:w="1107" w:type="dxa"/>
          </w:tcPr>
          <w:p w14:paraId="76AE9A0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4,20</w:t>
            </w:r>
          </w:p>
        </w:tc>
        <w:tc>
          <w:tcPr>
            <w:tcW w:w="1019" w:type="dxa"/>
          </w:tcPr>
          <w:p w14:paraId="2356F99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504,00</w:t>
            </w:r>
          </w:p>
        </w:tc>
      </w:tr>
      <w:tr w:rsidR="00AF52E1" w:rsidRPr="00CA25ED" w14:paraId="415756BB" w14:textId="77777777" w:rsidTr="00CA25ED">
        <w:tc>
          <w:tcPr>
            <w:tcW w:w="0" w:type="auto"/>
          </w:tcPr>
          <w:p w14:paraId="23F5CE9F"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61</w:t>
            </w:r>
          </w:p>
        </w:tc>
        <w:tc>
          <w:tcPr>
            <w:tcW w:w="4139" w:type="dxa"/>
          </w:tcPr>
          <w:p w14:paraId="28046E79" w14:textId="6EFF1871" w:rsidR="00AF52E1" w:rsidRPr="00CA25ED" w:rsidRDefault="00AF52E1" w:rsidP="00376895">
            <w:pPr>
              <w:widowControl w:val="0"/>
              <w:jc w:val="both"/>
              <w:rPr>
                <w:rFonts w:ascii="Arial Narrow" w:hAnsi="Arial Narrow"/>
                <w:sz w:val="22"/>
                <w:szCs w:val="22"/>
              </w:rPr>
            </w:pPr>
            <w:r w:rsidRPr="00CA25ED">
              <w:rPr>
                <w:rFonts w:ascii="Arial Narrow" w:hAnsi="Arial Narrow"/>
                <w:sz w:val="22"/>
                <w:szCs w:val="22"/>
              </w:rPr>
              <w:t>MASSA PARA PASTEL TAMANHO GRANDE 500G MASSA PARA PASTEL TAMANHO GRANDE EMBALAGEM DE POLIETILENO AT</w:t>
            </w:r>
            <w:r w:rsidR="00376895">
              <w:rPr>
                <w:rFonts w:ascii="Arial Narrow" w:hAnsi="Arial Narrow"/>
                <w:sz w:val="22"/>
                <w:szCs w:val="22"/>
              </w:rPr>
              <w:t>ÓXICO</w:t>
            </w:r>
            <w:r w:rsidRPr="00CA25ED">
              <w:rPr>
                <w:rFonts w:ascii="Arial Narrow" w:hAnsi="Arial Narrow"/>
                <w:sz w:val="22"/>
                <w:szCs w:val="22"/>
              </w:rPr>
              <w:t xml:space="preserve"> DE 500G PACOTE COM IDENTIFICA</w:t>
            </w:r>
            <w:r w:rsidR="003E430B">
              <w:rPr>
                <w:rFonts w:ascii="Arial Narrow" w:hAnsi="Arial Narrow"/>
                <w:sz w:val="22"/>
                <w:szCs w:val="22"/>
              </w:rPr>
              <w:t>ÇÃO</w:t>
            </w:r>
            <w:r w:rsidRPr="00CA25ED">
              <w:rPr>
                <w:rFonts w:ascii="Arial Narrow" w:hAnsi="Arial Narrow"/>
                <w:sz w:val="22"/>
                <w:szCs w:val="22"/>
              </w:rPr>
              <w:t xml:space="preserve"> DO PRODUTO R</w:t>
            </w:r>
            <w:r w:rsidR="00376895">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EA0A70" w:rsidRPr="00CA25ED">
              <w:rPr>
                <w:rFonts w:ascii="Arial Narrow" w:hAnsi="Arial Narrow"/>
                <w:sz w:val="22"/>
                <w:szCs w:val="22"/>
              </w:rPr>
              <w:t>ÇÃO</w:t>
            </w:r>
            <w:r w:rsidRPr="00CA25ED">
              <w:rPr>
                <w:rFonts w:ascii="Arial Narrow" w:hAnsi="Arial Narrow"/>
                <w:sz w:val="22"/>
                <w:szCs w:val="22"/>
              </w:rPr>
              <w:t xml:space="preserve"> E VALIDADE </w:t>
            </w:r>
            <w:r w:rsidR="00D7319D" w:rsidRPr="00CA25ED">
              <w:rPr>
                <w:rFonts w:ascii="Arial Narrow" w:hAnsi="Arial Narrow"/>
                <w:sz w:val="22"/>
                <w:szCs w:val="22"/>
              </w:rPr>
              <w:t>MÍ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2 MESES A CONTAR DA DATA DA ENTREGA </w:t>
            </w:r>
          </w:p>
        </w:tc>
        <w:tc>
          <w:tcPr>
            <w:tcW w:w="709" w:type="dxa"/>
          </w:tcPr>
          <w:p w14:paraId="4D0EE11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4EDDED9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320</w:t>
            </w:r>
          </w:p>
        </w:tc>
        <w:tc>
          <w:tcPr>
            <w:tcW w:w="1279" w:type="dxa"/>
          </w:tcPr>
          <w:p w14:paraId="32F1C46E"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D’ITALIA</w:t>
            </w:r>
          </w:p>
        </w:tc>
        <w:tc>
          <w:tcPr>
            <w:tcW w:w="1107" w:type="dxa"/>
          </w:tcPr>
          <w:p w14:paraId="0009775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5,45</w:t>
            </w:r>
          </w:p>
        </w:tc>
        <w:tc>
          <w:tcPr>
            <w:tcW w:w="1019" w:type="dxa"/>
          </w:tcPr>
          <w:p w14:paraId="06352EF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1.744,00</w:t>
            </w:r>
          </w:p>
        </w:tc>
      </w:tr>
      <w:tr w:rsidR="00AF52E1" w:rsidRPr="00CA25ED" w14:paraId="577F61F9" w14:textId="77777777" w:rsidTr="00CA25ED">
        <w:tc>
          <w:tcPr>
            <w:tcW w:w="0" w:type="auto"/>
          </w:tcPr>
          <w:p w14:paraId="4EA7106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62</w:t>
            </w:r>
          </w:p>
        </w:tc>
        <w:tc>
          <w:tcPr>
            <w:tcW w:w="4139" w:type="dxa"/>
          </w:tcPr>
          <w:p w14:paraId="7A2C35B2" w14:textId="7FA12B80" w:rsidR="00AF52E1" w:rsidRPr="00CA25ED" w:rsidRDefault="00376895" w:rsidP="00376895">
            <w:pPr>
              <w:widowControl w:val="0"/>
              <w:jc w:val="both"/>
              <w:rPr>
                <w:rFonts w:ascii="Arial Narrow" w:hAnsi="Arial Narrow"/>
                <w:sz w:val="22"/>
                <w:szCs w:val="22"/>
              </w:rPr>
            </w:pPr>
            <w:r>
              <w:rPr>
                <w:rFonts w:ascii="Arial Narrow" w:hAnsi="Arial Narrow"/>
                <w:sz w:val="22"/>
                <w:szCs w:val="22"/>
              </w:rPr>
              <w:t>MASSA PARA PASTEL TAMANHO MÉ</w:t>
            </w:r>
            <w:r w:rsidR="00AF52E1" w:rsidRPr="00CA25ED">
              <w:rPr>
                <w:rFonts w:ascii="Arial Narrow" w:hAnsi="Arial Narrow"/>
                <w:sz w:val="22"/>
                <w:szCs w:val="22"/>
              </w:rPr>
              <w:t>DIO 500G MASSA PARA PASTEL TAMANHO M</w:t>
            </w:r>
            <w:r>
              <w:rPr>
                <w:rFonts w:ascii="Arial Narrow" w:hAnsi="Arial Narrow"/>
                <w:sz w:val="22"/>
                <w:szCs w:val="22"/>
              </w:rPr>
              <w:t>ÉDIO</w:t>
            </w:r>
            <w:r w:rsidR="003E430B">
              <w:rPr>
                <w:rFonts w:ascii="Arial Narrow" w:hAnsi="Arial Narrow"/>
                <w:sz w:val="22"/>
                <w:szCs w:val="22"/>
              </w:rPr>
              <w:t xml:space="preserve"> EMBALAGEM DE POLIETILENO ATÓ</w:t>
            </w:r>
            <w:r w:rsidR="00AF52E1" w:rsidRPr="00CA25ED">
              <w:rPr>
                <w:rFonts w:ascii="Arial Narrow" w:hAnsi="Arial Narrow"/>
                <w:sz w:val="22"/>
                <w:szCs w:val="22"/>
              </w:rPr>
              <w:t>XIC</w:t>
            </w:r>
            <w:r w:rsidR="003E430B">
              <w:rPr>
                <w:rFonts w:ascii="Arial Narrow" w:hAnsi="Arial Narrow"/>
                <w:sz w:val="22"/>
                <w:szCs w:val="22"/>
              </w:rPr>
              <w:t>O DE 500G PACOTE COM IDENTIFICAÇÃO</w:t>
            </w:r>
            <w:r w:rsidR="00AF52E1" w:rsidRPr="00CA25ED">
              <w:rPr>
                <w:rFonts w:ascii="Arial Narrow" w:hAnsi="Arial Narrow"/>
                <w:sz w:val="22"/>
                <w:szCs w:val="22"/>
              </w:rPr>
              <w:t xml:space="preserve"> DO PRODUTO R</w:t>
            </w:r>
            <w:r w:rsidR="003E430B">
              <w:rPr>
                <w:rFonts w:ascii="Arial Narrow" w:hAnsi="Arial Narrow"/>
                <w:sz w:val="22"/>
                <w:szCs w:val="22"/>
              </w:rPr>
              <w:t>Ó</w:t>
            </w:r>
            <w:r w:rsidR="00AF52E1" w:rsidRPr="00CA25ED">
              <w:rPr>
                <w:rFonts w:ascii="Arial Narrow" w:hAnsi="Arial Narrow"/>
                <w:sz w:val="22"/>
                <w:szCs w:val="22"/>
              </w:rPr>
              <w:t>TULO COM INGREDIENTES VALOR NUTRICIONAL PESO FABRICANTE DATA DE FABRICA</w:t>
            </w:r>
            <w:r w:rsidR="003E430B">
              <w:rPr>
                <w:rFonts w:ascii="Arial Narrow" w:hAnsi="Arial Narrow"/>
                <w:sz w:val="22"/>
                <w:szCs w:val="22"/>
              </w:rPr>
              <w:t>ÇÃO</w:t>
            </w:r>
            <w:r w:rsidR="00AF52E1" w:rsidRPr="00CA25ED">
              <w:rPr>
                <w:rFonts w:ascii="Arial Narrow" w:hAnsi="Arial Narrow"/>
                <w:sz w:val="22"/>
                <w:szCs w:val="22"/>
              </w:rPr>
              <w:t xml:space="preserve"> E VALIDADE </w:t>
            </w:r>
            <w:r w:rsidR="00D7319D" w:rsidRPr="00CA25ED">
              <w:rPr>
                <w:rFonts w:ascii="Arial Narrow" w:hAnsi="Arial Narrow"/>
                <w:sz w:val="22"/>
                <w:szCs w:val="22"/>
              </w:rPr>
              <w:t>MÍ</w:t>
            </w:r>
            <w:r w:rsidR="00AF52E1" w:rsidRPr="00CA25ED">
              <w:rPr>
                <w:rFonts w:ascii="Arial Narrow" w:hAnsi="Arial Narrow"/>
                <w:sz w:val="22"/>
                <w:szCs w:val="22"/>
              </w:rPr>
              <w:t xml:space="preserve">NIMA DE </w:t>
            </w:r>
            <w:r w:rsidR="009635BE">
              <w:rPr>
                <w:rFonts w:ascii="Arial Narrow" w:hAnsi="Arial Narrow"/>
                <w:sz w:val="22"/>
                <w:szCs w:val="22"/>
              </w:rPr>
              <w:t>0</w:t>
            </w:r>
            <w:r w:rsidR="00AF52E1" w:rsidRPr="00CA25ED">
              <w:rPr>
                <w:rFonts w:ascii="Arial Narrow" w:hAnsi="Arial Narrow"/>
                <w:sz w:val="22"/>
                <w:szCs w:val="22"/>
              </w:rPr>
              <w:t xml:space="preserve">2 MESES A CONTAR DA DATA DA ENTREGA </w:t>
            </w:r>
          </w:p>
        </w:tc>
        <w:tc>
          <w:tcPr>
            <w:tcW w:w="709" w:type="dxa"/>
          </w:tcPr>
          <w:p w14:paraId="0D14F36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77CAE5D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3DDFB1F5"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D’ITALIA</w:t>
            </w:r>
          </w:p>
        </w:tc>
        <w:tc>
          <w:tcPr>
            <w:tcW w:w="1107" w:type="dxa"/>
          </w:tcPr>
          <w:p w14:paraId="49BAE9D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5,45</w:t>
            </w:r>
          </w:p>
        </w:tc>
        <w:tc>
          <w:tcPr>
            <w:tcW w:w="1019" w:type="dxa"/>
          </w:tcPr>
          <w:p w14:paraId="22A9647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872,00</w:t>
            </w:r>
          </w:p>
        </w:tc>
      </w:tr>
      <w:tr w:rsidR="00AF52E1" w:rsidRPr="00CA25ED" w14:paraId="1CF17D72" w14:textId="77777777" w:rsidTr="00CA25ED">
        <w:tc>
          <w:tcPr>
            <w:tcW w:w="0" w:type="auto"/>
          </w:tcPr>
          <w:p w14:paraId="4CDE7143"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63</w:t>
            </w:r>
          </w:p>
        </w:tc>
        <w:tc>
          <w:tcPr>
            <w:tcW w:w="4139" w:type="dxa"/>
          </w:tcPr>
          <w:p w14:paraId="0CABEF16" w14:textId="2B72A2E0"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MASSA TIPO CASEIRA 400G MASSA TIPO CASEIRA COM OVOS EMBALAGEM DE 400G COM IDENTIFICA</w:t>
            </w:r>
            <w:r w:rsidR="00EA0A70" w:rsidRPr="00CA25ED">
              <w:rPr>
                <w:rFonts w:ascii="Arial Narrow" w:hAnsi="Arial Narrow"/>
                <w:sz w:val="22"/>
                <w:szCs w:val="22"/>
              </w:rPr>
              <w:t>ÇÃO DO PRODUTO RÓ</w:t>
            </w:r>
            <w:r w:rsidRPr="00CA25ED">
              <w:rPr>
                <w:rFonts w:ascii="Arial Narrow" w:hAnsi="Arial Narrow"/>
                <w:sz w:val="22"/>
                <w:szCs w:val="22"/>
              </w:rPr>
              <w:t>TULO COM INGREDIENTES VALOR NUTRICIONAL PESO FABRICANTE DATA DE FABRICA</w:t>
            </w:r>
            <w:r w:rsidR="00D7319D" w:rsidRPr="00CA25ED">
              <w:rPr>
                <w:rFonts w:ascii="Arial Narrow" w:hAnsi="Arial Narrow"/>
                <w:sz w:val="22"/>
                <w:szCs w:val="22"/>
              </w:rPr>
              <w:t>ÇÃO</w:t>
            </w:r>
            <w:r w:rsidRPr="00CA25ED">
              <w:rPr>
                <w:rFonts w:ascii="Arial Narrow" w:hAnsi="Arial Narrow"/>
                <w:sz w:val="22"/>
                <w:szCs w:val="22"/>
              </w:rPr>
              <w:t xml:space="preserve"> E VALIDADE </w:t>
            </w:r>
          </w:p>
        </w:tc>
        <w:tc>
          <w:tcPr>
            <w:tcW w:w="709" w:type="dxa"/>
          </w:tcPr>
          <w:p w14:paraId="3AFFC70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01824B0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350</w:t>
            </w:r>
          </w:p>
        </w:tc>
        <w:tc>
          <w:tcPr>
            <w:tcW w:w="1279" w:type="dxa"/>
          </w:tcPr>
          <w:p w14:paraId="7E861BD1"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FRIDA</w:t>
            </w:r>
          </w:p>
        </w:tc>
        <w:tc>
          <w:tcPr>
            <w:tcW w:w="1107" w:type="dxa"/>
          </w:tcPr>
          <w:p w14:paraId="79E628E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5,25</w:t>
            </w:r>
          </w:p>
        </w:tc>
        <w:tc>
          <w:tcPr>
            <w:tcW w:w="1019" w:type="dxa"/>
          </w:tcPr>
          <w:p w14:paraId="0DBCBED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1.837,50</w:t>
            </w:r>
          </w:p>
        </w:tc>
      </w:tr>
      <w:tr w:rsidR="00AF52E1" w:rsidRPr="00CA25ED" w14:paraId="020E9D2B" w14:textId="77777777" w:rsidTr="00CA25ED">
        <w:tc>
          <w:tcPr>
            <w:tcW w:w="0" w:type="auto"/>
          </w:tcPr>
          <w:p w14:paraId="0FE73152" w14:textId="77777777" w:rsidR="00D37FF0" w:rsidRPr="00CA25ED" w:rsidRDefault="00D37FF0" w:rsidP="00E17B7B">
            <w:pPr>
              <w:widowControl w:val="0"/>
              <w:jc w:val="center"/>
              <w:rPr>
                <w:rFonts w:ascii="Arial Narrow" w:hAnsi="Arial Narrow"/>
                <w:b/>
                <w:sz w:val="22"/>
                <w:szCs w:val="22"/>
              </w:rPr>
            </w:pPr>
          </w:p>
          <w:p w14:paraId="335BDE46" w14:textId="77777777" w:rsidR="00D37FF0" w:rsidRPr="00CA25ED" w:rsidRDefault="00D37FF0" w:rsidP="00E17B7B">
            <w:pPr>
              <w:widowControl w:val="0"/>
              <w:jc w:val="center"/>
              <w:rPr>
                <w:rFonts w:ascii="Arial Narrow" w:hAnsi="Arial Narrow"/>
                <w:b/>
                <w:sz w:val="22"/>
                <w:szCs w:val="22"/>
              </w:rPr>
            </w:pPr>
          </w:p>
          <w:p w14:paraId="77663B4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64</w:t>
            </w:r>
          </w:p>
        </w:tc>
        <w:tc>
          <w:tcPr>
            <w:tcW w:w="4139" w:type="dxa"/>
          </w:tcPr>
          <w:p w14:paraId="27FC1956" w14:textId="57B80905" w:rsidR="00AF52E1" w:rsidRPr="00CA25ED" w:rsidRDefault="00AF52E1" w:rsidP="00376895">
            <w:pPr>
              <w:widowControl w:val="0"/>
              <w:jc w:val="both"/>
              <w:rPr>
                <w:rFonts w:ascii="Arial Narrow" w:hAnsi="Arial Narrow"/>
                <w:sz w:val="22"/>
                <w:szCs w:val="22"/>
              </w:rPr>
            </w:pPr>
            <w:r w:rsidRPr="00CA25ED">
              <w:rPr>
                <w:rFonts w:ascii="Arial Narrow" w:hAnsi="Arial Narrow"/>
                <w:sz w:val="22"/>
                <w:szCs w:val="22"/>
              </w:rPr>
              <w:t>MASSA TIPO MACARR</w:t>
            </w:r>
            <w:r w:rsidR="00376895">
              <w:rPr>
                <w:rFonts w:ascii="Arial Narrow" w:hAnsi="Arial Narrow"/>
                <w:sz w:val="22"/>
                <w:szCs w:val="22"/>
              </w:rPr>
              <w:t>ÃO</w:t>
            </w:r>
            <w:r w:rsidRPr="00CA25ED">
              <w:rPr>
                <w:rFonts w:ascii="Arial Narrow" w:hAnsi="Arial Narrow"/>
                <w:sz w:val="22"/>
                <w:szCs w:val="22"/>
              </w:rPr>
              <w:t xml:space="preserve"> SEM OVOS 500G MASSA TIPO MACARR</w:t>
            </w:r>
            <w:r w:rsidR="00376895">
              <w:rPr>
                <w:rFonts w:ascii="Arial Narrow" w:hAnsi="Arial Narrow"/>
                <w:sz w:val="22"/>
                <w:szCs w:val="22"/>
              </w:rPr>
              <w:t>ÃO</w:t>
            </w:r>
            <w:r w:rsidRPr="00CA25ED">
              <w:rPr>
                <w:rFonts w:ascii="Arial Narrow" w:hAnsi="Arial Narrow"/>
                <w:sz w:val="22"/>
                <w:szCs w:val="22"/>
              </w:rPr>
              <w:t xml:space="preserve"> SEM OVOS EMBALAGEM DE 500G COM IDENTIFICA</w:t>
            </w:r>
            <w:r w:rsidR="00376895">
              <w:rPr>
                <w:rFonts w:ascii="Arial Narrow" w:hAnsi="Arial Narrow"/>
                <w:sz w:val="22"/>
                <w:szCs w:val="22"/>
              </w:rPr>
              <w:t>ÇÃO</w:t>
            </w:r>
            <w:r w:rsidRPr="00CA25ED">
              <w:rPr>
                <w:rFonts w:ascii="Arial Narrow" w:hAnsi="Arial Narrow"/>
                <w:sz w:val="22"/>
                <w:szCs w:val="22"/>
              </w:rPr>
              <w:t xml:space="preserve"> DO PRODUTO R</w:t>
            </w:r>
            <w:r w:rsidR="00376895">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376895">
              <w:rPr>
                <w:rFonts w:ascii="Arial Narrow" w:hAnsi="Arial Narrow"/>
                <w:sz w:val="22"/>
                <w:szCs w:val="22"/>
              </w:rPr>
              <w:t>ÇÃO</w:t>
            </w:r>
            <w:r w:rsidRPr="00CA25ED">
              <w:rPr>
                <w:rFonts w:ascii="Arial Narrow" w:hAnsi="Arial Narrow"/>
                <w:sz w:val="22"/>
                <w:szCs w:val="22"/>
              </w:rPr>
              <w:t xml:space="preserve"> E VALIDADE M</w:t>
            </w:r>
            <w:r w:rsidR="00EA0A70" w:rsidRPr="00CA25ED">
              <w:rPr>
                <w:rFonts w:ascii="Arial Narrow" w:hAnsi="Arial Narrow"/>
                <w:sz w:val="22"/>
                <w:szCs w:val="22"/>
              </w:rPr>
              <w:t>Í</w:t>
            </w:r>
            <w:r w:rsidRPr="00CA25ED">
              <w:rPr>
                <w:rFonts w:ascii="Arial Narrow" w:hAnsi="Arial Narrow"/>
                <w:sz w:val="22"/>
                <w:szCs w:val="22"/>
              </w:rPr>
              <w:t xml:space="preserve">NIMA DE </w:t>
            </w:r>
            <w:r w:rsidR="009635BE">
              <w:rPr>
                <w:rFonts w:ascii="Arial Narrow" w:hAnsi="Arial Narrow"/>
                <w:sz w:val="22"/>
                <w:szCs w:val="22"/>
              </w:rPr>
              <w:t>0</w:t>
            </w:r>
            <w:r w:rsidRPr="00CA25ED">
              <w:rPr>
                <w:rFonts w:ascii="Arial Narrow" w:hAnsi="Arial Narrow"/>
                <w:sz w:val="22"/>
                <w:szCs w:val="22"/>
              </w:rPr>
              <w:t xml:space="preserve">6 MESES A CONTAR DA DATA ENTREGA </w:t>
            </w:r>
          </w:p>
        </w:tc>
        <w:tc>
          <w:tcPr>
            <w:tcW w:w="709" w:type="dxa"/>
          </w:tcPr>
          <w:p w14:paraId="63A0F511" w14:textId="77777777" w:rsidR="00D37FF0" w:rsidRPr="00CA25ED" w:rsidRDefault="00D37FF0" w:rsidP="00E17B7B">
            <w:pPr>
              <w:widowControl w:val="0"/>
              <w:jc w:val="center"/>
              <w:rPr>
                <w:rFonts w:ascii="Arial Narrow" w:hAnsi="Arial Narrow"/>
                <w:sz w:val="22"/>
                <w:szCs w:val="22"/>
              </w:rPr>
            </w:pPr>
          </w:p>
          <w:p w14:paraId="30E66BBD" w14:textId="77777777" w:rsidR="00D37FF0" w:rsidRPr="00CA25ED" w:rsidRDefault="00D37FF0" w:rsidP="00E17B7B">
            <w:pPr>
              <w:widowControl w:val="0"/>
              <w:jc w:val="center"/>
              <w:rPr>
                <w:rFonts w:ascii="Arial Narrow" w:hAnsi="Arial Narrow"/>
                <w:sz w:val="22"/>
                <w:szCs w:val="22"/>
              </w:rPr>
            </w:pPr>
          </w:p>
          <w:p w14:paraId="0D64C14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12BFEDFB" w14:textId="77777777" w:rsidR="00D37FF0" w:rsidRPr="00CA25ED" w:rsidRDefault="00D37FF0" w:rsidP="00E17B7B">
            <w:pPr>
              <w:widowControl w:val="0"/>
              <w:jc w:val="center"/>
              <w:rPr>
                <w:rFonts w:ascii="Arial Narrow" w:hAnsi="Arial Narrow"/>
                <w:sz w:val="22"/>
                <w:szCs w:val="22"/>
              </w:rPr>
            </w:pPr>
          </w:p>
          <w:p w14:paraId="68197220" w14:textId="77777777" w:rsidR="00D37FF0" w:rsidRPr="00CA25ED" w:rsidRDefault="00D37FF0" w:rsidP="00E17B7B">
            <w:pPr>
              <w:widowControl w:val="0"/>
              <w:jc w:val="center"/>
              <w:rPr>
                <w:rFonts w:ascii="Arial Narrow" w:hAnsi="Arial Narrow"/>
                <w:sz w:val="22"/>
                <w:szCs w:val="22"/>
              </w:rPr>
            </w:pPr>
          </w:p>
          <w:p w14:paraId="6D585E44"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350</w:t>
            </w:r>
          </w:p>
        </w:tc>
        <w:tc>
          <w:tcPr>
            <w:tcW w:w="1279" w:type="dxa"/>
          </w:tcPr>
          <w:p w14:paraId="333C1B74" w14:textId="77777777" w:rsidR="00D37FF0" w:rsidRPr="00CA25ED" w:rsidRDefault="00D37FF0" w:rsidP="00DA43BF">
            <w:pPr>
              <w:widowControl w:val="0"/>
              <w:jc w:val="center"/>
              <w:rPr>
                <w:rFonts w:ascii="Arial Narrow" w:hAnsi="Arial Narrow"/>
                <w:sz w:val="22"/>
                <w:szCs w:val="22"/>
              </w:rPr>
            </w:pPr>
          </w:p>
          <w:p w14:paraId="23F60536" w14:textId="77777777" w:rsidR="00D37FF0" w:rsidRPr="00CA25ED" w:rsidRDefault="00D37FF0" w:rsidP="00DA43BF">
            <w:pPr>
              <w:widowControl w:val="0"/>
              <w:jc w:val="center"/>
              <w:rPr>
                <w:rFonts w:ascii="Arial Narrow" w:hAnsi="Arial Narrow"/>
                <w:sz w:val="22"/>
                <w:szCs w:val="22"/>
              </w:rPr>
            </w:pPr>
          </w:p>
          <w:p w14:paraId="722558DA"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ISABELA</w:t>
            </w:r>
          </w:p>
        </w:tc>
        <w:tc>
          <w:tcPr>
            <w:tcW w:w="1107" w:type="dxa"/>
          </w:tcPr>
          <w:p w14:paraId="3032BAD1" w14:textId="77777777" w:rsidR="00D37FF0" w:rsidRPr="00CA25ED" w:rsidRDefault="00D37FF0" w:rsidP="00E17B7B">
            <w:pPr>
              <w:widowControl w:val="0"/>
              <w:jc w:val="right"/>
              <w:rPr>
                <w:rFonts w:ascii="Arial Narrow" w:hAnsi="Arial Narrow"/>
                <w:sz w:val="22"/>
                <w:szCs w:val="22"/>
              </w:rPr>
            </w:pPr>
          </w:p>
          <w:p w14:paraId="2535A15E" w14:textId="77777777" w:rsidR="00D37FF0" w:rsidRPr="00CA25ED" w:rsidRDefault="00D37FF0" w:rsidP="00E17B7B">
            <w:pPr>
              <w:widowControl w:val="0"/>
              <w:jc w:val="right"/>
              <w:rPr>
                <w:rFonts w:ascii="Arial Narrow" w:hAnsi="Arial Narrow"/>
                <w:sz w:val="22"/>
                <w:szCs w:val="22"/>
              </w:rPr>
            </w:pPr>
          </w:p>
          <w:p w14:paraId="1DCE90A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3,80</w:t>
            </w:r>
          </w:p>
        </w:tc>
        <w:tc>
          <w:tcPr>
            <w:tcW w:w="1019" w:type="dxa"/>
          </w:tcPr>
          <w:p w14:paraId="157C6AE4" w14:textId="77777777" w:rsidR="00D37FF0" w:rsidRPr="00CA25ED" w:rsidRDefault="00D37FF0" w:rsidP="00E17B7B">
            <w:pPr>
              <w:widowControl w:val="0"/>
              <w:jc w:val="right"/>
              <w:rPr>
                <w:rFonts w:ascii="Arial Narrow" w:hAnsi="Arial Narrow"/>
                <w:sz w:val="22"/>
                <w:szCs w:val="22"/>
              </w:rPr>
            </w:pPr>
          </w:p>
          <w:p w14:paraId="611D7B34" w14:textId="77777777" w:rsidR="00D37FF0" w:rsidRPr="00CA25ED" w:rsidRDefault="00D37FF0" w:rsidP="00E17B7B">
            <w:pPr>
              <w:widowControl w:val="0"/>
              <w:jc w:val="right"/>
              <w:rPr>
                <w:rFonts w:ascii="Arial Narrow" w:hAnsi="Arial Narrow"/>
                <w:sz w:val="22"/>
                <w:szCs w:val="22"/>
              </w:rPr>
            </w:pPr>
          </w:p>
          <w:p w14:paraId="1890B22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1.330,00</w:t>
            </w:r>
          </w:p>
        </w:tc>
      </w:tr>
      <w:tr w:rsidR="00AF52E1" w:rsidRPr="00CA25ED" w14:paraId="103035B6" w14:textId="77777777" w:rsidTr="00CA25ED">
        <w:tc>
          <w:tcPr>
            <w:tcW w:w="0" w:type="auto"/>
          </w:tcPr>
          <w:p w14:paraId="05B033C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65</w:t>
            </w:r>
          </w:p>
        </w:tc>
        <w:tc>
          <w:tcPr>
            <w:tcW w:w="4139" w:type="dxa"/>
          </w:tcPr>
          <w:p w14:paraId="53BFBCED" w14:textId="40259728" w:rsidR="00AF52E1" w:rsidRPr="00CA25ED" w:rsidRDefault="00AF52E1" w:rsidP="009635BE">
            <w:pPr>
              <w:widowControl w:val="0"/>
              <w:jc w:val="both"/>
              <w:rPr>
                <w:rFonts w:ascii="Arial Narrow" w:hAnsi="Arial Narrow"/>
                <w:sz w:val="22"/>
                <w:szCs w:val="22"/>
              </w:rPr>
            </w:pPr>
            <w:r w:rsidRPr="00CA25ED">
              <w:rPr>
                <w:rFonts w:ascii="Arial Narrow" w:hAnsi="Arial Narrow"/>
                <w:sz w:val="22"/>
                <w:szCs w:val="22"/>
              </w:rPr>
              <w:t>MELANCIA UNIDADES DE TAMANHO M</w:t>
            </w:r>
            <w:r w:rsidR="009635BE">
              <w:rPr>
                <w:rFonts w:ascii="Arial Narrow" w:hAnsi="Arial Narrow"/>
                <w:sz w:val="22"/>
                <w:szCs w:val="22"/>
              </w:rPr>
              <w:t>É</w:t>
            </w:r>
            <w:r w:rsidRPr="00CA25ED">
              <w:rPr>
                <w:rFonts w:ascii="Arial Narrow" w:hAnsi="Arial Narrow"/>
                <w:sz w:val="22"/>
                <w:szCs w:val="22"/>
              </w:rPr>
              <w:t>DIO FRUTAS FIRMES SEM MACHUCADOS GRAU M</w:t>
            </w:r>
            <w:r w:rsidR="009635BE">
              <w:rPr>
                <w:rFonts w:ascii="Arial Narrow" w:hAnsi="Arial Narrow"/>
                <w:sz w:val="22"/>
                <w:szCs w:val="22"/>
              </w:rPr>
              <w:t>É</w:t>
            </w:r>
            <w:r w:rsidRPr="00CA25ED">
              <w:rPr>
                <w:rFonts w:ascii="Arial Narrow" w:hAnsi="Arial Narrow"/>
                <w:sz w:val="22"/>
                <w:szCs w:val="22"/>
              </w:rPr>
              <w:t xml:space="preserve">DIO DE AMADURECIMENTO FRUTAS LIMPAS </w:t>
            </w:r>
          </w:p>
        </w:tc>
        <w:tc>
          <w:tcPr>
            <w:tcW w:w="709" w:type="dxa"/>
          </w:tcPr>
          <w:p w14:paraId="7DBFBA2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3F5695C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450</w:t>
            </w:r>
          </w:p>
        </w:tc>
        <w:tc>
          <w:tcPr>
            <w:tcW w:w="1279" w:type="dxa"/>
          </w:tcPr>
          <w:p w14:paraId="77BD0B78" w14:textId="77777777" w:rsidR="00AF52E1" w:rsidRPr="00CA25ED" w:rsidRDefault="00AF52E1" w:rsidP="00DA43BF">
            <w:pPr>
              <w:widowControl w:val="0"/>
              <w:jc w:val="center"/>
              <w:rPr>
                <w:rFonts w:ascii="Arial Narrow" w:hAnsi="Arial Narrow"/>
                <w:sz w:val="22"/>
                <w:szCs w:val="22"/>
              </w:rPr>
            </w:pPr>
          </w:p>
        </w:tc>
        <w:tc>
          <w:tcPr>
            <w:tcW w:w="1107" w:type="dxa"/>
          </w:tcPr>
          <w:p w14:paraId="2A6DF76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1,70</w:t>
            </w:r>
          </w:p>
        </w:tc>
        <w:tc>
          <w:tcPr>
            <w:tcW w:w="1019" w:type="dxa"/>
          </w:tcPr>
          <w:p w14:paraId="57B9DBC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765,00</w:t>
            </w:r>
          </w:p>
        </w:tc>
      </w:tr>
      <w:tr w:rsidR="00AF52E1" w:rsidRPr="00CA25ED" w14:paraId="3E7ECA7B" w14:textId="77777777" w:rsidTr="00CA25ED">
        <w:tc>
          <w:tcPr>
            <w:tcW w:w="0" w:type="auto"/>
          </w:tcPr>
          <w:p w14:paraId="24893C3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66</w:t>
            </w:r>
          </w:p>
        </w:tc>
        <w:tc>
          <w:tcPr>
            <w:tcW w:w="4139" w:type="dxa"/>
          </w:tcPr>
          <w:p w14:paraId="3FD8E80C" w14:textId="62C30AE3" w:rsidR="00AF52E1" w:rsidRPr="00CA25ED" w:rsidRDefault="00EA0A70" w:rsidP="009635BE">
            <w:pPr>
              <w:widowControl w:val="0"/>
              <w:jc w:val="both"/>
              <w:rPr>
                <w:rFonts w:ascii="Arial Narrow" w:hAnsi="Arial Narrow"/>
                <w:sz w:val="22"/>
                <w:szCs w:val="22"/>
              </w:rPr>
            </w:pPr>
            <w:r w:rsidRPr="00CA25ED">
              <w:rPr>
                <w:rFonts w:ascii="Arial Narrow" w:hAnsi="Arial Narrow"/>
                <w:sz w:val="22"/>
                <w:szCs w:val="22"/>
              </w:rPr>
              <w:t>MELÃ</w:t>
            </w:r>
            <w:r w:rsidR="00AF52E1" w:rsidRPr="00CA25ED">
              <w:rPr>
                <w:rFonts w:ascii="Arial Narrow" w:hAnsi="Arial Narrow"/>
                <w:sz w:val="22"/>
                <w:szCs w:val="22"/>
              </w:rPr>
              <w:t>O ESPANHOL KG FRUTA IN NATURA DE PRIMEIRA APRESENTANDO GRAU DE MATURA O QUE LHE PERMITA SUPORTAR A MANIPULA</w:t>
            </w:r>
            <w:r w:rsidR="009635BE">
              <w:rPr>
                <w:rFonts w:ascii="Arial Narrow" w:hAnsi="Arial Narrow"/>
                <w:sz w:val="22"/>
                <w:szCs w:val="22"/>
              </w:rPr>
              <w:t>ÇÃO, O TRANSPORTE E A CONSERVAÇÃO EM CONDIÇÕES</w:t>
            </w:r>
            <w:r w:rsidR="00AF52E1" w:rsidRPr="00CA25ED">
              <w:rPr>
                <w:rFonts w:ascii="Arial Narrow" w:hAnsi="Arial Narrow"/>
                <w:sz w:val="22"/>
                <w:szCs w:val="22"/>
              </w:rPr>
              <w:t xml:space="preserve"> ADEQUADAS PARA O CONSUMO COM CASCA S S</w:t>
            </w:r>
            <w:r w:rsidRPr="00CA25ED">
              <w:rPr>
                <w:rFonts w:ascii="Arial Narrow" w:hAnsi="Arial Narrow"/>
                <w:sz w:val="22"/>
                <w:szCs w:val="22"/>
              </w:rPr>
              <w:t>EM RUPTURAS LESÃO FÍSICA OU MECÂ</w:t>
            </w:r>
            <w:r w:rsidR="00AF52E1" w:rsidRPr="00CA25ED">
              <w:rPr>
                <w:rFonts w:ascii="Arial Narrow" w:hAnsi="Arial Narrow"/>
                <w:sz w:val="22"/>
                <w:szCs w:val="22"/>
              </w:rPr>
              <w:t xml:space="preserve">NICA </w:t>
            </w:r>
            <w:r w:rsidR="003E430B">
              <w:rPr>
                <w:rFonts w:ascii="Arial Narrow" w:hAnsi="Arial Narrow"/>
                <w:sz w:val="22"/>
                <w:szCs w:val="22"/>
              </w:rPr>
              <w:t>Í</w:t>
            </w:r>
            <w:r w:rsidR="00AF52E1" w:rsidRPr="00CA25ED">
              <w:rPr>
                <w:rFonts w:ascii="Arial Narrow" w:hAnsi="Arial Narrow"/>
                <w:sz w:val="22"/>
                <w:szCs w:val="22"/>
              </w:rPr>
              <w:t>NTEGRA COM TODAS AS PARTES COMEST</w:t>
            </w:r>
            <w:r w:rsidRPr="00CA25ED">
              <w:rPr>
                <w:rFonts w:ascii="Arial Narrow" w:hAnsi="Arial Narrow"/>
                <w:sz w:val="22"/>
                <w:szCs w:val="22"/>
              </w:rPr>
              <w:t>Í</w:t>
            </w:r>
            <w:r w:rsidR="00AF52E1" w:rsidRPr="00CA25ED">
              <w:rPr>
                <w:rFonts w:ascii="Arial Narrow" w:hAnsi="Arial Narrow"/>
                <w:sz w:val="22"/>
                <w:szCs w:val="22"/>
              </w:rPr>
              <w:t>VEIS APROVEIT</w:t>
            </w:r>
            <w:r w:rsidRPr="00CA25ED">
              <w:rPr>
                <w:rFonts w:ascii="Arial Narrow" w:hAnsi="Arial Narrow"/>
                <w:sz w:val="22"/>
                <w:szCs w:val="22"/>
              </w:rPr>
              <w:t>Á</w:t>
            </w:r>
            <w:r w:rsidR="00AF52E1" w:rsidRPr="00CA25ED">
              <w:rPr>
                <w:rFonts w:ascii="Arial Narrow" w:hAnsi="Arial Narrow"/>
                <w:sz w:val="22"/>
                <w:szCs w:val="22"/>
              </w:rPr>
              <w:t>VEIS ISENTA DE MAT</w:t>
            </w:r>
            <w:r w:rsidRPr="00CA25ED">
              <w:rPr>
                <w:rFonts w:ascii="Arial Narrow" w:hAnsi="Arial Narrow"/>
                <w:sz w:val="22"/>
                <w:szCs w:val="22"/>
              </w:rPr>
              <w:t>É</w:t>
            </w:r>
            <w:r w:rsidR="00AF52E1" w:rsidRPr="00CA25ED">
              <w:rPr>
                <w:rFonts w:ascii="Arial Narrow" w:hAnsi="Arial Narrow"/>
                <w:sz w:val="22"/>
                <w:szCs w:val="22"/>
              </w:rPr>
              <w:t>RIA TERROSA</w:t>
            </w:r>
            <w:r w:rsidRPr="00CA25ED">
              <w:rPr>
                <w:rFonts w:ascii="Arial Narrow" w:hAnsi="Arial Narrow"/>
                <w:sz w:val="22"/>
                <w:szCs w:val="22"/>
              </w:rPr>
              <w:t>, RAÍZES,</w:t>
            </w:r>
            <w:r w:rsidR="00AF52E1" w:rsidRPr="00CA25ED">
              <w:rPr>
                <w:rFonts w:ascii="Arial Narrow" w:hAnsi="Arial Narrow"/>
                <w:sz w:val="22"/>
                <w:szCs w:val="22"/>
              </w:rPr>
              <w:t xml:space="preserve"> PARASITAS</w:t>
            </w:r>
            <w:r w:rsidRPr="00CA25ED">
              <w:rPr>
                <w:rFonts w:ascii="Arial Narrow" w:hAnsi="Arial Narrow"/>
                <w:sz w:val="22"/>
                <w:szCs w:val="22"/>
              </w:rPr>
              <w:t>,</w:t>
            </w:r>
            <w:r w:rsidR="00AF52E1" w:rsidRPr="00CA25ED">
              <w:rPr>
                <w:rFonts w:ascii="Arial Narrow" w:hAnsi="Arial Narrow"/>
                <w:sz w:val="22"/>
                <w:szCs w:val="22"/>
              </w:rPr>
              <w:t xml:space="preserve"> LIVRES DE UMIDADE E </w:t>
            </w:r>
            <w:r w:rsidR="00AF52E1" w:rsidRPr="00CA25ED">
              <w:rPr>
                <w:rFonts w:ascii="Arial Narrow" w:hAnsi="Arial Narrow"/>
                <w:sz w:val="22"/>
                <w:szCs w:val="22"/>
              </w:rPr>
              <w:lastRenderedPageBreak/>
              <w:t>FRAGMENTOS ESTRANHOS ASPECTO COR E SABOR CARACTER</w:t>
            </w:r>
            <w:r w:rsidRPr="00CA25ED">
              <w:rPr>
                <w:rFonts w:ascii="Arial Narrow" w:hAnsi="Arial Narrow"/>
                <w:sz w:val="22"/>
                <w:szCs w:val="22"/>
              </w:rPr>
              <w:t>Í</w:t>
            </w:r>
            <w:r w:rsidR="00AF52E1" w:rsidRPr="00CA25ED">
              <w:rPr>
                <w:rFonts w:ascii="Arial Narrow" w:hAnsi="Arial Narrow"/>
                <w:sz w:val="22"/>
                <w:szCs w:val="22"/>
              </w:rPr>
              <w:t xml:space="preserve">STICOS DO PRODUTO </w:t>
            </w:r>
          </w:p>
        </w:tc>
        <w:tc>
          <w:tcPr>
            <w:tcW w:w="709" w:type="dxa"/>
          </w:tcPr>
          <w:p w14:paraId="7F4ADFC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KG</w:t>
            </w:r>
          </w:p>
        </w:tc>
        <w:tc>
          <w:tcPr>
            <w:tcW w:w="989" w:type="dxa"/>
          </w:tcPr>
          <w:p w14:paraId="7679050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900</w:t>
            </w:r>
          </w:p>
        </w:tc>
        <w:tc>
          <w:tcPr>
            <w:tcW w:w="1279" w:type="dxa"/>
          </w:tcPr>
          <w:p w14:paraId="1BC2CF10" w14:textId="77777777" w:rsidR="00AF52E1" w:rsidRPr="00CA25ED" w:rsidRDefault="00AF52E1" w:rsidP="00DA43BF">
            <w:pPr>
              <w:widowControl w:val="0"/>
              <w:jc w:val="center"/>
              <w:rPr>
                <w:rFonts w:ascii="Arial Narrow" w:hAnsi="Arial Narrow"/>
                <w:sz w:val="22"/>
                <w:szCs w:val="22"/>
              </w:rPr>
            </w:pPr>
          </w:p>
        </w:tc>
        <w:tc>
          <w:tcPr>
            <w:tcW w:w="1107" w:type="dxa"/>
          </w:tcPr>
          <w:p w14:paraId="1B8E537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6,70</w:t>
            </w:r>
          </w:p>
        </w:tc>
        <w:tc>
          <w:tcPr>
            <w:tcW w:w="1019" w:type="dxa"/>
          </w:tcPr>
          <w:p w14:paraId="3E25782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6.030,00</w:t>
            </w:r>
          </w:p>
        </w:tc>
      </w:tr>
      <w:tr w:rsidR="00AF52E1" w:rsidRPr="00CA25ED" w14:paraId="2EDDE284" w14:textId="77777777" w:rsidTr="00CA25ED">
        <w:tc>
          <w:tcPr>
            <w:tcW w:w="0" w:type="auto"/>
          </w:tcPr>
          <w:p w14:paraId="212A9C83"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67</w:t>
            </w:r>
          </w:p>
        </w:tc>
        <w:tc>
          <w:tcPr>
            <w:tcW w:w="4139" w:type="dxa"/>
          </w:tcPr>
          <w:p w14:paraId="7AC32088" w14:textId="6831CA0C" w:rsidR="00AF52E1" w:rsidRPr="00CA25ED" w:rsidRDefault="00AF52E1" w:rsidP="00376895">
            <w:pPr>
              <w:widowControl w:val="0"/>
              <w:jc w:val="both"/>
              <w:rPr>
                <w:rFonts w:ascii="Arial Narrow" w:hAnsi="Arial Narrow"/>
                <w:sz w:val="22"/>
                <w:szCs w:val="22"/>
              </w:rPr>
            </w:pPr>
            <w:r w:rsidRPr="00CA25ED">
              <w:rPr>
                <w:rFonts w:ascii="Arial Narrow" w:hAnsi="Arial Narrow"/>
                <w:sz w:val="22"/>
                <w:szCs w:val="22"/>
              </w:rPr>
              <w:t>MILHO VERDE 200G EMBALAGEM TIPO SACH COM PESO</w:t>
            </w:r>
            <w:r w:rsidR="00376895">
              <w:rPr>
                <w:rFonts w:ascii="Arial Narrow" w:hAnsi="Arial Narrow"/>
                <w:sz w:val="22"/>
                <w:szCs w:val="22"/>
              </w:rPr>
              <w:t xml:space="preserve"> DRENADO DE 200G COM IDENTIFICAÇÃO DO PRODUTO RÓ</w:t>
            </w:r>
            <w:r w:rsidRPr="00CA25ED">
              <w:rPr>
                <w:rFonts w:ascii="Arial Narrow" w:hAnsi="Arial Narrow"/>
                <w:sz w:val="22"/>
                <w:szCs w:val="22"/>
              </w:rPr>
              <w:t>TULO COM INGREDIENTES VALOR NUTRICIONAL PESO FABRICANTE DATA DE FABRICA</w:t>
            </w:r>
            <w:r w:rsidR="00EA0A70" w:rsidRPr="00CA25ED">
              <w:rPr>
                <w:rFonts w:ascii="Arial Narrow" w:hAnsi="Arial Narrow"/>
                <w:sz w:val="22"/>
                <w:szCs w:val="22"/>
              </w:rPr>
              <w:t>ÇÃO</w:t>
            </w:r>
            <w:r w:rsidRPr="00CA25ED">
              <w:rPr>
                <w:rFonts w:ascii="Arial Narrow" w:hAnsi="Arial Narrow"/>
                <w:sz w:val="22"/>
                <w:szCs w:val="22"/>
              </w:rPr>
              <w:t xml:space="preserve"> E VALIDADE M</w:t>
            </w:r>
            <w:r w:rsidR="00EA0A70" w:rsidRPr="00CA25ED">
              <w:rPr>
                <w:rFonts w:ascii="Arial Narrow" w:hAnsi="Arial Narrow"/>
                <w:sz w:val="22"/>
                <w:szCs w:val="22"/>
              </w:rPr>
              <w:t>Í</w:t>
            </w:r>
            <w:r w:rsidRPr="00CA25ED">
              <w:rPr>
                <w:rFonts w:ascii="Arial Narrow" w:hAnsi="Arial Narrow"/>
                <w:sz w:val="22"/>
                <w:szCs w:val="22"/>
              </w:rPr>
              <w:t xml:space="preserve">NIMA DE </w:t>
            </w:r>
            <w:r w:rsidR="003E430B">
              <w:rPr>
                <w:rFonts w:ascii="Arial Narrow" w:hAnsi="Arial Narrow"/>
                <w:sz w:val="22"/>
                <w:szCs w:val="22"/>
              </w:rPr>
              <w:t>0</w:t>
            </w:r>
            <w:r w:rsidRPr="00CA25ED">
              <w:rPr>
                <w:rFonts w:ascii="Arial Narrow" w:hAnsi="Arial Narrow"/>
                <w:sz w:val="22"/>
                <w:szCs w:val="22"/>
              </w:rPr>
              <w:t xml:space="preserve">3 MESES A CONTAR DA DATA DA ENTREGA </w:t>
            </w:r>
          </w:p>
        </w:tc>
        <w:tc>
          <w:tcPr>
            <w:tcW w:w="709" w:type="dxa"/>
          </w:tcPr>
          <w:p w14:paraId="2AC4048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3CEEAA7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2B0DDDD6"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FUGINI</w:t>
            </w:r>
          </w:p>
        </w:tc>
        <w:tc>
          <w:tcPr>
            <w:tcW w:w="1107" w:type="dxa"/>
          </w:tcPr>
          <w:p w14:paraId="4E042F56"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3,15</w:t>
            </w:r>
          </w:p>
        </w:tc>
        <w:tc>
          <w:tcPr>
            <w:tcW w:w="1019" w:type="dxa"/>
          </w:tcPr>
          <w:p w14:paraId="1198D2D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252,00</w:t>
            </w:r>
          </w:p>
        </w:tc>
      </w:tr>
      <w:tr w:rsidR="00AF52E1" w:rsidRPr="00CA25ED" w14:paraId="610044B9" w14:textId="77777777" w:rsidTr="00CA25ED">
        <w:tc>
          <w:tcPr>
            <w:tcW w:w="0" w:type="auto"/>
          </w:tcPr>
          <w:p w14:paraId="1147BC5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68</w:t>
            </w:r>
          </w:p>
        </w:tc>
        <w:tc>
          <w:tcPr>
            <w:tcW w:w="4139" w:type="dxa"/>
          </w:tcPr>
          <w:p w14:paraId="08104B84" w14:textId="72B1B290" w:rsidR="00AF52E1" w:rsidRPr="00CA25ED" w:rsidRDefault="00AF52E1" w:rsidP="00BC3ACD">
            <w:pPr>
              <w:widowControl w:val="0"/>
              <w:jc w:val="both"/>
              <w:rPr>
                <w:rFonts w:ascii="Arial Narrow" w:hAnsi="Arial Narrow"/>
                <w:sz w:val="22"/>
                <w:szCs w:val="22"/>
              </w:rPr>
            </w:pPr>
            <w:r w:rsidRPr="00CA25ED">
              <w:rPr>
                <w:rFonts w:ascii="Arial Narrow" w:hAnsi="Arial Narrow"/>
                <w:sz w:val="22"/>
                <w:szCs w:val="22"/>
              </w:rPr>
              <w:t>MORANGA CABOTI KG NOVA DE BOA QUALIDADE TAMANHO M DIO DA ESP</w:t>
            </w:r>
            <w:r w:rsidR="00376895">
              <w:rPr>
                <w:rFonts w:ascii="Arial Narrow" w:hAnsi="Arial Narrow"/>
                <w:sz w:val="22"/>
                <w:szCs w:val="22"/>
              </w:rPr>
              <w:t>É</w:t>
            </w:r>
            <w:r w:rsidR="00BC3ACD">
              <w:rPr>
                <w:rFonts w:ascii="Arial Narrow" w:hAnsi="Arial Narrow"/>
                <w:sz w:val="22"/>
                <w:szCs w:val="22"/>
              </w:rPr>
              <w:t>CIE SEM RUPTURAS LESÃ</w:t>
            </w:r>
            <w:r w:rsidRPr="00CA25ED">
              <w:rPr>
                <w:rFonts w:ascii="Arial Narrow" w:hAnsi="Arial Narrow"/>
                <w:sz w:val="22"/>
                <w:szCs w:val="22"/>
              </w:rPr>
              <w:t>O F</w:t>
            </w:r>
            <w:r w:rsidR="00BC3ACD">
              <w:rPr>
                <w:rFonts w:ascii="Arial Narrow" w:hAnsi="Arial Narrow"/>
                <w:sz w:val="22"/>
                <w:szCs w:val="22"/>
              </w:rPr>
              <w:t>Í</w:t>
            </w:r>
            <w:r w:rsidRPr="00CA25ED">
              <w:rPr>
                <w:rFonts w:ascii="Arial Narrow" w:hAnsi="Arial Narrow"/>
                <w:sz w:val="22"/>
                <w:szCs w:val="22"/>
              </w:rPr>
              <w:t>SICA OU MEC</w:t>
            </w:r>
            <w:r w:rsidR="00BC3ACD">
              <w:rPr>
                <w:rFonts w:ascii="Arial Narrow" w:hAnsi="Arial Narrow"/>
                <w:sz w:val="22"/>
                <w:szCs w:val="22"/>
              </w:rPr>
              <w:t>ÂNICA ISENTA DE MATÉ</w:t>
            </w:r>
            <w:r w:rsidRPr="00CA25ED">
              <w:rPr>
                <w:rFonts w:ascii="Arial Narrow" w:hAnsi="Arial Narrow"/>
                <w:sz w:val="22"/>
                <w:szCs w:val="22"/>
              </w:rPr>
              <w:t>RIA TERROSA PARASITAS LIVRES DE UMIDADE E FRAGMENTOS ESTRANH</w:t>
            </w:r>
            <w:r w:rsidR="00BC3ACD">
              <w:rPr>
                <w:rFonts w:ascii="Arial Narrow" w:hAnsi="Arial Narrow"/>
                <w:sz w:val="22"/>
                <w:szCs w:val="22"/>
              </w:rPr>
              <w:t>OS ASPECTO COR E SABOR CARACTERÍ</w:t>
            </w:r>
            <w:r w:rsidRPr="00CA25ED">
              <w:rPr>
                <w:rFonts w:ascii="Arial Narrow" w:hAnsi="Arial Narrow"/>
                <w:sz w:val="22"/>
                <w:szCs w:val="22"/>
              </w:rPr>
              <w:t xml:space="preserve">STICOS DO PRODUTO </w:t>
            </w:r>
          </w:p>
        </w:tc>
        <w:tc>
          <w:tcPr>
            <w:tcW w:w="709" w:type="dxa"/>
          </w:tcPr>
          <w:p w14:paraId="742DC37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1AB1AFF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2DB93016" w14:textId="77777777" w:rsidR="00AF52E1" w:rsidRPr="00CA25ED" w:rsidRDefault="00AF52E1" w:rsidP="00DA43BF">
            <w:pPr>
              <w:widowControl w:val="0"/>
              <w:jc w:val="center"/>
              <w:rPr>
                <w:rFonts w:ascii="Arial Narrow" w:hAnsi="Arial Narrow"/>
                <w:sz w:val="22"/>
                <w:szCs w:val="22"/>
              </w:rPr>
            </w:pPr>
          </w:p>
        </w:tc>
        <w:tc>
          <w:tcPr>
            <w:tcW w:w="1107" w:type="dxa"/>
          </w:tcPr>
          <w:p w14:paraId="3476982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3,98</w:t>
            </w:r>
          </w:p>
        </w:tc>
        <w:tc>
          <w:tcPr>
            <w:tcW w:w="1019" w:type="dxa"/>
          </w:tcPr>
          <w:p w14:paraId="44B7FA0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318,40</w:t>
            </w:r>
          </w:p>
        </w:tc>
      </w:tr>
      <w:tr w:rsidR="00AF52E1" w:rsidRPr="00CA25ED" w14:paraId="6A2FB563" w14:textId="77777777" w:rsidTr="00CA25ED">
        <w:tc>
          <w:tcPr>
            <w:tcW w:w="0" w:type="auto"/>
          </w:tcPr>
          <w:p w14:paraId="6259470B"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69</w:t>
            </w:r>
          </w:p>
        </w:tc>
        <w:tc>
          <w:tcPr>
            <w:tcW w:w="4139" w:type="dxa"/>
          </w:tcPr>
          <w:p w14:paraId="16076909" w14:textId="59990C28"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MORANGO KG BANDEJAS DE 250G FRUTA IN NATURA NOVA DE BOA QUA</w:t>
            </w:r>
            <w:r w:rsidR="00766E84">
              <w:rPr>
                <w:rFonts w:ascii="Arial Narrow" w:hAnsi="Arial Narrow"/>
                <w:sz w:val="22"/>
                <w:szCs w:val="22"/>
              </w:rPr>
              <w:t>LIDADE GRAU DE AMADURECIMENTO MÉ</w:t>
            </w:r>
            <w:r w:rsidRPr="00CA25ED">
              <w:rPr>
                <w:rFonts w:ascii="Arial Narrow" w:hAnsi="Arial Narrow"/>
                <w:sz w:val="22"/>
                <w:szCs w:val="22"/>
              </w:rPr>
              <w:t>DIO DA ESP</w:t>
            </w:r>
            <w:r w:rsidR="00766E84">
              <w:rPr>
                <w:rFonts w:ascii="Arial Narrow" w:hAnsi="Arial Narrow"/>
                <w:sz w:val="22"/>
                <w:szCs w:val="22"/>
              </w:rPr>
              <w:t>É</w:t>
            </w:r>
            <w:r w:rsidRPr="00CA25ED">
              <w:rPr>
                <w:rFonts w:ascii="Arial Narrow" w:hAnsi="Arial Narrow"/>
                <w:sz w:val="22"/>
                <w:szCs w:val="22"/>
              </w:rPr>
              <w:t>C</w:t>
            </w:r>
            <w:r w:rsidR="00766E84">
              <w:rPr>
                <w:rFonts w:ascii="Arial Narrow" w:hAnsi="Arial Narrow"/>
                <w:sz w:val="22"/>
                <w:szCs w:val="22"/>
              </w:rPr>
              <w:t>IE ASPECTO S O SEM RUPTURAS LESÃ</w:t>
            </w:r>
            <w:r w:rsidRPr="00CA25ED">
              <w:rPr>
                <w:rFonts w:ascii="Arial Narrow" w:hAnsi="Arial Narrow"/>
                <w:sz w:val="22"/>
                <w:szCs w:val="22"/>
              </w:rPr>
              <w:t>O F</w:t>
            </w:r>
            <w:r w:rsidR="00766E84">
              <w:rPr>
                <w:rFonts w:ascii="Arial Narrow" w:hAnsi="Arial Narrow"/>
                <w:sz w:val="22"/>
                <w:szCs w:val="22"/>
              </w:rPr>
              <w:t>Í</w:t>
            </w:r>
            <w:r w:rsidRPr="00CA25ED">
              <w:rPr>
                <w:rFonts w:ascii="Arial Narrow" w:hAnsi="Arial Narrow"/>
                <w:sz w:val="22"/>
                <w:szCs w:val="22"/>
              </w:rPr>
              <w:t>SICA OU MEC</w:t>
            </w:r>
            <w:r w:rsidR="00766E84">
              <w:rPr>
                <w:rFonts w:ascii="Arial Narrow" w:hAnsi="Arial Narrow"/>
                <w:sz w:val="22"/>
                <w:szCs w:val="22"/>
              </w:rPr>
              <w:t>Â</w:t>
            </w:r>
            <w:r w:rsidRPr="00CA25ED">
              <w:rPr>
                <w:rFonts w:ascii="Arial Narrow" w:hAnsi="Arial Narrow"/>
                <w:sz w:val="22"/>
                <w:szCs w:val="22"/>
              </w:rPr>
              <w:t xml:space="preserve">NICA </w:t>
            </w:r>
            <w:r w:rsidR="00766E84">
              <w:rPr>
                <w:rFonts w:ascii="Arial Narrow" w:hAnsi="Arial Narrow"/>
                <w:sz w:val="22"/>
                <w:szCs w:val="22"/>
              </w:rPr>
              <w:t>Í</w:t>
            </w:r>
            <w:r w:rsidRPr="00CA25ED">
              <w:rPr>
                <w:rFonts w:ascii="Arial Narrow" w:hAnsi="Arial Narrow"/>
                <w:sz w:val="22"/>
                <w:szCs w:val="22"/>
              </w:rPr>
              <w:t>NTEGRA COM TODAS AS PARTES COMEST</w:t>
            </w:r>
            <w:r w:rsidR="00766E84">
              <w:rPr>
                <w:rFonts w:ascii="Arial Narrow" w:hAnsi="Arial Narrow"/>
                <w:sz w:val="22"/>
                <w:szCs w:val="22"/>
              </w:rPr>
              <w:t>Í</w:t>
            </w:r>
            <w:r w:rsidRPr="00CA25ED">
              <w:rPr>
                <w:rFonts w:ascii="Arial Narrow" w:hAnsi="Arial Narrow"/>
                <w:sz w:val="22"/>
                <w:szCs w:val="22"/>
              </w:rPr>
              <w:t>VEIS APROVEIT</w:t>
            </w:r>
            <w:r w:rsidR="00766E84">
              <w:rPr>
                <w:rFonts w:ascii="Arial Narrow" w:hAnsi="Arial Narrow"/>
                <w:sz w:val="22"/>
                <w:szCs w:val="22"/>
              </w:rPr>
              <w:t>ÁVEIS ISENTA DE MATÉ</w:t>
            </w:r>
            <w:r w:rsidRPr="00CA25ED">
              <w:rPr>
                <w:rFonts w:ascii="Arial Narrow" w:hAnsi="Arial Narrow"/>
                <w:sz w:val="22"/>
                <w:szCs w:val="22"/>
              </w:rPr>
              <w:t>RIA TERROSA</w:t>
            </w:r>
            <w:r w:rsidR="00766E84">
              <w:rPr>
                <w:rFonts w:ascii="Arial Narrow" w:hAnsi="Arial Narrow"/>
                <w:sz w:val="22"/>
                <w:szCs w:val="22"/>
              </w:rPr>
              <w:t>,</w:t>
            </w:r>
            <w:r w:rsidRPr="00CA25ED">
              <w:rPr>
                <w:rFonts w:ascii="Arial Narrow" w:hAnsi="Arial Narrow"/>
                <w:sz w:val="22"/>
                <w:szCs w:val="22"/>
              </w:rPr>
              <w:t xml:space="preserve"> RA</w:t>
            </w:r>
            <w:r w:rsidR="00766E84">
              <w:rPr>
                <w:rFonts w:ascii="Arial Narrow" w:hAnsi="Arial Narrow"/>
                <w:sz w:val="22"/>
                <w:szCs w:val="22"/>
              </w:rPr>
              <w:t>Í</w:t>
            </w:r>
            <w:r w:rsidRPr="00CA25ED">
              <w:rPr>
                <w:rFonts w:ascii="Arial Narrow" w:hAnsi="Arial Narrow"/>
                <w:sz w:val="22"/>
                <w:szCs w:val="22"/>
              </w:rPr>
              <w:t>ZES</w:t>
            </w:r>
            <w:r w:rsidR="00766E84">
              <w:rPr>
                <w:rFonts w:ascii="Arial Narrow" w:hAnsi="Arial Narrow"/>
                <w:sz w:val="22"/>
                <w:szCs w:val="22"/>
              </w:rPr>
              <w:t>,</w:t>
            </w:r>
            <w:r w:rsidRPr="00CA25ED">
              <w:rPr>
                <w:rFonts w:ascii="Arial Narrow" w:hAnsi="Arial Narrow"/>
                <w:sz w:val="22"/>
                <w:szCs w:val="22"/>
              </w:rPr>
              <w:t xml:space="preserve"> PARASITAS</w:t>
            </w:r>
            <w:r w:rsidR="00766E84">
              <w:rPr>
                <w:rFonts w:ascii="Arial Narrow" w:hAnsi="Arial Narrow"/>
                <w:sz w:val="22"/>
                <w:szCs w:val="22"/>
              </w:rPr>
              <w:t>,</w:t>
            </w:r>
            <w:r w:rsidRPr="00CA25ED">
              <w:rPr>
                <w:rFonts w:ascii="Arial Narrow" w:hAnsi="Arial Narrow"/>
                <w:sz w:val="22"/>
                <w:szCs w:val="22"/>
              </w:rPr>
              <w:t xml:space="preserve"> LIVRES DE UMIDADE E FRAGMENTOS ESTRANHOS ASPECTO COR E SABOR CARACTER</w:t>
            </w:r>
            <w:r w:rsidR="00766E84">
              <w:rPr>
                <w:rFonts w:ascii="Arial Narrow" w:hAnsi="Arial Narrow"/>
                <w:sz w:val="22"/>
                <w:szCs w:val="22"/>
              </w:rPr>
              <w:t>ÍSTICOS</w:t>
            </w:r>
            <w:r w:rsidRPr="00CA25ED">
              <w:rPr>
                <w:rFonts w:ascii="Arial Narrow" w:hAnsi="Arial Narrow"/>
                <w:sz w:val="22"/>
                <w:szCs w:val="22"/>
              </w:rPr>
              <w:t xml:space="preserve"> DO PRODUTO </w:t>
            </w:r>
          </w:p>
        </w:tc>
        <w:tc>
          <w:tcPr>
            <w:tcW w:w="709" w:type="dxa"/>
          </w:tcPr>
          <w:p w14:paraId="3555314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BJ</w:t>
            </w:r>
          </w:p>
        </w:tc>
        <w:tc>
          <w:tcPr>
            <w:tcW w:w="989" w:type="dxa"/>
          </w:tcPr>
          <w:p w14:paraId="2050FED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5E4D237E" w14:textId="77777777" w:rsidR="00AF52E1" w:rsidRPr="00CA25ED" w:rsidRDefault="00AF52E1" w:rsidP="00DA43BF">
            <w:pPr>
              <w:widowControl w:val="0"/>
              <w:jc w:val="center"/>
              <w:rPr>
                <w:rFonts w:ascii="Arial Narrow" w:hAnsi="Arial Narrow"/>
                <w:sz w:val="22"/>
                <w:szCs w:val="22"/>
              </w:rPr>
            </w:pPr>
          </w:p>
        </w:tc>
        <w:tc>
          <w:tcPr>
            <w:tcW w:w="1107" w:type="dxa"/>
          </w:tcPr>
          <w:p w14:paraId="50578B1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6,80</w:t>
            </w:r>
          </w:p>
        </w:tc>
        <w:tc>
          <w:tcPr>
            <w:tcW w:w="1019" w:type="dxa"/>
          </w:tcPr>
          <w:p w14:paraId="4980B86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1.088,00</w:t>
            </w:r>
          </w:p>
        </w:tc>
      </w:tr>
      <w:tr w:rsidR="00AF52E1" w:rsidRPr="00CA25ED" w14:paraId="1B616F22" w14:textId="77777777" w:rsidTr="00CA25ED">
        <w:tc>
          <w:tcPr>
            <w:tcW w:w="0" w:type="auto"/>
          </w:tcPr>
          <w:p w14:paraId="434E92F9"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70</w:t>
            </w:r>
          </w:p>
        </w:tc>
        <w:tc>
          <w:tcPr>
            <w:tcW w:w="4139" w:type="dxa"/>
          </w:tcPr>
          <w:p w14:paraId="38692589" w14:textId="33D97D65" w:rsidR="00AF52E1" w:rsidRPr="00CA25ED" w:rsidRDefault="00EA0A70" w:rsidP="00EA0A70">
            <w:pPr>
              <w:widowControl w:val="0"/>
              <w:jc w:val="both"/>
              <w:rPr>
                <w:rFonts w:ascii="Arial Narrow" w:hAnsi="Arial Narrow"/>
                <w:sz w:val="22"/>
                <w:szCs w:val="22"/>
              </w:rPr>
            </w:pPr>
            <w:r w:rsidRPr="00CA25ED">
              <w:rPr>
                <w:rFonts w:ascii="Arial Narrow" w:hAnsi="Arial Narrow"/>
                <w:sz w:val="22"/>
                <w:szCs w:val="22"/>
              </w:rPr>
              <w:t>MÚSCULO DE RÊ</w:t>
            </w:r>
            <w:r w:rsidR="00AF52E1" w:rsidRPr="00CA25ED">
              <w:rPr>
                <w:rFonts w:ascii="Arial Narrow" w:hAnsi="Arial Narrow"/>
                <w:sz w:val="22"/>
                <w:szCs w:val="22"/>
              </w:rPr>
              <w:t>S REFRIGERADO KG COR CARACTER</w:t>
            </w:r>
            <w:r w:rsidRPr="00CA25ED">
              <w:rPr>
                <w:rFonts w:ascii="Arial Narrow" w:hAnsi="Arial Narrow"/>
                <w:sz w:val="22"/>
                <w:szCs w:val="22"/>
              </w:rPr>
              <w:t>Í</w:t>
            </w:r>
            <w:r w:rsidR="00AF52E1" w:rsidRPr="00CA25ED">
              <w:rPr>
                <w:rFonts w:ascii="Arial Narrow" w:hAnsi="Arial Narrow"/>
                <w:sz w:val="22"/>
                <w:szCs w:val="22"/>
              </w:rPr>
              <w:t>STICA COM NO M</w:t>
            </w:r>
            <w:r w:rsidRPr="00CA25ED">
              <w:rPr>
                <w:rFonts w:ascii="Arial Narrow" w:hAnsi="Arial Narrow"/>
                <w:sz w:val="22"/>
                <w:szCs w:val="22"/>
              </w:rPr>
              <w:t>Á</w:t>
            </w:r>
            <w:r w:rsidR="00AF52E1" w:rsidRPr="00CA25ED">
              <w:rPr>
                <w:rFonts w:ascii="Arial Narrow" w:hAnsi="Arial Narrow"/>
                <w:sz w:val="22"/>
                <w:szCs w:val="22"/>
              </w:rPr>
              <w:t>XIMO 5 DE GORDURA</w:t>
            </w:r>
            <w:r w:rsidRPr="00CA25ED">
              <w:rPr>
                <w:rFonts w:ascii="Arial Narrow" w:hAnsi="Arial Narrow"/>
                <w:sz w:val="22"/>
                <w:szCs w:val="22"/>
              </w:rPr>
              <w:t xml:space="preserve"> </w:t>
            </w:r>
            <w:r w:rsidR="00AF52E1" w:rsidRPr="00CA25ED">
              <w:rPr>
                <w:rFonts w:ascii="Arial Narrow" w:hAnsi="Arial Narrow"/>
                <w:sz w:val="22"/>
                <w:szCs w:val="22"/>
              </w:rPr>
              <w:t>EMBALAGEM PL</w:t>
            </w:r>
            <w:r w:rsidRPr="00CA25ED">
              <w:rPr>
                <w:rFonts w:ascii="Arial Narrow" w:hAnsi="Arial Narrow"/>
                <w:sz w:val="22"/>
                <w:szCs w:val="22"/>
              </w:rPr>
              <w:t>Á</w:t>
            </w:r>
            <w:r w:rsidR="00AF52E1" w:rsidRPr="00CA25ED">
              <w:rPr>
                <w:rFonts w:ascii="Arial Narrow" w:hAnsi="Arial Narrow"/>
                <w:sz w:val="22"/>
                <w:szCs w:val="22"/>
              </w:rPr>
              <w:t>STICA SEM AC</w:t>
            </w:r>
            <w:r w:rsidRPr="00CA25ED">
              <w:rPr>
                <w:rFonts w:ascii="Arial Narrow" w:hAnsi="Arial Narrow"/>
                <w:sz w:val="22"/>
                <w:szCs w:val="22"/>
              </w:rPr>
              <w:t>Ú</w:t>
            </w:r>
            <w:r w:rsidR="00AF52E1" w:rsidRPr="00CA25ED">
              <w:rPr>
                <w:rFonts w:ascii="Arial Narrow" w:hAnsi="Arial Narrow"/>
                <w:sz w:val="22"/>
                <w:szCs w:val="22"/>
              </w:rPr>
              <w:t>MULO DE L</w:t>
            </w:r>
            <w:r w:rsidRPr="00CA25ED">
              <w:rPr>
                <w:rFonts w:ascii="Arial Narrow" w:hAnsi="Arial Narrow"/>
                <w:sz w:val="22"/>
                <w:szCs w:val="22"/>
              </w:rPr>
              <w:t>Í</w:t>
            </w:r>
            <w:r w:rsidR="00AF52E1" w:rsidRPr="00CA25ED">
              <w:rPr>
                <w:rFonts w:ascii="Arial Narrow" w:hAnsi="Arial Narrow"/>
                <w:sz w:val="22"/>
                <w:szCs w:val="22"/>
              </w:rPr>
              <w:t>QUIDOS EM SEU INTERIOR COM IDENTIFICA</w:t>
            </w:r>
            <w:r w:rsidRPr="00CA25ED">
              <w:rPr>
                <w:rFonts w:ascii="Arial Narrow" w:hAnsi="Arial Narrow"/>
                <w:sz w:val="22"/>
                <w:szCs w:val="22"/>
              </w:rPr>
              <w:t>ÇÃO</w:t>
            </w:r>
            <w:r w:rsidR="00AF52E1" w:rsidRPr="00CA25ED">
              <w:rPr>
                <w:rFonts w:ascii="Arial Narrow" w:hAnsi="Arial Narrow"/>
                <w:sz w:val="22"/>
                <w:szCs w:val="22"/>
              </w:rPr>
              <w:t xml:space="preserve"> DO PRODUTO PESO FABRICANTE VALIDADE TEMPERATURA DE ESTOCAGEM E REGISTRO NO SIM SIF OU CISPOA </w:t>
            </w:r>
          </w:p>
        </w:tc>
        <w:tc>
          <w:tcPr>
            <w:tcW w:w="709" w:type="dxa"/>
          </w:tcPr>
          <w:p w14:paraId="34D1D2C2"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708F3C1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w:t>
            </w:r>
          </w:p>
        </w:tc>
        <w:tc>
          <w:tcPr>
            <w:tcW w:w="1279" w:type="dxa"/>
          </w:tcPr>
          <w:p w14:paraId="4200E924" w14:textId="77777777" w:rsidR="00AF52E1" w:rsidRPr="00CA25ED" w:rsidRDefault="00AF52E1" w:rsidP="00DA43BF">
            <w:pPr>
              <w:widowControl w:val="0"/>
              <w:jc w:val="center"/>
              <w:rPr>
                <w:rFonts w:ascii="Arial Narrow" w:hAnsi="Arial Narrow"/>
                <w:sz w:val="22"/>
                <w:szCs w:val="22"/>
              </w:rPr>
            </w:pPr>
          </w:p>
        </w:tc>
        <w:tc>
          <w:tcPr>
            <w:tcW w:w="1107" w:type="dxa"/>
          </w:tcPr>
          <w:p w14:paraId="37FCD92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32,00</w:t>
            </w:r>
          </w:p>
        </w:tc>
        <w:tc>
          <w:tcPr>
            <w:tcW w:w="1019" w:type="dxa"/>
          </w:tcPr>
          <w:p w14:paraId="7A2292A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512,00</w:t>
            </w:r>
          </w:p>
        </w:tc>
      </w:tr>
      <w:tr w:rsidR="00AF52E1" w:rsidRPr="00CA25ED" w14:paraId="6E6A7342" w14:textId="77777777" w:rsidTr="00CA25ED">
        <w:tc>
          <w:tcPr>
            <w:tcW w:w="0" w:type="auto"/>
          </w:tcPr>
          <w:p w14:paraId="03F12A12"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71</w:t>
            </w:r>
          </w:p>
        </w:tc>
        <w:tc>
          <w:tcPr>
            <w:tcW w:w="4139" w:type="dxa"/>
          </w:tcPr>
          <w:p w14:paraId="55E7A94A" w14:textId="708BE234"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NATA 300G NATA POTE COM NO M NIMO 300 G COM IDENTIFICA O DO PRODUTO R TULO COM INGREDIENTES VALOR NUTRICIONAL PESO FABRICANTE DATA DE FABRICA</w:t>
            </w:r>
            <w:r w:rsidR="00766E84">
              <w:rPr>
                <w:rFonts w:ascii="Arial Narrow" w:hAnsi="Arial Narrow"/>
                <w:sz w:val="22"/>
                <w:szCs w:val="22"/>
              </w:rPr>
              <w:t>ÇÃ</w:t>
            </w:r>
            <w:r w:rsidRPr="00CA25ED">
              <w:rPr>
                <w:rFonts w:ascii="Arial Narrow" w:hAnsi="Arial Narrow"/>
                <w:sz w:val="22"/>
                <w:szCs w:val="22"/>
              </w:rPr>
              <w:t xml:space="preserve">O E VALIDADE PRODUTO COM REGISTRO </w:t>
            </w:r>
            <w:r w:rsidR="00EA0A70" w:rsidRPr="00CA25ED">
              <w:rPr>
                <w:rFonts w:ascii="Arial Narrow" w:hAnsi="Arial Narrow"/>
                <w:sz w:val="22"/>
                <w:szCs w:val="22"/>
              </w:rPr>
              <w:t>NO SIM SIF OU CISPOA VALIDADE 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1 M</w:t>
            </w:r>
            <w:r w:rsidR="00EA0A70" w:rsidRPr="00CA25ED">
              <w:rPr>
                <w:rFonts w:ascii="Arial Narrow" w:hAnsi="Arial Narrow"/>
                <w:sz w:val="22"/>
                <w:szCs w:val="22"/>
              </w:rPr>
              <w:t>Ê</w:t>
            </w:r>
            <w:r w:rsidRPr="00CA25ED">
              <w:rPr>
                <w:rFonts w:ascii="Arial Narrow" w:hAnsi="Arial Narrow"/>
                <w:sz w:val="22"/>
                <w:szCs w:val="22"/>
              </w:rPr>
              <w:t xml:space="preserve">S A CONTAR DA DATA DE ENTREGA </w:t>
            </w:r>
          </w:p>
        </w:tc>
        <w:tc>
          <w:tcPr>
            <w:tcW w:w="709" w:type="dxa"/>
          </w:tcPr>
          <w:p w14:paraId="335650ED"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116B742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6253F72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D’ITALIA</w:t>
            </w:r>
          </w:p>
        </w:tc>
        <w:tc>
          <w:tcPr>
            <w:tcW w:w="1107" w:type="dxa"/>
          </w:tcPr>
          <w:p w14:paraId="4A3C633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7,78</w:t>
            </w:r>
          </w:p>
        </w:tc>
        <w:tc>
          <w:tcPr>
            <w:tcW w:w="1019" w:type="dxa"/>
          </w:tcPr>
          <w:p w14:paraId="09B7E21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933,60</w:t>
            </w:r>
          </w:p>
        </w:tc>
      </w:tr>
      <w:tr w:rsidR="00AF52E1" w:rsidRPr="00CA25ED" w14:paraId="1C206E08" w14:textId="77777777" w:rsidTr="00CA25ED">
        <w:tc>
          <w:tcPr>
            <w:tcW w:w="0" w:type="auto"/>
          </w:tcPr>
          <w:p w14:paraId="04D4AD6E"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72</w:t>
            </w:r>
          </w:p>
        </w:tc>
        <w:tc>
          <w:tcPr>
            <w:tcW w:w="4139" w:type="dxa"/>
          </w:tcPr>
          <w:p w14:paraId="6E0E1193" w14:textId="4F1CF81C" w:rsidR="00AF52E1" w:rsidRPr="00CA25ED" w:rsidRDefault="00766E84" w:rsidP="00766E84">
            <w:pPr>
              <w:widowControl w:val="0"/>
              <w:jc w:val="both"/>
              <w:rPr>
                <w:rFonts w:ascii="Arial Narrow" w:hAnsi="Arial Narrow"/>
                <w:sz w:val="22"/>
                <w:szCs w:val="22"/>
              </w:rPr>
            </w:pPr>
            <w:r>
              <w:rPr>
                <w:rFonts w:ascii="Arial Narrow" w:hAnsi="Arial Narrow"/>
                <w:sz w:val="22"/>
                <w:szCs w:val="22"/>
              </w:rPr>
              <w:t>Ó</w:t>
            </w:r>
            <w:r w:rsidR="00AF52E1" w:rsidRPr="00CA25ED">
              <w:rPr>
                <w:rFonts w:ascii="Arial Narrow" w:hAnsi="Arial Narrow"/>
                <w:sz w:val="22"/>
                <w:szCs w:val="22"/>
              </w:rPr>
              <w:t>LEO DE SOJA REFINADO EMBALAGEM DE 900ML N O AMASSA</w:t>
            </w:r>
            <w:r w:rsidR="00F544CB">
              <w:rPr>
                <w:rFonts w:ascii="Arial Narrow" w:hAnsi="Arial Narrow"/>
                <w:sz w:val="22"/>
                <w:szCs w:val="22"/>
              </w:rPr>
              <w:t>DAS SEM FERRUGEM COM IDENTIFICAÇÃ</w:t>
            </w:r>
            <w:r w:rsidR="00AF52E1" w:rsidRPr="00CA25ED">
              <w:rPr>
                <w:rFonts w:ascii="Arial Narrow" w:hAnsi="Arial Narrow"/>
                <w:sz w:val="22"/>
                <w:szCs w:val="22"/>
              </w:rPr>
              <w:t>O DO PRODUTO R TULO COM INGREDIENTES VALOR NUTRICIONAL PESO FABRICANTE DATA DE FABRICA</w:t>
            </w:r>
            <w:r>
              <w:rPr>
                <w:rFonts w:ascii="Arial Narrow" w:hAnsi="Arial Narrow"/>
                <w:sz w:val="22"/>
                <w:szCs w:val="22"/>
              </w:rPr>
              <w:t>ÇÃ</w:t>
            </w:r>
            <w:r w:rsidR="00AF52E1" w:rsidRPr="00CA25ED">
              <w:rPr>
                <w:rFonts w:ascii="Arial Narrow" w:hAnsi="Arial Narrow"/>
                <w:sz w:val="22"/>
                <w:szCs w:val="22"/>
              </w:rPr>
              <w:t>O E VALIDADE M</w:t>
            </w:r>
            <w:r w:rsidR="00D7319D" w:rsidRPr="00CA25ED">
              <w:rPr>
                <w:rFonts w:ascii="Arial Narrow" w:hAnsi="Arial Narrow"/>
                <w:sz w:val="22"/>
                <w:szCs w:val="22"/>
              </w:rPr>
              <w:t>Í</w:t>
            </w:r>
            <w:r w:rsidR="00AF52E1" w:rsidRPr="00CA25ED">
              <w:rPr>
                <w:rFonts w:ascii="Arial Narrow" w:hAnsi="Arial Narrow"/>
                <w:sz w:val="22"/>
                <w:szCs w:val="22"/>
              </w:rPr>
              <w:t xml:space="preserve">NIMA DE </w:t>
            </w:r>
            <w:r>
              <w:rPr>
                <w:rFonts w:ascii="Arial Narrow" w:hAnsi="Arial Narrow"/>
                <w:sz w:val="22"/>
                <w:szCs w:val="22"/>
              </w:rPr>
              <w:t>06</w:t>
            </w:r>
            <w:r w:rsidR="00AF52E1" w:rsidRPr="00CA25ED">
              <w:rPr>
                <w:rFonts w:ascii="Arial Narrow" w:hAnsi="Arial Narrow"/>
                <w:sz w:val="22"/>
                <w:szCs w:val="22"/>
              </w:rPr>
              <w:t xml:space="preserve"> MESES A CONTAR DA DATA DE ENTREGA </w:t>
            </w:r>
          </w:p>
        </w:tc>
        <w:tc>
          <w:tcPr>
            <w:tcW w:w="709" w:type="dxa"/>
          </w:tcPr>
          <w:p w14:paraId="2CC5329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2432537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400</w:t>
            </w:r>
          </w:p>
        </w:tc>
        <w:tc>
          <w:tcPr>
            <w:tcW w:w="1279" w:type="dxa"/>
          </w:tcPr>
          <w:p w14:paraId="39B91E87"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VIOLETA</w:t>
            </w:r>
          </w:p>
        </w:tc>
        <w:tc>
          <w:tcPr>
            <w:tcW w:w="1107" w:type="dxa"/>
          </w:tcPr>
          <w:p w14:paraId="0DD4E52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9,98</w:t>
            </w:r>
          </w:p>
        </w:tc>
        <w:tc>
          <w:tcPr>
            <w:tcW w:w="1019" w:type="dxa"/>
          </w:tcPr>
          <w:p w14:paraId="3B67E747"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3.992,00</w:t>
            </w:r>
          </w:p>
        </w:tc>
      </w:tr>
      <w:tr w:rsidR="00AF52E1" w:rsidRPr="00CA25ED" w14:paraId="527433F4" w14:textId="77777777" w:rsidTr="00CA25ED">
        <w:tc>
          <w:tcPr>
            <w:tcW w:w="0" w:type="auto"/>
          </w:tcPr>
          <w:p w14:paraId="2329D737"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73</w:t>
            </w:r>
          </w:p>
        </w:tc>
        <w:tc>
          <w:tcPr>
            <w:tcW w:w="4139" w:type="dxa"/>
          </w:tcPr>
          <w:p w14:paraId="17321633" w14:textId="2B25DDE9" w:rsidR="00AF52E1" w:rsidRPr="00CA25ED" w:rsidRDefault="00AF52E1" w:rsidP="00EA0A70">
            <w:pPr>
              <w:widowControl w:val="0"/>
              <w:jc w:val="both"/>
              <w:rPr>
                <w:rFonts w:ascii="Arial Narrow" w:hAnsi="Arial Narrow"/>
                <w:sz w:val="22"/>
                <w:szCs w:val="22"/>
              </w:rPr>
            </w:pPr>
            <w:r w:rsidRPr="00CA25ED">
              <w:rPr>
                <w:rFonts w:ascii="Arial Narrow" w:hAnsi="Arial Narrow"/>
                <w:sz w:val="22"/>
                <w:szCs w:val="22"/>
              </w:rPr>
              <w:t>OVOS DE GALINHA TIPO 2 GRANDES INTEIROS SEM RACHADURAS E LIMPOS EMBALAGEM COM DATA E VALIDADE E AVI</w:t>
            </w:r>
            <w:r w:rsidR="00EA0A70" w:rsidRPr="00CA25ED">
              <w:rPr>
                <w:rFonts w:ascii="Arial Narrow" w:hAnsi="Arial Narrow"/>
                <w:sz w:val="22"/>
                <w:szCs w:val="22"/>
              </w:rPr>
              <w:t>Á</w:t>
            </w:r>
            <w:r w:rsidRPr="00CA25ED">
              <w:rPr>
                <w:rFonts w:ascii="Arial Narrow" w:hAnsi="Arial Narrow"/>
                <w:sz w:val="22"/>
                <w:szCs w:val="22"/>
              </w:rPr>
              <w:t xml:space="preserve">RIO DE ORIGEM COM REGISTRO NO SIM SIF OU CISPOA </w:t>
            </w:r>
          </w:p>
        </w:tc>
        <w:tc>
          <w:tcPr>
            <w:tcW w:w="709" w:type="dxa"/>
          </w:tcPr>
          <w:p w14:paraId="778A655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DZ</w:t>
            </w:r>
          </w:p>
        </w:tc>
        <w:tc>
          <w:tcPr>
            <w:tcW w:w="989" w:type="dxa"/>
          </w:tcPr>
          <w:p w14:paraId="135F7B8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420</w:t>
            </w:r>
          </w:p>
        </w:tc>
        <w:tc>
          <w:tcPr>
            <w:tcW w:w="1279" w:type="dxa"/>
          </w:tcPr>
          <w:p w14:paraId="51129C52" w14:textId="77777777" w:rsidR="00AF52E1" w:rsidRPr="00CA25ED" w:rsidRDefault="00AF52E1" w:rsidP="00DA43BF">
            <w:pPr>
              <w:widowControl w:val="0"/>
              <w:jc w:val="center"/>
              <w:rPr>
                <w:rFonts w:ascii="Arial Narrow" w:hAnsi="Arial Narrow"/>
                <w:sz w:val="22"/>
                <w:szCs w:val="22"/>
              </w:rPr>
            </w:pPr>
          </w:p>
        </w:tc>
        <w:tc>
          <w:tcPr>
            <w:tcW w:w="1107" w:type="dxa"/>
          </w:tcPr>
          <w:p w14:paraId="5203CB0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7,00</w:t>
            </w:r>
          </w:p>
        </w:tc>
        <w:tc>
          <w:tcPr>
            <w:tcW w:w="1019" w:type="dxa"/>
          </w:tcPr>
          <w:p w14:paraId="7691CD0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2.940,00</w:t>
            </w:r>
          </w:p>
        </w:tc>
      </w:tr>
      <w:tr w:rsidR="00AF52E1" w:rsidRPr="00CA25ED" w14:paraId="25AAD13E" w14:textId="77777777" w:rsidTr="00CA25ED">
        <w:tc>
          <w:tcPr>
            <w:tcW w:w="0" w:type="auto"/>
          </w:tcPr>
          <w:p w14:paraId="4EF9F56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76</w:t>
            </w:r>
          </w:p>
        </w:tc>
        <w:tc>
          <w:tcPr>
            <w:tcW w:w="4139" w:type="dxa"/>
          </w:tcPr>
          <w:p w14:paraId="664746A1" w14:textId="7A4A6849" w:rsidR="00AF52E1" w:rsidRPr="00CA25ED" w:rsidRDefault="00D7319D" w:rsidP="00EA0A70">
            <w:pPr>
              <w:widowControl w:val="0"/>
              <w:jc w:val="both"/>
              <w:rPr>
                <w:rFonts w:ascii="Arial Narrow" w:hAnsi="Arial Narrow"/>
                <w:sz w:val="22"/>
                <w:szCs w:val="22"/>
              </w:rPr>
            </w:pPr>
            <w:r w:rsidRPr="00CA25ED">
              <w:rPr>
                <w:rFonts w:ascii="Arial Narrow" w:hAnsi="Arial Narrow"/>
                <w:sz w:val="22"/>
                <w:szCs w:val="22"/>
              </w:rPr>
              <w:t>PÃ</w:t>
            </w:r>
            <w:r w:rsidR="00766E84">
              <w:rPr>
                <w:rFonts w:ascii="Arial Narrow" w:hAnsi="Arial Narrow"/>
                <w:sz w:val="22"/>
                <w:szCs w:val="22"/>
              </w:rPr>
              <w:t>O PARA CACHORRO QUENTE KG PÃ</w:t>
            </w:r>
            <w:r w:rsidR="00AF52E1" w:rsidRPr="00CA25ED">
              <w:rPr>
                <w:rFonts w:ascii="Arial Narrow" w:hAnsi="Arial Narrow"/>
                <w:sz w:val="22"/>
                <w:szCs w:val="22"/>
              </w:rPr>
              <w:t>O PARA CACHORRO QUENT</w:t>
            </w:r>
            <w:r w:rsidR="00F544CB">
              <w:rPr>
                <w:rFonts w:ascii="Arial Narrow" w:hAnsi="Arial Narrow"/>
                <w:sz w:val="22"/>
                <w:szCs w:val="22"/>
              </w:rPr>
              <w:t>E UNIDADE DE 50G FRESCO MACIO NÃ</w:t>
            </w:r>
            <w:r w:rsidR="00AF52E1" w:rsidRPr="00CA25ED">
              <w:rPr>
                <w:rFonts w:ascii="Arial Narrow" w:hAnsi="Arial Narrow"/>
                <w:sz w:val="22"/>
                <w:szCs w:val="22"/>
              </w:rPr>
              <w:t xml:space="preserve">O DEVE SER </w:t>
            </w:r>
            <w:r w:rsidR="00AF52E1" w:rsidRPr="00CA25ED">
              <w:rPr>
                <w:rFonts w:ascii="Arial Narrow" w:hAnsi="Arial Narrow"/>
                <w:sz w:val="22"/>
                <w:szCs w:val="22"/>
              </w:rPr>
              <w:lastRenderedPageBreak/>
              <w:t xml:space="preserve">EMBALADO QUENTE EMBALAGEM </w:t>
            </w:r>
            <w:r w:rsidR="00766E84">
              <w:rPr>
                <w:rFonts w:ascii="Arial Narrow" w:hAnsi="Arial Narrow"/>
                <w:sz w:val="22"/>
                <w:szCs w:val="22"/>
              </w:rPr>
              <w:t>PLÁSTICA ATÓXICA COM IDENTIFICAÇÃ</w:t>
            </w:r>
            <w:r w:rsidR="00AF52E1" w:rsidRPr="00CA25ED">
              <w:rPr>
                <w:rFonts w:ascii="Arial Narrow" w:hAnsi="Arial Narrow"/>
                <w:sz w:val="22"/>
                <w:szCs w:val="22"/>
              </w:rPr>
              <w:t>O DO PRODUTO PESO FABRICANTE DATA DE FABRICA</w:t>
            </w:r>
            <w:r w:rsidR="00EA0A70" w:rsidRPr="00CA25ED">
              <w:rPr>
                <w:rFonts w:ascii="Arial Narrow" w:hAnsi="Arial Narrow"/>
                <w:sz w:val="22"/>
                <w:szCs w:val="22"/>
              </w:rPr>
              <w:t>ÇÃ</w:t>
            </w:r>
            <w:r w:rsidR="00AF52E1" w:rsidRPr="00CA25ED">
              <w:rPr>
                <w:rFonts w:ascii="Arial Narrow" w:hAnsi="Arial Narrow"/>
                <w:sz w:val="22"/>
                <w:szCs w:val="22"/>
              </w:rPr>
              <w:t xml:space="preserve">O E VALIDADE </w:t>
            </w:r>
          </w:p>
        </w:tc>
        <w:tc>
          <w:tcPr>
            <w:tcW w:w="709" w:type="dxa"/>
          </w:tcPr>
          <w:p w14:paraId="576D77C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KG</w:t>
            </w:r>
          </w:p>
        </w:tc>
        <w:tc>
          <w:tcPr>
            <w:tcW w:w="989" w:type="dxa"/>
          </w:tcPr>
          <w:p w14:paraId="1D98558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300</w:t>
            </w:r>
          </w:p>
        </w:tc>
        <w:tc>
          <w:tcPr>
            <w:tcW w:w="1279" w:type="dxa"/>
          </w:tcPr>
          <w:p w14:paraId="7816B04D" w14:textId="77777777" w:rsidR="00AF52E1" w:rsidRPr="00CA25ED" w:rsidRDefault="00AF52E1" w:rsidP="00DA43BF">
            <w:pPr>
              <w:widowControl w:val="0"/>
              <w:jc w:val="center"/>
              <w:rPr>
                <w:rFonts w:ascii="Arial Narrow" w:hAnsi="Arial Narrow"/>
                <w:sz w:val="22"/>
                <w:szCs w:val="22"/>
              </w:rPr>
            </w:pPr>
          </w:p>
        </w:tc>
        <w:tc>
          <w:tcPr>
            <w:tcW w:w="1107" w:type="dxa"/>
          </w:tcPr>
          <w:p w14:paraId="19766F03"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10,40</w:t>
            </w:r>
          </w:p>
        </w:tc>
        <w:tc>
          <w:tcPr>
            <w:tcW w:w="1019" w:type="dxa"/>
          </w:tcPr>
          <w:p w14:paraId="6F8D9570"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3.120,00</w:t>
            </w:r>
          </w:p>
        </w:tc>
      </w:tr>
      <w:tr w:rsidR="00AF52E1" w:rsidRPr="00CA25ED" w14:paraId="06E0432E" w14:textId="77777777" w:rsidTr="00CA25ED">
        <w:tc>
          <w:tcPr>
            <w:tcW w:w="0" w:type="auto"/>
          </w:tcPr>
          <w:p w14:paraId="2529EC33"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77</w:t>
            </w:r>
          </w:p>
        </w:tc>
        <w:tc>
          <w:tcPr>
            <w:tcW w:w="4139" w:type="dxa"/>
          </w:tcPr>
          <w:p w14:paraId="54572E9A" w14:textId="75A54EC6" w:rsidR="00AF52E1" w:rsidRPr="00CA25ED" w:rsidRDefault="00D7319D" w:rsidP="00F544CB">
            <w:pPr>
              <w:widowControl w:val="0"/>
              <w:jc w:val="both"/>
              <w:rPr>
                <w:rFonts w:ascii="Arial Narrow" w:hAnsi="Arial Narrow"/>
                <w:sz w:val="22"/>
                <w:szCs w:val="22"/>
              </w:rPr>
            </w:pPr>
            <w:r w:rsidRPr="00CA25ED">
              <w:rPr>
                <w:rFonts w:ascii="Arial Narrow" w:hAnsi="Arial Narrow"/>
                <w:sz w:val="22"/>
                <w:szCs w:val="22"/>
              </w:rPr>
              <w:t>PÊ</w:t>
            </w:r>
            <w:r w:rsidR="00AF52E1" w:rsidRPr="00CA25ED">
              <w:rPr>
                <w:rFonts w:ascii="Arial Narrow" w:hAnsi="Arial Narrow"/>
                <w:sz w:val="22"/>
                <w:szCs w:val="22"/>
              </w:rPr>
              <w:t>RA IMPORTADA FRUTA IN NATURA DE PRIMEIRA APRESENTANDO GRAU DE MATURA O QUE LHE PERMITA SUPORTAR A MANIP</w:t>
            </w:r>
            <w:r w:rsidR="00EA0A70" w:rsidRPr="00CA25ED">
              <w:rPr>
                <w:rFonts w:ascii="Arial Narrow" w:hAnsi="Arial Narrow"/>
                <w:sz w:val="22"/>
                <w:szCs w:val="22"/>
              </w:rPr>
              <w:t>ULA</w:t>
            </w:r>
            <w:r w:rsidR="00F544CB">
              <w:rPr>
                <w:rFonts w:ascii="Arial Narrow" w:hAnsi="Arial Narrow"/>
                <w:sz w:val="22"/>
                <w:szCs w:val="22"/>
              </w:rPr>
              <w:t>ÇÃ</w:t>
            </w:r>
            <w:r w:rsidR="00EA0A70" w:rsidRPr="00CA25ED">
              <w:rPr>
                <w:rFonts w:ascii="Arial Narrow" w:hAnsi="Arial Narrow"/>
                <w:sz w:val="22"/>
                <w:szCs w:val="22"/>
              </w:rPr>
              <w:t>O TRANSPORTE E A CONSERVAÇÃO</w:t>
            </w:r>
            <w:r w:rsidR="00AF52E1" w:rsidRPr="00CA25ED">
              <w:rPr>
                <w:rFonts w:ascii="Arial Narrow" w:hAnsi="Arial Narrow"/>
                <w:sz w:val="22"/>
                <w:szCs w:val="22"/>
              </w:rPr>
              <w:t xml:space="preserve"> EM CONDI</w:t>
            </w:r>
            <w:r w:rsidR="00F544CB">
              <w:rPr>
                <w:rFonts w:ascii="Arial Narrow" w:hAnsi="Arial Narrow"/>
                <w:sz w:val="22"/>
                <w:szCs w:val="22"/>
              </w:rPr>
              <w:t>ÇÕES</w:t>
            </w:r>
            <w:r w:rsidR="00AF52E1" w:rsidRPr="00CA25ED">
              <w:rPr>
                <w:rFonts w:ascii="Arial Narrow" w:hAnsi="Arial Narrow"/>
                <w:sz w:val="22"/>
                <w:szCs w:val="22"/>
              </w:rPr>
              <w:t xml:space="preserve"> ADEQUADAS PARA O CONSUMO COM CASCA S SEM RUPTURAS LES</w:t>
            </w:r>
            <w:r w:rsidR="00EA0A70" w:rsidRPr="00CA25ED">
              <w:rPr>
                <w:rFonts w:ascii="Arial Narrow" w:hAnsi="Arial Narrow"/>
                <w:sz w:val="22"/>
                <w:szCs w:val="22"/>
              </w:rPr>
              <w:t>Ã</w:t>
            </w:r>
            <w:r w:rsidR="00AF52E1" w:rsidRPr="00CA25ED">
              <w:rPr>
                <w:rFonts w:ascii="Arial Narrow" w:hAnsi="Arial Narrow"/>
                <w:sz w:val="22"/>
                <w:szCs w:val="22"/>
              </w:rPr>
              <w:t>O F</w:t>
            </w:r>
            <w:r w:rsidR="00EA0A70" w:rsidRPr="00CA25ED">
              <w:rPr>
                <w:rFonts w:ascii="Arial Narrow" w:hAnsi="Arial Narrow"/>
                <w:sz w:val="22"/>
                <w:szCs w:val="22"/>
              </w:rPr>
              <w:t>Í</w:t>
            </w:r>
            <w:r w:rsidR="00AF52E1" w:rsidRPr="00CA25ED">
              <w:rPr>
                <w:rFonts w:ascii="Arial Narrow" w:hAnsi="Arial Narrow"/>
                <w:sz w:val="22"/>
                <w:szCs w:val="22"/>
              </w:rPr>
              <w:t>SICA OU MEC</w:t>
            </w:r>
            <w:r w:rsidR="00EA0A70" w:rsidRPr="00CA25ED">
              <w:rPr>
                <w:rFonts w:ascii="Arial Narrow" w:hAnsi="Arial Narrow"/>
                <w:sz w:val="22"/>
                <w:szCs w:val="22"/>
              </w:rPr>
              <w:t>Â</w:t>
            </w:r>
            <w:r w:rsidR="00AF52E1" w:rsidRPr="00CA25ED">
              <w:rPr>
                <w:rFonts w:ascii="Arial Narrow" w:hAnsi="Arial Narrow"/>
                <w:sz w:val="22"/>
                <w:szCs w:val="22"/>
              </w:rPr>
              <w:t xml:space="preserve">NICA </w:t>
            </w:r>
            <w:r w:rsidR="00EA0A70" w:rsidRPr="00CA25ED">
              <w:rPr>
                <w:rFonts w:ascii="Arial Narrow" w:hAnsi="Arial Narrow"/>
                <w:sz w:val="22"/>
                <w:szCs w:val="22"/>
              </w:rPr>
              <w:t>Í</w:t>
            </w:r>
            <w:r w:rsidR="00AF52E1" w:rsidRPr="00CA25ED">
              <w:rPr>
                <w:rFonts w:ascii="Arial Narrow" w:hAnsi="Arial Narrow"/>
                <w:sz w:val="22"/>
                <w:szCs w:val="22"/>
              </w:rPr>
              <w:t>NTEGRA COM TODAS AS PARTES COMEST</w:t>
            </w:r>
            <w:r w:rsidR="00766E84">
              <w:rPr>
                <w:rFonts w:ascii="Arial Narrow" w:hAnsi="Arial Narrow"/>
                <w:sz w:val="22"/>
                <w:szCs w:val="22"/>
              </w:rPr>
              <w:t>ÍVEIS</w:t>
            </w:r>
            <w:r w:rsidR="00AF52E1" w:rsidRPr="00CA25ED">
              <w:rPr>
                <w:rFonts w:ascii="Arial Narrow" w:hAnsi="Arial Narrow"/>
                <w:sz w:val="22"/>
                <w:szCs w:val="22"/>
              </w:rPr>
              <w:t xml:space="preserve"> </w:t>
            </w:r>
            <w:r w:rsidR="00EA0A70" w:rsidRPr="00CA25ED">
              <w:rPr>
                <w:rFonts w:ascii="Arial Narrow" w:hAnsi="Arial Narrow"/>
                <w:sz w:val="22"/>
                <w:szCs w:val="22"/>
              </w:rPr>
              <w:t>APROVEITÁ</w:t>
            </w:r>
            <w:r w:rsidR="00AF52E1" w:rsidRPr="00CA25ED">
              <w:rPr>
                <w:rFonts w:ascii="Arial Narrow" w:hAnsi="Arial Narrow"/>
                <w:sz w:val="22"/>
                <w:szCs w:val="22"/>
              </w:rPr>
              <w:t>VEIS ISENTA DE MAT</w:t>
            </w:r>
            <w:r w:rsidR="00EA0A70" w:rsidRPr="00CA25ED">
              <w:rPr>
                <w:rFonts w:ascii="Arial Narrow" w:hAnsi="Arial Narrow"/>
                <w:sz w:val="22"/>
                <w:szCs w:val="22"/>
              </w:rPr>
              <w:t>É</w:t>
            </w:r>
            <w:r w:rsidR="00AF52E1" w:rsidRPr="00CA25ED">
              <w:rPr>
                <w:rFonts w:ascii="Arial Narrow" w:hAnsi="Arial Narrow"/>
                <w:sz w:val="22"/>
                <w:szCs w:val="22"/>
              </w:rPr>
              <w:t>RIA TERROSA</w:t>
            </w:r>
            <w:r w:rsidR="00EA0A70" w:rsidRPr="00CA25ED">
              <w:rPr>
                <w:rFonts w:ascii="Arial Narrow" w:hAnsi="Arial Narrow"/>
                <w:sz w:val="22"/>
                <w:szCs w:val="22"/>
              </w:rPr>
              <w:t>,</w:t>
            </w:r>
            <w:r w:rsidR="00AF52E1" w:rsidRPr="00CA25ED">
              <w:rPr>
                <w:rFonts w:ascii="Arial Narrow" w:hAnsi="Arial Narrow"/>
                <w:sz w:val="22"/>
                <w:szCs w:val="22"/>
              </w:rPr>
              <w:t xml:space="preserve"> RA</w:t>
            </w:r>
            <w:r w:rsidR="00EA0A70" w:rsidRPr="00CA25ED">
              <w:rPr>
                <w:rFonts w:ascii="Arial Narrow" w:hAnsi="Arial Narrow"/>
                <w:sz w:val="22"/>
                <w:szCs w:val="22"/>
              </w:rPr>
              <w:t>ÍZES,</w:t>
            </w:r>
            <w:r w:rsidR="00AF52E1" w:rsidRPr="00CA25ED">
              <w:rPr>
                <w:rFonts w:ascii="Arial Narrow" w:hAnsi="Arial Narrow"/>
                <w:sz w:val="22"/>
                <w:szCs w:val="22"/>
              </w:rPr>
              <w:t xml:space="preserve"> PARASITAS</w:t>
            </w:r>
            <w:r w:rsidR="00EA0A70" w:rsidRPr="00CA25ED">
              <w:rPr>
                <w:rFonts w:ascii="Arial Narrow" w:hAnsi="Arial Narrow"/>
                <w:sz w:val="22"/>
                <w:szCs w:val="22"/>
              </w:rPr>
              <w:t>,</w:t>
            </w:r>
            <w:r w:rsidR="00AF52E1" w:rsidRPr="00CA25ED">
              <w:rPr>
                <w:rFonts w:ascii="Arial Narrow" w:hAnsi="Arial Narrow"/>
                <w:sz w:val="22"/>
                <w:szCs w:val="22"/>
              </w:rPr>
              <w:t xml:space="preserve"> LIVRES DE UMIDADE E FRAGMENTOS ESTRANHOS ASPECTO COR E SABOR CARACTER</w:t>
            </w:r>
            <w:r w:rsidRPr="00CA25ED">
              <w:rPr>
                <w:rFonts w:ascii="Arial Narrow" w:hAnsi="Arial Narrow"/>
                <w:sz w:val="22"/>
                <w:szCs w:val="22"/>
              </w:rPr>
              <w:t>Í</w:t>
            </w:r>
            <w:r w:rsidR="00AF52E1" w:rsidRPr="00CA25ED">
              <w:rPr>
                <w:rFonts w:ascii="Arial Narrow" w:hAnsi="Arial Narrow"/>
                <w:sz w:val="22"/>
                <w:szCs w:val="22"/>
              </w:rPr>
              <w:t xml:space="preserve">STICOS DO PRODUTO </w:t>
            </w:r>
          </w:p>
        </w:tc>
        <w:tc>
          <w:tcPr>
            <w:tcW w:w="709" w:type="dxa"/>
          </w:tcPr>
          <w:p w14:paraId="2FA3AE20"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355BD5D8"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480</w:t>
            </w:r>
          </w:p>
        </w:tc>
        <w:tc>
          <w:tcPr>
            <w:tcW w:w="1279" w:type="dxa"/>
          </w:tcPr>
          <w:p w14:paraId="1F279F9B" w14:textId="77777777" w:rsidR="00AF52E1" w:rsidRPr="00CA25ED" w:rsidRDefault="00AF52E1" w:rsidP="00DA43BF">
            <w:pPr>
              <w:widowControl w:val="0"/>
              <w:jc w:val="center"/>
              <w:rPr>
                <w:rFonts w:ascii="Arial Narrow" w:hAnsi="Arial Narrow"/>
                <w:sz w:val="22"/>
                <w:szCs w:val="22"/>
              </w:rPr>
            </w:pPr>
          </w:p>
        </w:tc>
        <w:tc>
          <w:tcPr>
            <w:tcW w:w="1107" w:type="dxa"/>
          </w:tcPr>
          <w:p w14:paraId="4E22B28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9,30</w:t>
            </w:r>
          </w:p>
        </w:tc>
        <w:tc>
          <w:tcPr>
            <w:tcW w:w="1019" w:type="dxa"/>
          </w:tcPr>
          <w:p w14:paraId="2426FDB8"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4.464,00</w:t>
            </w:r>
          </w:p>
        </w:tc>
      </w:tr>
      <w:tr w:rsidR="00AF52E1" w:rsidRPr="00CA25ED" w14:paraId="02A1976C" w14:textId="77777777" w:rsidTr="00CA25ED">
        <w:tc>
          <w:tcPr>
            <w:tcW w:w="0" w:type="auto"/>
          </w:tcPr>
          <w:p w14:paraId="647DEC30"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79</w:t>
            </w:r>
          </w:p>
        </w:tc>
        <w:tc>
          <w:tcPr>
            <w:tcW w:w="4139" w:type="dxa"/>
          </w:tcPr>
          <w:p w14:paraId="4DDADB48" w14:textId="5277C86C"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POLVILHO AZEDO 500G POLVILHO AZEDO F CULA DE MANDIOCA EM EMBALAGEM DE 500G IDENTIFICA O DO PRODUTO R</w:t>
            </w:r>
            <w:r w:rsidR="00766E84">
              <w:rPr>
                <w:rFonts w:ascii="Arial Narrow" w:hAnsi="Arial Narrow"/>
                <w:sz w:val="22"/>
                <w:szCs w:val="22"/>
              </w:rPr>
              <w:t>Ó</w:t>
            </w:r>
            <w:r w:rsidRPr="00CA25ED">
              <w:rPr>
                <w:rFonts w:ascii="Arial Narrow" w:hAnsi="Arial Narrow"/>
                <w:sz w:val="22"/>
                <w:szCs w:val="22"/>
              </w:rPr>
              <w:t xml:space="preserve">TULO COM INGREDIENTES VALOR NUTRICIONAL PESO FABRICANTE DATA DE FABRICA O E VALIDADE </w:t>
            </w:r>
            <w:r w:rsidR="00D7319D" w:rsidRPr="00CA25ED">
              <w:rPr>
                <w:rFonts w:ascii="Arial Narrow" w:hAnsi="Arial Narrow"/>
                <w:sz w:val="22"/>
                <w:szCs w:val="22"/>
              </w:rPr>
              <w:t>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6 M</w:t>
            </w:r>
            <w:r w:rsidR="00766E84">
              <w:rPr>
                <w:rFonts w:ascii="Arial Narrow" w:hAnsi="Arial Narrow"/>
                <w:sz w:val="22"/>
                <w:szCs w:val="22"/>
              </w:rPr>
              <w:t>ESES</w:t>
            </w:r>
            <w:r w:rsidRPr="00CA25ED">
              <w:rPr>
                <w:rFonts w:ascii="Arial Narrow" w:hAnsi="Arial Narrow"/>
                <w:sz w:val="22"/>
                <w:szCs w:val="22"/>
              </w:rPr>
              <w:t xml:space="preserve"> A CONTAR DA DATA DE ENTREGA </w:t>
            </w:r>
          </w:p>
        </w:tc>
        <w:tc>
          <w:tcPr>
            <w:tcW w:w="709" w:type="dxa"/>
          </w:tcPr>
          <w:p w14:paraId="601B3DE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1023DF6E"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4B3F3E20"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GLORINHA</w:t>
            </w:r>
          </w:p>
        </w:tc>
        <w:tc>
          <w:tcPr>
            <w:tcW w:w="1107" w:type="dxa"/>
          </w:tcPr>
          <w:p w14:paraId="543F302F"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5,10</w:t>
            </w:r>
          </w:p>
        </w:tc>
        <w:tc>
          <w:tcPr>
            <w:tcW w:w="1019" w:type="dxa"/>
          </w:tcPr>
          <w:p w14:paraId="17285DC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612,00</w:t>
            </w:r>
          </w:p>
        </w:tc>
      </w:tr>
      <w:tr w:rsidR="00AF52E1" w:rsidRPr="00CA25ED" w14:paraId="49BEF1F7" w14:textId="77777777" w:rsidTr="00CA25ED">
        <w:tc>
          <w:tcPr>
            <w:tcW w:w="0" w:type="auto"/>
          </w:tcPr>
          <w:p w14:paraId="0C3AC9B4"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81</w:t>
            </w:r>
          </w:p>
        </w:tc>
        <w:tc>
          <w:tcPr>
            <w:tcW w:w="4139" w:type="dxa"/>
          </w:tcPr>
          <w:p w14:paraId="4658AC19" w14:textId="5D777F92" w:rsidR="00AF52E1" w:rsidRPr="00CA25ED" w:rsidRDefault="00AF52E1" w:rsidP="00F544CB">
            <w:pPr>
              <w:widowControl w:val="0"/>
              <w:jc w:val="both"/>
              <w:rPr>
                <w:rFonts w:ascii="Arial Narrow" w:hAnsi="Arial Narrow"/>
                <w:sz w:val="22"/>
                <w:szCs w:val="22"/>
              </w:rPr>
            </w:pPr>
            <w:r w:rsidRPr="00CA25ED">
              <w:rPr>
                <w:rFonts w:ascii="Arial Narrow" w:hAnsi="Arial Narrow"/>
                <w:sz w:val="22"/>
                <w:szCs w:val="22"/>
              </w:rPr>
              <w:t>QUEIJO MUSSARELA FATIADO KG EMBALAGEM DE 1 KG COM IDENTIFICA O DO PRODUTO R TULO COM INGREDIENTES VALOR NUTRICIONAL</w:t>
            </w:r>
            <w:r w:rsidR="00766E84">
              <w:rPr>
                <w:rFonts w:ascii="Arial Narrow" w:hAnsi="Arial Narrow"/>
                <w:sz w:val="22"/>
                <w:szCs w:val="22"/>
              </w:rPr>
              <w:t xml:space="preserve"> PESO FABRICANTE DATA DE FABRIC</w:t>
            </w:r>
            <w:r w:rsidR="00F544CB">
              <w:rPr>
                <w:rFonts w:ascii="Arial Narrow" w:hAnsi="Arial Narrow"/>
                <w:sz w:val="22"/>
                <w:szCs w:val="22"/>
              </w:rPr>
              <w:t>A</w:t>
            </w:r>
            <w:r w:rsidR="00766E84">
              <w:rPr>
                <w:rFonts w:ascii="Arial Narrow" w:hAnsi="Arial Narrow"/>
                <w:sz w:val="22"/>
                <w:szCs w:val="22"/>
              </w:rPr>
              <w:t>ÇÃ</w:t>
            </w:r>
            <w:r w:rsidRPr="00CA25ED">
              <w:rPr>
                <w:rFonts w:ascii="Arial Narrow" w:hAnsi="Arial Narrow"/>
                <w:sz w:val="22"/>
                <w:szCs w:val="22"/>
              </w:rPr>
              <w:t xml:space="preserve">O E VALIDADE </w:t>
            </w:r>
            <w:r w:rsidR="00D7319D" w:rsidRPr="00CA25ED">
              <w:rPr>
                <w:rFonts w:ascii="Arial Narrow" w:hAnsi="Arial Narrow"/>
                <w:sz w:val="22"/>
                <w:szCs w:val="22"/>
              </w:rPr>
              <w:t>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1 M</w:t>
            </w:r>
            <w:r w:rsidR="00EA0A70" w:rsidRPr="00CA25ED">
              <w:rPr>
                <w:rFonts w:ascii="Arial Narrow" w:hAnsi="Arial Narrow"/>
                <w:sz w:val="22"/>
                <w:szCs w:val="22"/>
              </w:rPr>
              <w:t>Ê</w:t>
            </w:r>
            <w:r w:rsidRPr="00CA25ED">
              <w:rPr>
                <w:rFonts w:ascii="Arial Narrow" w:hAnsi="Arial Narrow"/>
                <w:sz w:val="22"/>
                <w:szCs w:val="22"/>
              </w:rPr>
              <w:t>S A CONTAR D</w:t>
            </w:r>
            <w:r w:rsidR="00F544CB">
              <w:rPr>
                <w:rFonts w:ascii="Arial Narrow" w:hAnsi="Arial Narrow"/>
                <w:sz w:val="22"/>
                <w:szCs w:val="22"/>
              </w:rPr>
              <w:t>O DIA DA</w:t>
            </w:r>
            <w:r w:rsidRPr="00CA25ED">
              <w:rPr>
                <w:rFonts w:ascii="Arial Narrow" w:hAnsi="Arial Narrow"/>
                <w:sz w:val="22"/>
                <w:szCs w:val="22"/>
              </w:rPr>
              <w:t xml:space="preserve"> ENTREGA </w:t>
            </w:r>
          </w:p>
        </w:tc>
        <w:tc>
          <w:tcPr>
            <w:tcW w:w="709" w:type="dxa"/>
          </w:tcPr>
          <w:p w14:paraId="52CF244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6FAF5CE1"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350</w:t>
            </w:r>
          </w:p>
        </w:tc>
        <w:tc>
          <w:tcPr>
            <w:tcW w:w="1279" w:type="dxa"/>
          </w:tcPr>
          <w:p w14:paraId="358B209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DOM MIRO</w:t>
            </w:r>
          </w:p>
        </w:tc>
        <w:tc>
          <w:tcPr>
            <w:tcW w:w="1107" w:type="dxa"/>
          </w:tcPr>
          <w:p w14:paraId="356D4C31"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37,00</w:t>
            </w:r>
          </w:p>
        </w:tc>
        <w:tc>
          <w:tcPr>
            <w:tcW w:w="1019" w:type="dxa"/>
          </w:tcPr>
          <w:p w14:paraId="3D10D4C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12.950,00</w:t>
            </w:r>
          </w:p>
        </w:tc>
      </w:tr>
      <w:tr w:rsidR="00AF52E1" w:rsidRPr="00CA25ED" w14:paraId="5D0BDEDD" w14:textId="77777777" w:rsidTr="00CA25ED">
        <w:tc>
          <w:tcPr>
            <w:tcW w:w="0" w:type="auto"/>
          </w:tcPr>
          <w:p w14:paraId="3D556241"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83</w:t>
            </w:r>
          </w:p>
        </w:tc>
        <w:tc>
          <w:tcPr>
            <w:tcW w:w="4139" w:type="dxa"/>
          </w:tcPr>
          <w:p w14:paraId="0FA72312" w14:textId="765833E7" w:rsidR="00AF52E1" w:rsidRPr="00CA25ED" w:rsidRDefault="00AF52E1" w:rsidP="00EA0A70">
            <w:pPr>
              <w:widowControl w:val="0"/>
              <w:jc w:val="both"/>
              <w:rPr>
                <w:rFonts w:ascii="Arial Narrow" w:hAnsi="Arial Narrow"/>
                <w:sz w:val="22"/>
                <w:szCs w:val="22"/>
              </w:rPr>
            </w:pPr>
            <w:r w:rsidRPr="00CA25ED">
              <w:rPr>
                <w:rFonts w:ascii="Arial Narrow" w:hAnsi="Arial Narrow"/>
                <w:sz w:val="22"/>
                <w:szCs w:val="22"/>
              </w:rPr>
              <w:t>SAGU DE TAPIOCA 500G SAGU DE TAPIOCA GRUPO II TIPO I EMBALAGEM DE 500</w:t>
            </w:r>
            <w:r w:rsidR="00F544CB">
              <w:rPr>
                <w:rFonts w:ascii="Arial Narrow" w:hAnsi="Arial Narrow"/>
                <w:sz w:val="22"/>
                <w:szCs w:val="22"/>
              </w:rPr>
              <w:t>G COM IDENTIFICA O DO PRODUTO RÓ</w:t>
            </w:r>
            <w:r w:rsidRPr="00CA25ED">
              <w:rPr>
                <w:rFonts w:ascii="Arial Narrow" w:hAnsi="Arial Narrow"/>
                <w:sz w:val="22"/>
                <w:szCs w:val="22"/>
              </w:rPr>
              <w:t xml:space="preserve">TULO COM INGREDIENTES VALOR NUTRICIONAL </w:t>
            </w:r>
            <w:r w:rsidR="00EA0A70" w:rsidRPr="00CA25ED">
              <w:rPr>
                <w:rFonts w:ascii="Arial Narrow" w:hAnsi="Arial Narrow"/>
                <w:sz w:val="22"/>
                <w:szCs w:val="22"/>
              </w:rPr>
              <w:t>PESO FABRICANTE DATA DE FABRICAÇÃO</w:t>
            </w:r>
            <w:r w:rsidRPr="00CA25ED">
              <w:rPr>
                <w:rFonts w:ascii="Arial Narrow" w:hAnsi="Arial Narrow"/>
                <w:sz w:val="22"/>
                <w:szCs w:val="22"/>
              </w:rPr>
              <w:t xml:space="preserve"> E VALIDADE M</w:t>
            </w:r>
            <w:r w:rsidR="00D7319D" w:rsidRPr="00CA25ED">
              <w:rPr>
                <w:rFonts w:ascii="Arial Narrow" w:hAnsi="Arial Narrow"/>
                <w:sz w:val="22"/>
                <w:szCs w:val="22"/>
              </w:rPr>
              <w:t>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19F919A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045999F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120</w:t>
            </w:r>
          </w:p>
        </w:tc>
        <w:tc>
          <w:tcPr>
            <w:tcW w:w="1279" w:type="dxa"/>
          </w:tcPr>
          <w:p w14:paraId="7C73ABEE"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MIOTTO</w:t>
            </w:r>
          </w:p>
        </w:tc>
        <w:tc>
          <w:tcPr>
            <w:tcW w:w="1107" w:type="dxa"/>
          </w:tcPr>
          <w:p w14:paraId="7C97D38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3,65</w:t>
            </w:r>
          </w:p>
        </w:tc>
        <w:tc>
          <w:tcPr>
            <w:tcW w:w="1019" w:type="dxa"/>
          </w:tcPr>
          <w:p w14:paraId="679BBF6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438,00</w:t>
            </w:r>
          </w:p>
        </w:tc>
      </w:tr>
      <w:tr w:rsidR="00AF52E1" w:rsidRPr="00CA25ED" w14:paraId="40F6D685" w14:textId="77777777" w:rsidTr="00CA25ED">
        <w:tc>
          <w:tcPr>
            <w:tcW w:w="0" w:type="auto"/>
          </w:tcPr>
          <w:p w14:paraId="2B71A073"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85</w:t>
            </w:r>
          </w:p>
        </w:tc>
        <w:tc>
          <w:tcPr>
            <w:tcW w:w="4139" w:type="dxa"/>
          </w:tcPr>
          <w:p w14:paraId="41251F4A" w14:textId="697E48AE" w:rsidR="00AF52E1" w:rsidRPr="00CA25ED" w:rsidRDefault="00AF52E1" w:rsidP="00F544CB">
            <w:pPr>
              <w:widowControl w:val="0"/>
              <w:jc w:val="both"/>
              <w:rPr>
                <w:rFonts w:ascii="Arial Narrow" w:hAnsi="Arial Narrow"/>
                <w:sz w:val="22"/>
                <w:szCs w:val="22"/>
              </w:rPr>
            </w:pPr>
            <w:r w:rsidRPr="00CA25ED">
              <w:rPr>
                <w:rFonts w:ascii="Arial Narrow" w:hAnsi="Arial Narrow"/>
                <w:sz w:val="22"/>
                <w:szCs w:val="22"/>
              </w:rPr>
              <w:t>SALSICHA DE FRANGO CONGELADA KG SALSICHA DE FRANGO KG EMBALAGEM PL STICA COM IDENTIFICA</w:t>
            </w:r>
            <w:r w:rsidR="00F544CB">
              <w:rPr>
                <w:rFonts w:ascii="Arial Narrow" w:hAnsi="Arial Narrow"/>
                <w:sz w:val="22"/>
                <w:szCs w:val="22"/>
              </w:rPr>
              <w:t>ÇÃ</w:t>
            </w:r>
            <w:r w:rsidRPr="00CA25ED">
              <w:rPr>
                <w:rFonts w:ascii="Arial Narrow" w:hAnsi="Arial Narrow"/>
                <w:sz w:val="22"/>
                <w:szCs w:val="22"/>
              </w:rPr>
              <w:t xml:space="preserve">O DO PRODUTO R </w:t>
            </w:r>
            <w:r w:rsidR="00EA0A70" w:rsidRPr="00CA25ED">
              <w:rPr>
                <w:rFonts w:ascii="Arial Narrow" w:hAnsi="Arial Narrow"/>
                <w:sz w:val="22"/>
                <w:szCs w:val="22"/>
              </w:rPr>
              <w:t>TULO CONTENDO A DATA DE FABRICAÇÃO</w:t>
            </w:r>
            <w:r w:rsidRPr="00CA25ED">
              <w:rPr>
                <w:rFonts w:ascii="Arial Narrow" w:hAnsi="Arial Narrow"/>
                <w:sz w:val="22"/>
                <w:szCs w:val="22"/>
              </w:rPr>
              <w:t xml:space="preserve"> INGREDIENTES VALOR NUTRICIONAL PESO FABRICANTE VALIDADE TEMPERATURA DE ESTOCAGEM E REGISTRO NO SIM SI</w:t>
            </w:r>
            <w:r w:rsidR="00D7319D" w:rsidRPr="00CA25ED">
              <w:rPr>
                <w:rFonts w:ascii="Arial Narrow" w:hAnsi="Arial Narrow"/>
                <w:sz w:val="22"/>
                <w:szCs w:val="22"/>
              </w:rPr>
              <w:t>F OU CISPOA VALIDADE 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 xml:space="preserve">2 MESES A CONTAR DA DATA DE ENTREGA </w:t>
            </w:r>
          </w:p>
        </w:tc>
        <w:tc>
          <w:tcPr>
            <w:tcW w:w="709" w:type="dxa"/>
          </w:tcPr>
          <w:p w14:paraId="482E269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2D8C0883"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200</w:t>
            </w:r>
          </w:p>
        </w:tc>
        <w:tc>
          <w:tcPr>
            <w:tcW w:w="1279" w:type="dxa"/>
          </w:tcPr>
          <w:p w14:paraId="702F5B42"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QUINTA DO VALE</w:t>
            </w:r>
          </w:p>
        </w:tc>
        <w:tc>
          <w:tcPr>
            <w:tcW w:w="1107" w:type="dxa"/>
          </w:tcPr>
          <w:p w14:paraId="63CCF2BA"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16,30</w:t>
            </w:r>
          </w:p>
        </w:tc>
        <w:tc>
          <w:tcPr>
            <w:tcW w:w="1019" w:type="dxa"/>
          </w:tcPr>
          <w:p w14:paraId="4888BE3C"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3.260,00</w:t>
            </w:r>
          </w:p>
        </w:tc>
      </w:tr>
      <w:tr w:rsidR="00AF52E1" w:rsidRPr="00CA25ED" w14:paraId="548528F5" w14:textId="77777777" w:rsidTr="00CA25ED">
        <w:tc>
          <w:tcPr>
            <w:tcW w:w="0" w:type="auto"/>
          </w:tcPr>
          <w:p w14:paraId="5890742C"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87</w:t>
            </w:r>
          </w:p>
        </w:tc>
        <w:tc>
          <w:tcPr>
            <w:tcW w:w="4139" w:type="dxa"/>
          </w:tcPr>
          <w:p w14:paraId="38C59D3E" w14:textId="7D033B21" w:rsidR="00AF52E1" w:rsidRPr="00CA25ED" w:rsidRDefault="00AF52E1" w:rsidP="00F544CB">
            <w:pPr>
              <w:widowControl w:val="0"/>
              <w:jc w:val="both"/>
              <w:rPr>
                <w:rFonts w:ascii="Arial Narrow" w:hAnsi="Arial Narrow"/>
                <w:sz w:val="22"/>
                <w:szCs w:val="22"/>
              </w:rPr>
            </w:pPr>
            <w:r w:rsidRPr="00CA25ED">
              <w:rPr>
                <w:rFonts w:ascii="Arial Narrow" w:hAnsi="Arial Narrow"/>
                <w:sz w:val="22"/>
                <w:szCs w:val="22"/>
              </w:rPr>
              <w:t>SEMENTE DE LINHA A DOURADA 500G SEMENTE DE LINHA A DOURADA EMBALAGEM PL</w:t>
            </w:r>
            <w:r w:rsidR="00F544CB">
              <w:rPr>
                <w:rFonts w:ascii="Arial Narrow" w:hAnsi="Arial Narrow"/>
                <w:sz w:val="22"/>
                <w:szCs w:val="22"/>
              </w:rPr>
              <w:t>Á</w:t>
            </w:r>
            <w:r w:rsidRPr="00CA25ED">
              <w:rPr>
                <w:rFonts w:ascii="Arial Narrow" w:hAnsi="Arial Narrow"/>
                <w:sz w:val="22"/>
                <w:szCs w:val="22"/>
              </w:rPr>
              <w:t>STICA DE 500G COM IDENTIFICA O DO PRODUTO R</w:t>
            </w:r>
            <w:r w:rsidR="00766E84">
              <w:rPr>
                <w:rFonts w:ascii="Arial Narrow" w:hAnsi="Arial Narrow"/>
                <w:sz w:val="22"/>
                <w:szCs w:val="22"/>
              </w:rPr>
              <w:t>Ó</w:t>
            </w:r>
            <w:r w:rsidRPr="00CA25ED">
              <w:rPr>
                <w:rFonts w:ascii="Arial Narrow" w:hAnsi="Arial Narrow"/>
                <w:sz w:val="22"/>
                <w:szCs w:val="22"/>
              </w:rPr>
              <w:t>TULO COM INGREDIENTES VALOR NUTRICIONAL PESO FABRICANTE DATA DE FABRICA</w:t>
            </w:r>
            <w:r w:rsidR="00EA0A70" w:rsidRPr="00CA25ED">
              <w:rPr>
                <w:rFonts w:ascii="Arial Narrow" w:hAnsi="Arial Narrow"/>
                <w:sz w:val="22"/>
                <w:szCs w:val="22"/>
              </w:rPr>
              <w:t>ÇÃO</w:t>
            </w:r>
            <w:r w:rsidRPr="00CA25ED">
              <w:rPr>
                <w:rFonts w:ascii="Arial Narrow" w:hAnsi="Arial Narrow"/>
                <w:sz w:val="22"/>
                <w:szCs w:val="22"/>
              </w:rPr>
              <w:t xml:space="preserve"> E VALIDADE </w:t>
            </w:r>
            <w:r w:rsidR="00D7319D" w:rsidRPr="00CA25ED">
              <w:rPr>
                <w:rFonts w:ascii="Arial Narrow" w:hAnsi="Arial Narrow"/>
                <w:sz w:val="22"/>
                <w:szCs w:val="22"/>
              </w:rPr>
              <w:t>MÍ</w:t>
            </w:r>
            <w:r w:rsidRPr="00CA25ED">
              <w:rPr>
                <w:rFonts w:ascii="Arial Narrow" w:hAnsi="Arial Narrow"/>
                <w:sz w:val="22"/>
                <w:szCs w:val="22"/>
              </w:rPr>
              <w:t xml:space="preserve">NIMA DE 06 MESES A CONTAR DA DATA DE ENTREGA </w:t>
            </w:r>
          </w:p>
        </w:tc>
        <w:tc>
          <w:tcPr>
            <w:tcW w:w="709" w:type="dxa"/>
          </w:tcPr>
          <w:p w14:paraId="102E248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PCT</w:t>
            </w:r>
          </w:p>
        </w:tc>
        <w:tc>
          <w:tcPr>
            <w:tcW w:w="989" w:type="dxa"/>
          </w:tcPr>
          <w:p w14:paraId="553BE9B7"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80</w:t>
            </w:r>
          </w:p>
        </w:tc>
        <w:tc>
          <w:tcPr>
            <w:tcW w:w="1279" w:type="dxa"/>
          </w:tcPr>
          <w:p w14:paraId="768204CB"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FRIDA</w:t>
            </w:r>
          </w:p>
        </w:tc>
        <w:tc>
          <w:tcPr>
            <w:tcW w:w="1107" w:type="dxa"/>
          </w:tcPr>
          <w:p w14:paraId="74FECE7D"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13,00</w:t>
            </w:r>
          </w:p>
        </w:tc>
        <w:tc>
          <w:tcPr>
            <w:tcW w:w="1019" w:type="dxa"/>
          </w:tcPr>
          <w:p w14:paraId="6E447D3B"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1.040,00</w:t>
            </w:r>
          </w:p>
        </w:tc>
      </w:tr>
      <w:tr w:rsidR="00AF52E1" w:rsidRPr="00CA25ED" w14:paraId="7276B77C" w14:textId="77777777" w:rsidTr="00CA25ED">
        <w:tc>
          <w:tcPr>
            <w:tcW w:w="0" w:type="auto"/>
          </w:tcPr>
          <w:p w14:paraId="138127D5"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88</w:t>
            </w:r>
          </w:p>
        </w:tc>
        <w:tc>
          <w:tcPr>
            <w:tcW w:w="4139" w:type="dxa"/>
          </w:tcPr>
          <w:p w14:paraId="5CE1CE46" w14:textId="3CBF52C4" w:rsidR="00AF52E1" w:rsidRPr="00CA25ED" w:rsidRDefault="00AF52E1" w:rsidP="00F544CB">
            <w:pPr>
              <w:widowControl w:val="0"/>
              <w:jc w:val="both"/>
              <w:rPr>
                <w:rFonts w:ascii="Arial Narrow" w:hAnsi="Arial Narrow"/>
                <w:sz w:val="22"/>
                <w:szCs w:val="22"/>
              </w:rPr>
            </w:pPr>
            <w:r w:rsidRPr="00CA25ED">
              <w:rPr>
                <w:rFonts w:ascii="Arial Narrow" w:hAnsi="Arial Narrow"/>
                <w:sz w:val="22"/>
                <w:szCs w:val="22"/>
              </w:rPr>
              <w:t>SUCO DE UVA NATURAL INT</w:t>
            </w:r>
            <w:r w:rsidR="00F544CB">
              <w:rPr>
                <w:rFonts w:ascii="Arial Narrow" w:hAnsi="Arial Narrow"/>
                <w:sz w:val="22"/>
                <w:szCs w:val="22"/>
              </w:rPr>
              <w:t>EGRAL</w:t>
            </w:r>
            <w:r w:rsidRPr="00CA25ED">
              <w:rPr>
                <w:rFonts w:ascii="Arial Narrow" w:hAnsi="Arial Narrow"/>
                <w:sz w:val="22"/>
                <w:szCs w:val="22"/>
              </w:rPr>
              <w:t xml:space="preserve"> LITRO SEM ADI</w:t>
            </w:r>
            <w:r w:rsidR="00F544CB">
              <w:rPr>
                <w:rFonts w:ascii="Arial Narrow" w:hAnsi="Arial Narrow"/>
                <w:sz w:val="22"/>
                <w:szCs w:val="22"/>
              </w:rPr>
              <w:t>ÇÃO</w:t>
            </w:r>
            <w:r w:rsidRPr="00CA25ED">
              <w:rPr>
                <w:rFonts w:ascii="Arial Narrow" w:hAnsi="Arial Narrow"/>
                <w:sz w:val="22"/>
                <w:szCs w:val="22"/>
              </w:rPr>
              <w:t xml:space="preserve"> DE A</w:t>
            </w:r>
            <w:r w:rsidR="00F544CB">
              <w:rPr>
                <w:rFonts w:ascii="Arial Narrow" w:hAnsi="Arial Narrow"/>
                <w:sz w:val="22"/>
                <w:szCs w:val="22"/>
              </w:rPr>
              <w:t>ÇU</w:t>
            </w:r>
            <w:r w:rsidRPr="00CA25ED">
              <w:rPr>
                <w:rFonts w:ascii="Arial Narrow" w:hAnsi="Arial Narrow"/>
                <w:sz w:val="22"/>
                <w:szCs w:val="22"/>
              </w:rPr>
              <w:t>CAR E E</w:t>
            </w:r>
            <w:r w:rsidR="00F544CB">
              <w:rPr>
                <w:rFonts w:ascii="Arial Narrow" w:hAnsi="Arial Narrow"/>
                <w:sz w:val="22"/>
                <w:szCs w:val="22"/>
              </w:rPr>
              <w:t>DULCORANTES SEM ADIÇÃO</w:t>
            </w:r>
            <w:r w:rsidRPr="00CA25ED">
              <w:rPr>
                <w:rFonts w:ascii="Arial Narrow" w:hAnsi="Arial Narrow"/>
                <w:sz w:val="22"/>
                <w:szCs w:val="22"/>
              </w:rPr>
              <w:t xml:space="preserve"> DE </w:t>
            </w:r>
            <w:r w:rsidR="00F544CB">
              <w:rPr>
                <w:rFonts w:ascii="Arial Narrow" w:hAnsi="Arial Narrow"/>
                <w:sz w:val="22"/>
                <w:szCs w:val="22"/>
              </w:rPr>
              <w:t>Á</w:t>
            </w:r>
            <w:r w:rsidRPr="00CA25ED">
              <w:rPr>
                <w:rFonts w:ascii="Arial Narrow" w:hAnsi="Arial Narrow"/>
                <w:sz w:val="22"/>
                <w:szCs w:val="22"/>
              </w:rPr>
              <w:t xml:space="preserve">GUA </w:t>
            </w:r>
            <w:r w:rsidRPr="00CA25ED">
              <w:rPr>
                <w:rFonts w:ascii="Arial Narrow" w:hAnsi="Arial Narrow"/>
                <w:sz w:val="22"/>
                <w:szCs w:val="22"/>
              </w:rPr>
              <w:lastRenderedPageBreak/>
              <w:t>SEM CONSERVANTES SEM SUCOS CONCENTRADOS SEM AROMATIZANTES E SEM GL</w:t>
            </w:r>
            <w:r w:rsidR="00F544CB">
              <w:rPr>
                <w:rFonts w:ascii="Arial Narrow" w:hAnsi="Arial Narrow"/>
                <w:sz w:val="22"/>
                <w:szCs w:val="22"/>
              </w:rPr>
              <w:t>Ú</w:t>
            </w:r>
            <w:r w:rsidRPr="00CA25ED">
              <w:rPr>
                <w:rFonts w:ascii="Arial Narrow" w:hAnsi="Arial Narrow"/>
                <w:sz w:val="22"/>
                <w:szCs w:val="22"/>
              </w:rPr>
              <w:t>TEN PRONTO PARA CONSUM</w:t>
            </w:r>
            <w:r w:rsidR="00F544CB">
              <w:rPr>
                <w:rFonts w:ascii="Arial Narrow" w:hAnsi="Arial Narrow"/>
                <w:sz w:val="22"/>
                <w:szCs w:val="22"/>
              </w:rPr>
              <w:t>O ENVASADO EM EMBALAGEM DE NO MÍNIMO 1 LITRO RÓ</w:t>
            </w:r>
            <w:r w:rsidRPr="00CA25ED">
              <w:rPr>
                <w:rFonts w:ascii="Arial Narrow" w:hAnsi="Arial Narrow"/>
                <w:sz w:val="22"/>
                <w:szCs w:val="22"/>
              </w:rPr>
              <w:t>TULO COM IDENTIFICA</w:t>
            </w:r>
            <w:r w:rsidR="00EA0A70" w:rsidRPr="00CA25ED">
              <w:rPr>
                <w:rFonts w:ascii="Arial Narrow" w:hAnsi="Arial Narrow"/>
                <w:sz w:val="22"/>
                <w:szCs w:val="22"/>
              </w:rPr>
              <w:t>ÇÃO</w:t>
            </w:r>
            <w:r w:rsidRPr="00CA25ED">
              <w:rPr>
                <w:rFonts w:ascii="Arial Narrow" w:hAnsi="Arial Narrow"/>
                <w:sz w:val="22"/>
                <w:szCs w:val="22"/>
              </w:rPr>
              <w:t xml:space="preserve"> DO PRODUTO VALOR NUTRICIONAL PESO FABRICANTE VALIDADE 12 MESES DA DATA DE FABRICA</w:t>
            </w:r>
            <w:r w:rsidR="00D7319D" w:rsidRPr="00CA25ED">
              <w:rPr>
                <w:rFonts w:ascii="Arial Narrow" w:hAnsi="Arial Narrow"/>
                <w:sz w:val="22"/>
                <w:szCs w:val="22"/>
              </w:rPr>
              <w:t>ÇÃO</w:t>
            </w:r>
            <w:r w:rsidRPr="00CA25ED">
              <w:rPr>
                <w:rFonts w:ascii="Arial Narrow" w:hAnsi="Arial Narrow"/>
                <w:sz w:val="22"/>
                <w:szCs w:val="22"/>
              </w:rPr>
              <w:t xml:space="preserve"> </w:t>
            </w:r>
          </w:p>
        </w:tc>
        <w:tc>
          <w:tcPr>
            <w:tcW w:w="709" w:type="dxa"/>
          </w:tcPr>
          <w:p w14:paraId="5DB34099"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lastRenderedPageBreak/>
              <w:t>L</w:t>
            </w:r>
          </w:p>
        </w:tc>
        <w:tc>
          <w:tcPr>
            <w:tcW w:w="989" w:type="dxa"/>
          </w:tcPr>
          <w:p w14:paraId="40C2205F"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180</w:t>
            </w:r>
          </w:p>
        </w:tc>
        <w:tc>
          <w:tcPr>
            <w:tcW w:w="1279" w:type="dxa"/>
          </w:tcPr>
          <w:p w14:paraId="7260C0D7"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DEL VALLE</w:t>
            </w:r>
          </w:p>
        </w:tc>
        <w:tc>
          <w:tcPr>
            <w:tcW w:w="1107" w:type="dxa"/>
          </w:tcPr>
          <w:p w14:paraId="04D2DA44"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11,99</w:t>
            </w:r>
          </w:p>
        </w:tc>
        <w:tc>
          <w:tcPr>
            <w:tcW w:w="1019" w:type="dxa"/>
          </w:tcPr>
          <w:p w14:paraId="280C146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2.158,20</w:t>
            </w:r>
          </w:p>
        </w:tc>
      </w:tr>
      <w:tr w:rsidR="00AF52E1" w:rsidRPr="00CA25ED" w14:paraId="5C240DE1" w14:textId="77777777" w:rsidTr="00CA25ED">
        <w:tc>
          <w:tcPr>
            <w:tcW w:w="0" w:type="auto"/>
          </w:tcPr>
          <w:p w14:paraId="4F69FF9D"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89</w:t>
            </w:r>
          </w:p>
        </w:tc>
        <w:tc>
          <w:tcPr>
            <w:tcW w:w="4139" w:type="dxa"/>
          </w:tcPr>
          <w:p w14:paraId="308015B5" w14:textId="17F15D74" w:rsidR="00AF52E1" w:rsidRPr="00CA25ED" w:rsidRDefault="00AF52E1" w:rsidP="00BC3ACD">
            <w:pPr>
              <w:widowControl w:val="0"/>
              <w:jc w:val="both"/>
              <w:rPr>
                <w:rFonts w:ascii="Arial Narrow" w:hAnsi="Arial Narrow"/>
                <w:sz w:val="22"/>
                <w:szCs w:val="22"/>
              </w:rPr>
            </w:pPr>
            <w:r w:rsidRPr="00CA25ED">
              <w:rPr>
                <w:rFonts w:ascii="Arial Narrow" w:hAnsi="Arial Narrow"/>
                <w:sz w:val="22"/>
                <w:szCs w:val="22"/>
              </w:rPr>
              <w:t>TOMATE GRAU M</w:t>
            </w:r>
            <w:r w:rsidR="00766E84">
              <w:rPr>
                <w:rFonts w:ascii="Arial Narrow" w:hAnsi="Arial Narrow"/>
                <w:sz w:val="22"/>
                <w:szCs w:val="22"/>
              </w:rPr>
              <w:t>É</w:t>
            </w:r>
            <w:r w:rsidRPr="00CA25ED">
              <w:rPr>
                <w:rFonts w:ascii="Arial Narrow" w:hAnsi="Arial Narrow"/>
                <w:sz w:val="22"/>
                <w:szCs w:val="22"/>
              </w:rPr>
              <w:t>DIO DE AMADURECIMENTO UNIDADES NTEGR</w:t>
            </w:r>
            <w:r w:rsidR="00BC3ACD">
              <w:rPr>
                <w:rFonts w:ascii="Arial Narrow" w:hAnsi="Arial Narrow"/>
                <w:sz w:val="22"/>
                <w:szCs w:val="22"/>
              </w:rPr>
              <w:t>AS FRESCAS E LIMPAS SEM PERFURAÇÕES</w:t>
            </w:r>
            <w:r w:rsidRPr="00CA25ED">
              <w:rPr>
                <w:rFonts w:ascii="Arial Narrow" w:hAnsi="Arial Narrow"/>
                <w:sz w:val="22"/>
                <w:szCs w:val="22"/>
              </w:rPr>
              <w:t xml:space="preserve"> </w:t>
            </w:r>
          </w:p>
        </w:tc>
        <w:tc>
          <w:tcPr>
            <w:tcW w:w="709" w:type="dxa"/>
          </w:tcPr>
          <w:p w14:paraId="3CCD9B45"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KG</w:t>
            </w:r>
          </w:p>
        </w:tc>
        <w:tc>
          <w:tcPr>
            <w:tcW w:w="989" w:type="dxa"/>
          </w:tcPr>
          <w:p w14:paraId="36CA69BA"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600</w:t>
            </w:r>
          </w:p>
        </w:tc>
        <w:tc>
          <w:tcPr>
            <w:tcW w:w="1279" w:type="dxa"/>
          </w:tcPr>
          <w:p w14:paraId="0E46DF3D" w14:textId="77777777" w:rsidR="00AF52E1" w:rsidRPr="00CA25ED" w:rsidRDefault="00AF52E1" w:rsidP="00DA43BF">
            <w:pPr>
              <w:widowControl w:val="0"/>
              <w:jc w:val="center"/>
              <w:rPr>
                <w:rFonts w:ascii="Arial Narrow" w:hAnsi="Arial Narrow"/>
                <w:sz w:val="22"/>
                <w:szCs w:val="22"/>
              </w:rPr>
            </w:pPr>
          </w:p>
        </w:tc>
        <w:tc>
          <w:tcPr>
            <w:tcW w:w="1107" w:type="dxa"/>
          </w:tcPr>
          <w:p w14:paraId="4FEED265"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6,20</w:t>
            </w:r>
          </w:p>
        </w:tc>
        <w:tc>
          <w:tcPr>
            <w:tcW w:w="1019" w:type="dxa"/>
          </w:tcPr>
          <w:p w14:paraId="180A3F1E"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3.720,00</w:t>
            </w:r>
          </w:p>
        </w:tc>
      </w:tr>
      <w:tr w:rsidR="00AF52E1" w:rsidRPr="00CA25ED" w14:paraId="2541B4ED" w14:textId="77777777" w:rsidTr="00CA25ED">
        <w:tc>
          <w:tcPr>
            <w:tcW w:w="0" w:type="auto"/>
          </w:tcPr>
          <w:p w14:paraId="6E35627A" w14:textId="77777777" w:rsidR="00AF52E1" w:rsidRPr="00CA25ED" w:rsidRDefault="00AF52E1" w:rsidP="00E17B7B">
            <w:pPr>
              <w:widowControl w:val="0"/>
              <w:jc w:val="center"/>
              <w:rPr>
                <w:rFonts w:ascii="Arial Narrow" w:hAnsi="Arial Narrow"/>
                <w:b/>
                <w:sz w:val="22"/>
                <w:szCs w:val="22"/>
              </w:rPr>
            </w:pPr>
            <w:r w:rsidRPr="00CA25ED">
              <w:rPr>
                <w:rFonts w:ascii="Arial Narrow" w:hAnsi="Arial Narrow"/>
                <w:b/>
                <w:sz w:val="22"/>
                <w:szCs w:val="22"/>
              </w:rPr>
              <w:t>91</w:t>
            </w:r>
          </w:p>
        </w:tc>
        <w:tc>
          <w:tcPr>
            <w:tcW w:w="4139" w:type="dxa"/>
          </w:tcPr>
          <w:p w14:paraId="110FD830" w14:textId="7E602754" w:rsidR="00AF52E1" w:rsidRPr="00CA25ED" w:rsidRDefault="00AF52E1" w:rsidP="00766E84">
            <w:pPr>
              <w:widowControl w:val="0"/>
              <w:jc w:val="both"/>
              <w:rPr>
                <w:rFonts w:ascii="Arial Narrow" w:hAnsi="Arial Narrow"/>
                <w:sz w:val="22"/>
                <w:szCs w:val="22"/>
              </w:rPr>
            </w:pPr>
            <w:r w:rsidRPr="00CA25ED">
              <w:rPr>
                <w:rFonts w:ascii="Arial Narrow" w:hAnsi="Arial Narrow"/>
                <w:sz w:val="22"/>
                <w:szCs w:val="22"/>
              </w:rPr>
              <w:t>VINAGRE DE MA 750ML VINAGRE DE MA EMBALAGEM DE GARRAFA PL</w:t>
            </w:r>
            <w:r w:rsidR="00766E84">
              <w:rPr>
                <w:rFonts w:ascii="Arial Narrow" w:hAnsi="Arial Narrow"/>
                <w:sz w:val="22"/>
                <w:szCs w:val="22"/>
              </w:rPr>
              <w:t>Á</w:t>
            </w:r>
            <w:r w:rsidRPr="00CA25ED">
              <w:rPr>
                <w:rFonts w:ascii="Arial Narrow" w:hAnsi="Arial Narrow"/>
                <w:sz w:val="22"/>
                <w:szCs w:val="22"/>
              </w:rPr>
              <w:t>STICA AT</w:t>
            </w:r>
            <w:r w:rsidR="00766E84">
              <w:rPr>
                <w:rFonts w:ascii="Arial Narrow" w:hAnsi="Arial Narrow"/>
                <w:sz w:val="22"/>
                <w:szCs w:val="22"/>
              </w:rPr>
              <w:t>Ó</w:t>
            </w:r>
            <w:r w:rsidRPr="00CA25ED">
              <w:rPr>
                <w:rFonts w:ascii="Arial Narrow" w:hAnsi="Arial Narrow"/>
                <w:sz w:val="22"/>
                <w:szCs w:val="22"/>
              </w:rPr>
              <w:t>XICA DE 750 ML COM</w:t>
            </w:r>
            <w:r w:rsidR="00F544CB">
              <w:rPr>
                <w:rFonts w:ascii="Arial Narrow" w:hAnsi="Arial Narrow"/>
                <w:sz w:val="22"/>
                <w:szCs w:val="22"/>
              </w:rPr>
              <w:t xml:space="preserve"> IDENTIFICA O DO PRODUTO RÓ</w:t>
            </w:r>
            <w:r w:rsidRPr="00CA25ED">
              <w:rPr>
                <w:rFonts w:ascii="Arial Narrow" w:hAnsi="Arial Narrow"/>
                <w:sz w:val="22"/>
                <w:szCs w:val="22"/>
              </w:rPr>
              <w:t>TULO COM INGREDIENTES VALOR NUTRICIONAL PESO FABRICANTE DATA DE FABRICA</w:t>
            </w:r>
            <w:r w:rsidR="00EA0A70" w:rsidRPr="00CA25ED">
              <w:rPr>
                <w:rFonts w:ascii="Arial Narrow" w:hAnsi="Arial Narrow"/>
                <w:sz w:val="22"/>
                <w:szCs w:val="22"/>
              </w:rPr>
              <w:t>ÇÃO</w:t>
            </w:r>
            <w:r w:rsidRPr="00CA25ED">
              <w:rPr>
                <w:rFonts w:ascii="Arial Narrow" w:hAnsi="Arial Narrow"/>
                <w:sz w:val="22"/>
                <w:szCs w:val="22"/>
              </w:rPr>
              <w:t xml:space="preserve"> VALIDADE E REGISTRO NO MINIS</w:t>
            </w:r>
            <w:r w:rsidR="00766E84">
              <w:rPr>
                <w:rFonts w:ascii="Arial Narrow" w:hAnsi="Arial Narrow"/>
                <w:sz w:val="22"/>
                <w:szCs w:val="22"/>
              </w:rPr>
              <w:t>TÉ</w:t>
            </w:r>
            <w:r w:rsidR="00D7319D" w:rsidRPr="00CA25ED">
              <w:rPr>
                <w:rFonts w:ascii="Arial Narrow" w:hAnsi="Arial Narrow"/>
                <w:sz w:val="22"/>
                <w:szCs w:val="22"/>
              </w:rPr>
              <w:t>RIO DA AGRICULTURA VALIDADE MÍ</w:t>
            </w:r>
            <w:r w:rsidRPr="00CA25ED">
              <w:rPr>
                <w:rFonts w:ascii="Arial Narrow" w:hAnsi="Arial Narrow"/>
                <w:sz w:val="22"/>
                <w:szCs w:val="22"/>
              </w:rPr>
              <w:t xml:space="preserve">NIMA DE </w:t>
            </w:r>
            <w:r w:rsidR="00766E84">
              <w:rPr>
                <w:rFonts w:ascii="Arial Narrow" w:hAnsi="Arial Narrow"/>
                <w:sz w:val="22"/>
                <w:szCs w:val="22"/>
              </w:rPr>
              <w:t>0</w:t>
            </w:r>
            <w:r w:rsidRPr="00CA25ED">
              <w:rPr>
                <w:rFonts w:ascii="Arial Narrow" w:hAnsi="Arial Narrow"/>
                <w:sz w:val="22"/>
                <w:szCs w:val="22"/>
              </w:rPr>
              <w:t xml:space="preserve">6 MESES A CONTAR DA DATA DA ENTREGA </w:t>
            </w:r>
          </w:p>
        </w:tc>
        <w:tc>
          <w:tcPr>
            <w:tcW w:w="709" w:type="dxa"/>
          </w:tcPr>
          <w:p w14:paraId="27E55246"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UN</w:t>
            </w:r>
          </w:p>
        </w:tc>
        <w:tc>
          <w:tcPr>
            <w:tcW w:w="989" w:type="dxa"/>
          </w:tcPr>
          <w:p w14:paraId="2392210C" w14:textId="77777777" w:rsidR="00AF52E1" w:rsidRPr="00CA25ED" w:rsidRDefault="00AF52E1" w:rsidP="00E17B7B">
            <w:pPr>
              <w:widowControl w:val="0"/>
              <w:jc w:val="center"/>
              <w:rPr>
                <w:rFonts w:ascii="Arial Narrow" w:hAnsi="Arial Narrow"/>
                <w:sz w:val="22"/>
                <w:szCs w:val="22"/>
              </w:rPr>
            </w:pPr>
            <w:r w:rsidRPr="00CA25ED">
              <w:rPr>
                <w:rFonts w:ascii="Arial Narrow" w:hAnsi="Arial Narrow"/>
                <w:sz w:val="22"/>
                <w:szCs w:val="22"/>
              </w:rPr>
              <w:t>160</w:t>
            </w:r>
          </w:p>
        </w:tc>
        <w:tc>
          <w:tcPr>
            <w:tcW w:w="1279" w:type="dxa"/>
          </w:tcPr>
          <w:p w14:paraId="380A8621" w14:textId="77777777" w:rsidR="00AF52E1" w:rsidRPr="00CA25ED" w:rsidRDefault="00AF52E1" w:rsidP="00DA43BF">
            <w:pPr>
              <w:widowControl w:val="0"/>
              <w:jc w:val="center"/>
              <w:rPr>
                <w:rFonts w:ascii="Arial Narrow" w:hAnsi="Arial Narrow"/>
                <w:sz w:val="22"/>
                <w:szCs w:val="22"/>
              </w:rPr>
            </w:pPr>
            <w:r w:rsidRPr="00CA25ED">
              <w:rPr>
                <w:rFonts w:ascii="Arial Narrow" w:hAnsi="Arial Narrow"/>
                <w:sz w:val="22"/>
                <w:szCs w:val="22"/>
              </w:rPr>
              <w:t>PRINZ</w:t>
            </w:r>
          </w:p>
        </w:tc>
        <w:tc>
          <w:tcPr>
            <w:tcW w:w="1107" w:type="dxa"/>
          </w:tcPr>
          <w:p w14:paraId="06C85F62"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4,40</w:t>
            </w:r>
          </w:p>
        </w:tc>
        <w:tc>
          <w:tcPr>
            <w:tcW w:w="1019" w:type="dxa"/>
          </w:tcPr>
          <w:p w14:paraId="4FFFD957" w14:textId="77777777" w:rsidR="00AF52E1" w:rsidRPr="00CA25ED" w:rsidRDefault="00AF52E1" w:rsidP="00E17B7B">
            <w:pPr>
              <w:widowControl w:val="0"/>
              <w:jc w:val="right"/>
              <w:rPr>
                <w:rFonts w:ascii="Arial Narrow" w:hAnsi="Arial Narrow"/>
                <w:sz w:val="22"/>
                <w:szCs w:val="22"/>
              </w:rPr>
            </w:pPr>
            <w:r w:rsidRPr="00CA25ED">
              <w:rPr>
                <w:rFonts w:ascii="Arial Narrow" w:hAnsi="Arial Narrow"/>
                <w:sz w:val="22"/>
                <w:szCs w:val="22"/>
              </w:rPr>
              <w:t>704,00</w:t>
            </w:r>
          </w:p>
        </w:tc>
      </w:tr>
    </w:tbl>
    <w:p w14:paraId="7CB0B1FA" w14:textId="77777777" w:rsidR="00C03239" w:rsidRPr="00CA25ED" w:rsidRDefault="00C03239" w:rsidP="002C3044">
      <w:pPr>
        <w:widowControl w:val="0"/>
        <w:rPr>
          <w:rFonts w:ascii="Arial Narrow" w:hAnsi="Arial Narrow" w:cs="Arial"/>
          <w:b/>
          <w:bCs/>
          <w:sz w:val="22"/>
          <w:szCs w:val="22"/>
        </w:rPr>
      </w:pPr>
    </w:p>
    <w:p w14:paraId="21A8CBF8" w14:textId="30CC0C18" w:rsidR="00C03239" w:rsidRPr="00CA25ED" w:rsidRDefault="00C03239" w:rsidP="002C3044">
      <w:pPr>
        <w:widowControl w:val="0"/>
        <w:rPr>
          <w:rFonts w:ascii="Arial Narrow" w:hAnsi="Arial Narrow" w:cs="Arial"/>
          <w:b/>
          <w:bCs/>
          <w:sz w:val="22"/>
          <w:szCs w:val="22"/>
        </w:rPr>
      </w:pPr>
      <w:r w:rsidRPr="00CA25ED">
        <w:rPr>
          <w:rFonts w:ascii="Arial Narrow" w:hAnsi="Arial Narrow" w:cs="Arial"/>
          <w:b/>
          <w:bCs/>
          <w:sz w:val="22"/>
          <w:szCs w:val="22"/>
        </w:rPr>
        <w:t>CLÁUSULA SEGUNDA</w:t>
      </w:r>
      <w:r w:rsidR="00AF1771" w:rsidRPr="00CA25ED">
        <w:rPr>
          <w:rFonts w:ascii="Arial Narrow" w:hAnsi="Arial Narrow" w:cs="Arial"/>
          <w:b/>
          <w:bCs/>
          <w:sz w:val="22"/>
          <w:szCs w:val="22"/>
        </w:rPr>
        <w:t xml:space="preserve"> </w:t>
      </w:r>
      <w:r w:rsidR="00F544CB">
        <w:rPr>
          <w:rFonts w:ascii="Arial Narrow" w:hAnsi="Arial Narrow" w:cs="Arial"/>
          <w:b/>
          <w:bCs/>
          <w:sz w:val="22"/>
          <w:szCs w:val="22"/>
        </w:rPr>
        <w:t xml:space="preserve"> </w:t>
      </w:r>
      <w:r w:rsidR="00AF1771" w:rsidRPr="00CA25ED">
        <w:rPr>
          <w:rFonts w:ascii="Arial Narrow" w:hAnsi="Arial Narrow" w:cs="Arial"/>
          <w:b/>
          <w:bCs/>
          <w:sz w:val="22"/>
          <w:szCs w:val="22"/>
        </w:rPr>
        <w:t>-</w:t>
      </w:r>
      <w:r w:rsidRPr="00CA25ED">
        <w:rPr>
          <w:rFonts w:ascii="Arial Narrow" w:hAnsi="Arial Narrow" w:cs="Arial"/>
          <w:b/>
          <w:bCs/>
          <w:sz w:val="22"/>
          <w:szCs w:val="22"/>
        </w:rPr>
        <w:t xml:space="preserve"> DA DOTAÇÃO ORÇAMENTÁRIA</w:t>
      </w:r>
    </w:p>
    <w:p w14:paraId="63A59E37" w14:textId="23B4B80C"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bCs/>
          <w:sz w:val="22"/>
          <w:szCs w:val="22"/>
        </w:rPr>
        <w:t>2.1</w:t>
      </w:r>
      <w:r w:rsidRPr="00CA25ED">
        <w:rPr>
          <w:rFonts w:ascii="Arial Narrow" w:hAnsi="Arial Narrow" w:cs="Arial"/>
          <w:sz w:val="22"/>
          <w:szCs w:val="22"/>
        </w:rPr>
        <w:t xml:space="preserve"> Os recursos orçamentários para fazer frente às despesas da presente licitação serão alocados quando da emissão das Notas de Empenho</w:t>
      </w:r>
      <w:r w:rsidR="00F544CB">
        <w:rPr>
          <w:rFonts w:ascii="Arial Narrow" w:hAnsi="Arial Narrow" w:cs="Arial"/>
          <w:sz w:val="22"/>
          <w:szCs w:val="22"/>
        </w:rPr>
        <w:t xml:space="preserve">, </w:t>
      </w:r>
      <w:r w:rsidR="00BC3ACD">
        <w:rPr>
          <w:rFonts w:ascii="Arial Narrow" w:hAnsi="Arial Narrow" w:cs="Arial"/>
          <w:sz w:val="22"/>
          <w:szCs w:val="22"/>
        </w:rPr>
        <w:t>quais sejam</w:t>
      </w:r>
      <w:r w:rsidR="00F544CB">
        <w:rPr>
          <w:rFonts w:ascii="Arial Narrow" w:hAnsi="Arial Narrow" w:cs="Arial"/>
          <w:sz w:val="22"/>
          <w:szCs w:val="22"/>
        </w:rPr>
        <w:t>:</w:t>
      </w:r>
    </w:p>
    <w:p w14:paraId="0C643DB5" w14:textId="77777777" w:rsidR="00EE6CE5" w:rsidRPr="00CA25ED" w:rsidRDefault="00EE6CE5" w:rsidP="002C3044">
      <w:pPr>
        <w:widowControl w:val="0"/>
        <w:jc w:val="both"/>
        <w:rPr>
          <w:rFonts w:ascii="Arial Narrow" w:hAnsi="Arial Narrow" w:cs="Arial"/>
          <w:sz w:val="22"/>
          <w:szCs w:val="22"/>
        </w:rPr>
      </w:pPr>
      <w:r w:rsidRPr="00CA25ED">
        <w:rPr>
          <w:rFonts w:ascii="Arial Narrow" w:hAnsi="Arial Narrow" w:cs="Arial"/>
          <w:sz w:val="22"/>
          <w:szCs w:val="22"/>
        </w:rPr>
        <w:t>ATIVIDADE:</w:t>
      </w:r>
      <w:r w:rsidRPr="00CA25ED">
        <w:rPr>
          <w:rFonts w:ascii="Arial Narrow" w:hAnsi="Arial Narrow" w:cs="Arial"/>
          <w:sz w:val="22"/>
          <w:szCs w:val="22"/>
        </w:rPr>
        <w:tab/>
        <w:t>2039, 2040, 2043</w:t>
      </w:r>
    </w:p>
    <w:p w14:paraId="7C9FF542" w14:textId="77777777" w:rsidR="00EE6CE5" w:rsidRPr="00CA25ED" w:rsidRDefault="00EE6CE5" w:rsidP="002C3044">
      <w:pPr>
        <w:widowControl w:val="0"/>
        <w:jc w:val="both"/>
        <w:rPr>
          <w:rFonts w:ascii="Arial Narrow" w:hAnsi="Arial Narrow" w:cs="Arial"/>
          <w:sz w:val="22"/>
          <w:szCs w:val="22"/>
        </w:rPr>
      </w:pPr>
      <w:r w:rsidRPr="00CA25ED">
        <w:rPr>
          <w:rFonts w:ascii="Arial Narrow" w:hAnsi="Arial Narrow" w:cs="Arial"/>
          <w:sz w:val="22"/>
          <w:szCs w:val="22"/>
        </w:rPr>
        <w:t>CATEGORIA:</w:t>
      </w:r>
      <w:r w:rsidRPr="00CA25ED">
        <w:rPr>
          <w:rFonts w:ascii="Arial Narrow" w:hAnsi="Arial Narrow" w:cs="Arial"/>
          <w:sz w:val="22"/>
          <w:szCs w:val="22"/>
        </w:rPr>
        <w:tab/>
        <w:t>339030</w:t>
      </w:r>
    </w:p>
    <w:p w14:paraId="1F90E123" w14:textId="77777777" w:rsidR="00EE6CE5" w:rsidRPr="00CA25ED" w:rsidRDefault="00EE6CE5" w:rsidP="002C3044">
      <w:pPr>
        <w:widowControl w:val="0"/>
        <w:jc w:val="both"/>
        <w:rPr>
          <w:rFonts w:ascii="Arial Narrow" w:hAnsi="Arial Narrow" w:cs="Arial"/>
          <w:sz w:val="22"/>
          <w:szCs w:val="22"/>
        </w:rPr>
      </w:pPr>
      <w:r w:rsidRPr="00CA25ED">
        <w:rPr>
          <w:rFonts w:ascii="Arial Narrow" w:hAnsi="Arial Narrow" w:cs="Arial"/>
          <w:sz w:val="22"/>
          <w:szCs w:val="22"/>
        </w:rPr>
        <w:t>RECURSO:</w:t>
      </w:r>
      <w:r w:rsidRPr="00CA25ED">
        <w:rPr>
          <w:rFonts w:ascii="Arial Narrow" w:hAnsi="Arial Narrow" w:cs="Arial"/>
          <w:sz w:val="22"/>
          <w:szCs w:val="22"/>
        </w:rPr>
        <w:tab/>
        <w:t>0001, 1005, 0020</w:t>
      </w:r>
    </w:p>
    <w:p w14:paraId="1419AE72" w14:textId="77777777" w:rsidR="00EE6CE5" w:rsidRPr="00CA25ED" w:rsidRDefault="00EE6CE5" w:rsidP="002C3044">
      <w:pPr>
        <w:widowControl w:val="0"/>
        <w:jc w:val="both"/>
        <w:rPr>
          <w:rFonts w:ascii="Arial Narrow" w:hAnsi="Arial Narrow" w:cs="Arial"/>
          <w:sz w:val="22"/>
          <w:szCs w:val="22"/>
        </w:rPr>
      </w:pPr>
      <w:r w:rsidRPr="00CA25ED">
        <w:rPr>
          <w:rFonts w:ascii="Arial Narrow" w:hAnsi="Arial Narrow" w:cs="Arial"/>
          <w:sz w:val="22"/>
          <w:szCs w:val="22"/>
        </w:rPr>
        <w:t>RUBRÍCA:</w:t>
      </w:r>
      <w:r w:rsidRPr="00CA25ED">
        <w:rPr>
          <w:rFonts w:ascii="Arial Narrow" w:hAnsi="Arial Narrow" w:cs="Arial"/>
          <w:sz w:val="22"/>
          <w:szCs w:val="22"/>
        </w:rPr>
        <w:tab/>
        <w:t>1259, 1261, 1260</w:t>
      </w:r>
    </w:p>
    <w:p w14:paraId="430C5394" w14:textId="77777777" w:rsidR="00D37FF0" w:rsidRPr="00CA25ED" w:rsidRDefault="00D37FF0" w:rsidP="002C3044">
      <w:pPr>
        <w:widowControl w:val="0"/>
        <w:jc w:val="both"/>
        <w:rPr>
          <w:rFonts w:ascii="Arial Narrow" w:hAnsi="Arial Narrow" w:cs="Arial"/>
          <w:sz w:val="22"/>
          <w:szCs w:val="22"/>
        </w:rPr>
      </w:pPr>
    </w:p>
    <w:p w14:paraId="72B49FD9" w14:textId="501823E1" w:rsidR="00C03239" w:rsidRPr="00CA25ED" w:rsidRDefault="00C03239" w:rsidP="002C3044">
      <w:pPr>
        <w:widowControl w:val="0"/>
        <w:jc w:val="both"/>
        <w:rPr>
          <w:rFonts w:ascii="Arial Narrow" w:hAnsi="Arial Narrow" w:cs="Arial"/>
          <w:b/>
          <w:bCs/>
          <w:sz w:val="22"/>
          <w:szCs w:val="22"/>
        </w:rPr>
      </w:pPr>
      <w:r w:rsidRPr="00CA25ED">
        <w:rPr>
          <w:rFonts w:ascii="Arial Narrow" w:hAnsi="Arial Narrow" w:cs="Arial"/>
          <w:b/>
          <w:bCs/>
          <w:sz w:val="22"/>
          <w:szCs w:val="22"/>
        </w:rPr>
        <w:t>CLÁUSULA TERCEIRA</w:t>
      </w:r>
      <w:r w:rsidR="00AF1771" w:rsidRPr="00CA25ED">
        <w:rPr>
          <w:rFonts w:ascii="Arial Narrow" w:hAnsi="Arial Narrow" w:cs="Arial"/>
          <w:b/>
          <w:bCs/>
          <w:sz w:val="22"/>
          <w:szCs w:val="22"/>
        </w:rPr>
        <w:t xml:space="preserve"> -</w:t>
      </w:r>
      <w:r w:rsidRPr="00CA25ED">
        <w:rPr>
          <w:rFonts w:ascii="Arial Narrow" w:hAnsi="Arial Narrow" w:cs="Arial"/>
          <w:b/>
          <w:bCs/>
          <w:sz w:val="22"/>
          <w:szCs w:val="22"/>
        </w:rPr>
        <w:t xml:space="preserve"> DO PAGAMENTO</w:t>
      </w:r>
    </w:p>
    <w:p w14:paraId="705581AB" w14:textId="4DA41918" w:rsidR="004F68AC" w:rsidRPr="00CA25ED" w:rsidRDefault="004F68AC"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 xml:space="preserve">3.1 </w:t>
      </w:r>
      <w:r w:rsidRPr="00CA25ED">
        <w:rPr>
          <w:rFonts w:ascii="Arial Narrow" w:hAnsi="Arial Narrow" w:cs="Arial"/>
          <w:color w:val="000000"/>
          <w:sz w:val="22"/>
          <w:szCs w:val="22"/>
        </w:rPr>
        <w:t xml:space="preserve">A CONTRATADA deverá entregar </w:t>
      </w:r>
      <w:r w:rsidRPr="00CA25ED">
        <w:rPr>
          <w:rFonts w:ascii="Arial Narrow" w:eastAsia="Calibri" w:hAnsi="Arial Narrow" w:cs="Arial"/>
          <w:sz w:val="22"/>
          <w:szCs w:val="22"/>
        </w:rPr>
        <w:t>nota fiscal e/ou fatura correspondente até o último dia do mês da retirada dos materiais.</w:t>
      </w:r>
    </w:p>
    <w:p w14:paraId="1B5C6247" w14:textId="6685279A" w:rsidR="004F68AC" w:rsidRPr="00CA25ED" w:rsidRDefault="004F68AC"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 xml:space="preserve">3.2 </w:t>
      </w:r>
      <w:r w:rsidRPr="00CA25ED">
        <w:rPr>
          <w:rFonts w:ascii="Arial Narrow" w:eastAsia="Calibri" w:hAnsi="Arial Narrow" w:cs="Arial"/>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4232F9A9" w14:textId="62AE0CE9" w:rsidR="004F68AC" w:rsidRPr="00CA25ED" w:rsidRDefault="004F68AC" w:rsidP="002C3044">
      <w:pPr>
        <w:widowControl w:val="0"/>
        <w:tabs>
          <w:tab w:val="left" w:pos="709"/>
        </w:tabs>
        <w:jc w:val="both"/>
        <w:rPr>
          <w:rFonts w:ascii="Arial Narrow" w:hAnsi="Arial Narrow" w:cs="Arial"/>
          <w:color w:val="000000"/>
          <w:sz w:val="22"/>
          <w:szCs w:val="22"/>
        </w:rPr>
      </w:pPr>
      <w:r w:rsidRPr="00CA25ED">
        <w:rPr>
          <w:rFonts w:ascii="Arial Narrow" w:hAnsi="Arial Narrow" w:cs="Arial"/>
          <w:b/>
          <w:color w:val="000000"/>
          <w:sz w:val="22"/>
          <w:szCs w:val="22"/>
        </w:rPr>
        <w:t xml:space="preserve">3.3 </w:t>
      </w:r>
      <w:r w:rsidRPr="00CA25ED">
        <w:rPr>
          <w:rFonts w:ascii="Arial Narrow" w:hAnsi="Arial Narrow" w:cs="Arial"/>
          <w:color w:val="000000"/>
          <w:sz w:val="22"/>
          <w:szCs w:val="22"/>
        </w:rPr>
        <w:t>A atestação da nota fiscal/fatura correspondente à prestação do serviço caberá ao fiscal do contrato ou a outro servidor designado para esse fim.</w:t>
      </w:r>
    </w:p>
    <w:p w14:paraId="38A0A741" w14:textId="0651B74A" w:rsidR="004F68AC" w:rsidRPr="00CA25ED" w:rsidRDefault="004F68AC"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3.4</w:t>
      </w:r>
      <w:r w:rsidRPr="00CA25ED">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063D40CF" w14:textId="4743B69D" w:rsidR="004F68AC" w:rsidRPr="00CA25ED" w:rsidRDefault="004F68AC" w:rsidP="002C3044">
      <w:pPr>
        <w:widowControl w:val="0"/>
        <w:autoSpaceDE w:val="0"/>
        <w:autoSpaceDN w:val="0"/>
        <w:adjustRightInd w:val="0"/>
        <w:jc w:val="both"/>
        <w:rPr>
          <w:rFonts w:ascii="Arial Narrow" w:eastAsia="Calibri" w:hAnsi="Arial Narrow" w:cs="Arial"/>
          <w:b/>
          <w:sz w:val="22"/>
          <w:szCs w:val="22"/>
        </w:rPr>
      </w:pPr>
      <w:r w:rsidRPr="00CA25ED">
        <w:rPr>
          <w:rFonts w:ascii="Arial Narrow" w:eastAsia="Calibri" w:hAnsi="Arial Narrow" w:cs="Arial"/>
          <w:b/>
          <w:sz w:val="22"/>
          <w:szCs w:val="22"/>
        </w:rPr>
        <w:t xml:space="preserve">3.5 </w:t>
      </w:r>
      <w:r w:rsidRPr="00CA25ED">
        <w:rPr>
          <w:rFonts w:ascii="Arial Narrow" w:eastAsia="Calibri" w:hAnsi="Arial Narrow" w:cs="Arial"/>
          <w:b/>
          <w:sz w:val="22"/>
          <w:szCs w:val="22"/>
          <w:u w:val="single"/>
        </w:rPr>
        <w:t>Os DADOS BANCÁRIOS DA EMPRESA CONTRATADA (pessoa jurídica), deverão constar, obrigatoriamente, no corpo da nota fiscal</w:t>
      </w:r>
      <w:r w:rsidRPr="00CA25ED">
        <w:rPr>
          <w:rFonts w:ascii="Arial Narrow" w:eastAsia="Calibri" w:hAnsi="Arial Narrow" w:cs="Arial"/>
          <w:sz w:val="22"/>
          <w:szCs w:val="22"/>
        </w:rPr>
        <w:t>, não serão aceitos boletos bancários, somente serão efetuados depósitos em conta corrente em nome da Contratada.</w:t>
      </w:r>
    </w:p>
    <w:p w14:paraId="76EBF0A8" w14:textId="122BEDAC" w:rsidR="004F68AC" w:rsidRPr="00CA25ED" w:rsidRDefault="004F68AC" w:rsidP="002C3044">
      <w:pPr>
        <w:widowControl w:val="0"/>
        <w:jc w:val="both"/>
        <w:rPr>
          <w:rFonts w:ascii="Arial Narrow" w:hAnsi="Arial Narrow" w:cs="Arial"/>
          <w:color w:val="000000"/>
          <w:sz w:val="22"/>
          <w:szCs w:val="22"/>
        </w:rPr>
      </w:pPr>
      <w:r w:rsidRPr="00CA25ED">
        <w:rPr>
          <w:rFonts w:ascii="Arial Narrow" w:eastAsia="Calibri" w:hAnsi="Arial Narrow" w:cs="Arial"/>
          <w:b/>
          <w:sz w:val="22"/>
          <w:szCs w:val="22"/>
        </w:rPr>
        <w:t>3.6</w:t>
      </w:r>
      <w:r w:rsidRPr="00CA25ED">
        <w:rPr>
          <w:rFonts w:ascii="Arial Narrow" w:eastAsia="Calibri" w:hAnsi="Arial Narrow" w:cs="Arial"/>
          <w:sz w:val="22"/>
          <w:szCs w:val="22"/>
        </w:rPr>
        <w:t xml:space="preserve"> Deverão ser entregues, juntamente com </w:t>
      </w:r>
      <w:r w:rsidRPr="00CA25ED">
        <w:rPr>
          <w:rFonts w:ascii="Arial Narrow" w:hAnsi="Arial Narrow" w:cs="Arial"/>
          <w:color w:val="000000"/>
          <w:sz w:val="22"/>
          <w:szCs w:val="22"/>
        </w:rPr>
        <w:t>a Nota Fiscal/Fatura, no setor responsável pela fiscalização do contrato os seguintes documentos:</w:t>
      </w:r>
    </w:p>
    <w:p w14:paraId="547C445B" w14:textId="77777777" w:rsidR="004F68AC" w:rsidRPr="00CA25ED" w:rsidRDefault="004F68AC" w:rsidP="002C3044">
      <w:pPr>
        <w:widowControl w:val="0"/>
        <w:tabs>
          <w:tab w:val="left" w:pos="1418"/>
          <w:tab w:val="left" w:pos="1560"/>
          <w:tab w:val="left" w:pos="1985"/>
          <w:tab w:val="left" w:pos="2268"/>
        </w:tabs>
        <w:jc w:val="both"/>
        <w:rPr>
          <w:rFonts w:ascii="Arial Narrow" w:hAnsi="Arial Narrow" w:cs="Arial"/>
          <w:color w:val="000000"/>
          <w:sz w:val="22"/>
          <w:szCs w:val="22"/>
        </w:rPr>
      </w:pPr>
      <w:r w:rsidRPr="00CA25ED">
        <w:rPr>
          <w:rFonts w:ascii="Arial Narrow" w:hAnsi="Arial Narrow" w:cs="Arial"/>
          <w:color w:val="000000"/>
          <w:sz w:val="22"/>
          <w:szCs w:val="22"/>
        </w:rPr>
        <w:t>a) Certidão de Regularidade do FGTS-CRF.</w:t>
      </w:r>
    </w:p>
    <w:p w14:paraId="3E57437B" w14:textId="77777777" w:rsidR="004F68AC" w:rsidRPr="00CA25ED" w:rsidRDefault="004F68AC" w:rsidP="002C3044">
      <w:pPr>
        <w:widowControl w:val="0"/>
        <w:tabs>
          <w:tab w:val="left" w:pos="1418"/>
          <w:tab w:val="left" w:pos="1560"/>
          <w:tab w:val="left" w:pos="1985"/>
          <w:tab w:val="left" w:pos="2268"/>
        </w:tabs>
        <w:jc w:val="both"/>
        <w:rPr>
          <w:rFonts w:ascii="Arial Narrow" w:hAnsi="Arial Narrow" w:cs="Arial"/>
          <w:color w:val="000000"/>
          <w:sz w:val="22"/>
          <w:szCs w:val="22"/>
        </w:rPr>
      </w:pPr>
      <w:r w:rsidRPr="00CA25ED">
        <w:rPr>
          <w:rFonts w:ascii="Arial Narrow" w:hAnsi="Arial Narrow" w:cs="Arial"/>
          <w:color w:val="000000"/>
          <w:sz w:val="22"/>
          <w:szCs w:val="22"/>
        </w:rPr>
        <w:t>b) Certidão Conjunta Negativa de Débitos relativos a Tributos Federais e à Dívida Ativa da União.</w:t>
      </w:r>
    </w:p>
    <w:p w14:paraId="34C49928" w14:textId="3AF12797" w:rsidR="004F68AC" w:rsidRPr="00CA25ED" w:rsidRDefault="004F68AC" w:rsidP="002C3044">
      <w:pPr>
        <w:widowControl w:val="0"/>
        <w:tabs>
          <w:tab w:val="left" w:pos="709"/>
        </w:tabs>
        <w:jc w:val="both"/>
        <w:rPr>
          <w:rFonts w:ascii="Arial Narrow" w:hAnsi="Arial Narrow" w:cs="Arial"/>
          <w:color w:val="000000"/>
          <w:sz w:val="22"/>
          <w:szCs w:val="22"/>
        </w:rPr>
      </w:pPr>
      <w:r w:rsidRPr="00CA25ED">
        <w:rPr>
          <w:rFonts w:ascii="Arial Narrow" w:hAnsi="Arial Narrow" w:cs="Arial"/>
          <w:b/>
          <w:color w:val="000000"/>
          <w:sz w:val="22"/>
          <w:szCs w:val="22"/>
        </w:rPr>
        <w:t xml:space="preserve">3.7 </w:t>
      </w:r>
      <w:r w:rsidRPr="00CA25ED">
        <w:rPr>
          <w:rFonts w:ascii="Arial Narrow" w:hAnsi="Arial Narrow" w:cs="Arial"/>
          <w:color w:val="000000"/>
          <w:sz w:val="22"/>
          <w:szCs w:val="22"/>
        </w:rPr>
        <w:t>O pagamento será realizado por meio de ordem bancária, creditada na conta corrente da CONTRATADA.</w:t>
      </w:r>
    </w:p>
    <w:p w14:paraId="75345457" w14:textId="09542A67" w:rsidR="004F68AC" w:rsidRPr="00CA25ED" w:rsidRDefault="004F68AC" w:rsidP="002C3044">
      <w:pPr>
        <w:widowControl w:val="0"/>
        <w:tabs>
          <w:tab w:val="left" w:pos="709"/>
        </w:tabs>
        <w:jc w:val="both"/>
        <w:rPr>
          <w:rFonts w:ascii="Arial Narrow" w:hAnsi="Arial Narrow" w:cs="Arial"/>
          <w:color w:val="000000"/>
          <w:sz w:val="22"/>
          <w:szCs w:val="22"/>
        </w:rPr>
      </w:pPr>
      <w:r w:rsidRPr="00CA25ED">
        <w:rPr>
          <w:rFonts w:ascii="Arial Narrow" w:hAnsi="Arial Narrow" w:cs="Arial"/>
          <w:b/>
          <w:color w:val="000000"/>
          <w:sz w:val="22"/>
          <w:szCs w:val="22"/>
        </w:rPr>
        <w:t xml:space="preserve">3.8 </w:t>
      </w:r>
      <w:r w:rsidRPr="00CA25ED">
        <w:rPr>
          <w:rFonts w:ascii="Arial Narrow" w:hAnsi="Arial Narrow" w:cs="Arial"/>
          <w:color w:val="000000"/>
          <w:sz w:val="22"/>
          <w:szCs w:val="22"/>
        </w:rPr>
        <w:t>Nenhum pagamento será efetuado à CONTRATADA enquanto pendente qualquer obrigação, sem que isso gere direito de reajustamento de preços, correção monetária ou encargos moratórios.</w:t>
      </w:r>
    </w:p>
    <w:p w14:paraId="73949260" w14:textId="1BBC3E73" w:rsidR="004F68AC" w:rsidRPr="00CA25ED" w:rsidRDefault="004F68AC" w:rsidP="002C3044">
      <w:pPr>
        <w:widowControl w:val="0"/>
        <w:tabs>
          <w:tab w:val="left" w:pos="709"/>
        </w:tabs>
        <w:jc w:val="both"/>
        <w:rPr>
          <w:rFonts w:ascii="Arial Narrow" w:hAnsi="Arial Narrow" w:cs="Arial"/>
          <w:color w:val="000000"/>
          <w:sz w:val="22"/>
          <w:szCs w:val="22"/>
        </w:rPr>
      </w:pPr>
      <w:r w:rsidRPr="00CA25ED">
        <w:rPr>
          <w:rFonts w:ascii="Arial Narrow" w:hAnsi="Arial Narrow" w:cs="Arial"/>
          <w:b/>
          <w:color w:val="000000"/>
          <w:sz w:val="22"/>
          <w:szCs w:val="22"/>
        </w:rPr>
        <w:t xml:space="preserve">3.9 </w:t>
      </w:r>
      <w:r w:rsidRPr="00CA25ED">
        <w:rPr>
          <w:rFonts w:ascii="Arial Narrow" w:hAnsi="Arial Narrow" w:cs="Arial"/>
          <w:color w:val="000000"/>
          <w:sz w:val="22"/>
          <w:szCs w:val="22"/>
        </w:rPr>
        <w:t>A CONTRATANTE reserva-se, ainda, o direito de somente efetuar o pagamento após a atestação de que o serviço foi executado em conformidade com as especificações do Contrato.</w:t>
      </w:r>
    </w:p>
    <w:p w14:paraId="25C067FC" w14:textId="4C674AAD" w:rsidR="004F68AC" w:rsidRPr="00CA25ED" w:rsidRDefault="004F68AC" w:rsidP="002C3044">
      <w:pPr>
        <w:widowControl w:val="0"/>
        <w:autoSpaceDE w:val="0"/>
        <w:autoSpaceDN w:val="0"/>
        <w:adjustRightInd w:val="0"/>
        <w:jc w:val="both"/>
        <w:rPr>
          <w:rFonts w:ascii="Arial Narrow" w:eastAsia="Calibri" w:hAnsi="Arial Narrow" w:cs="Arial"/>
          <w:sz w:val="22"/>
          <w:szCs w:val="22"/>
        </w:rPr>
      </w:pPr>
      <w:r w:rsidRPr="00CA25ED">
        <w:rPr>
          <w:rFonts w:ascii="Arial Narrow" w:hAnsi="Arial Narrow" w:cs="Arial"/>
          <w:b/>
          <w:color w:val="000000"/>
          <w:sz w:val="22"/>
          <w:szCs w:val="22"/>
        </w:rPr>
        <w:t xml:space="preserve">3.10 </w:t>
      </w:r>
      <w:r w:rsidRPr="00CA25ED">
        <w:rPr>
          <w:rFonts w:ascii="Arial Narrow" w:hAnsi="Arial Narrow" w:cs="Arial"/>
          <w:color w:val="000000"/>
          <w:sz w:val="22"/>
          <w:szCs w:val="22"/>
        </w:rPr>
        <w:t>A CONTRATANTE poderá deduzir do montante a pagar os valores correspondentes a multas ou indenizações devidas pela CONTRATADA, nos termos do contrato.</w:t>
      </w:r>
    </w:p>
    <w:p w14:paraId="1BBE8F5E" w14:textId="77777777" w:rsidR="00C03239" w:rsidRPr="00CA25ED" w:rsidRDefault="00C03239" w:rsidP="002C3044">
      <w:pPr>
        <w:widowControl w:val="0"/>
        <w:jc w:val="both"/>
        <w:rPr>
          <w:rFonts w:ascii="Arial Narrow" w:hAnsi="Arial Narrow" w:cs="Arial"/>
          <w:b/>
          <w:bCs/>
          <w:sz w:val="22"/>
          <w:szCs w:val="22"/>
        </w:rPr>
      </w:pPr>
    </w:p>
    <w:p w14:paraId="788ED8A5" w14:textId="76DE5B8B"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bCs/>
          <w:sz w:val="22"/>
          <w:szCs w:val="22"/>
        </w:rPr>
        <w:t>CLÁUSULA QUARTA</w:t>
      </w:r>
      <w:r w:rsidR="00AF1771" w:rsidRPr="00CA25ED">
        <w:rPr>
          <w:rFonts w:ascii="Arial Narrow" w:hAnsi="Arial Narrow" w:cs="Arial"/>
          <w:b/>
          <w:bCs/>
          <w:sz w:val="22"/>
          <w:szCs w:val="22"/>
        </w:rPr>
        <w:t xml:space="preserve"> -</w:t>
      </w:r>
      <w:r w:rsidRPr="00CA25ED">
        <w:rPr>
          <w:rFonts w:ascii="Arial Narrow" w:hAnsi="Arial Narrow" w:cs="Arial"/>
          <w:b/>
          <w:bCs/>
          <w:sz w:val="22"/>
          <w:szCs w:val="22"/>
        </w:rPr>
        <w:t xml:space="preserve"> DO REAJUSTE E </w:t>
      </w:r>
      <w:r w:rsidRPr="00CA25ED">
        <w:rPr>
          <w:rFonts w:ascii="Arial Narrow" w:hAnsi="Arial Narrow" w:cs="Arial"/>
          <w:b/>
          <w:sz w:val="22"/>
          <w:szCs w:val="22"/>
        </w:rPr>
        <w:t xml:space="preserve">REEQUILÍBRIO ECONÔMICO-FINANCEIRO </w:t>
      </w:r>
    </w:p>
    <w:p w14:paraId="1B1A276E" w14:textId="77777777" w:rsidR="00C03239" w:rsidRPr="00CA25ED" w:rsidRDefault="00C03239" w:rsidP="002C3044">
      <w:pPr>
        <w:widowControl w:val="0"/>
        <w:autoSpaceDE w:val="0"/>
        <w:autoSpaceDN w:val="0"/>
        <w:adjustRightInd w:val="0"/>
        <w:jc w:val="both"/>
        <w:rPr>
          <w:rFonts w:ascii="Arial Narrow" w:hAnsi="Arial Narrow" w:cs="Arial"/>
          <w:sz w:val="22"/>
          <w:szCs w:val="22"/>
        </w:rPr>
      </w:pPr>
      <w:r w:rsidRPr="00CA25ED">
        <w:rPr>
          <w:rFonts w:ascii="Arial Narrow" w:hAnsi="Arial Narrow" w:cs="Arial"/>
          <w:b/>
          <w:sz w:val="22"/>
          <w:szCs w:val="22"/>
        </w:rPr>
        <w:t xml:space="preserve">4.1 </w:t>
      </w:r>
      <w:r w:rsidRPr="00CA25ED">
        <w:rPr>
          <w:rFonts w:ascii="Arial Narrow" w:hAnsi="Arial Narrow" w:cs="Arial"/>
          <w:sz w:val="22"/>
          <w:szCs w:val="22"/>
        </w:rPr>
        <w:t>Não haverá qualquer reajustamento de preços, nem mesmo atualização dos valores.</w:t>
      </w:r>
    </w:p>
    <w:p w14:paraId="7DB1168E" w14:textId="4165D46E"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lastRenderedPageBreak/>
        <w:t>CLÁUSULA QUINTA</w:t>
      </w:r>
      <w:r w:rsidR="00AF1771" w:rsidRPr="00CA25ED">
        <w:rPr>
          <w:rFonts w:ascii="Arial Narrow" w:hAnsi="Arial Narrow" w:cs="Arial"/>
          <w:b/>
          <w:sz w:val="22"/>
          <w:szCs w:val="22"/>
        </w:rPr>
        <w:t xml:space="preserve"> -</w:t>
      </w:r>
      <w:r w:rsidRPr="00CA25ED">
        <w:rPr>
          <w:rFonts w:ascii="Arial Narrow" w:hAnsi="Arial Narrow" w:cs="Arial"/>
          <w:b/>
          <w:sz w:val="22"/>
          <w:szCs w:val="22"/>
        </w:rPr>
        <w:t xml:space="preserve"> DA EXECUÇÃO E RECEBIMENTO DO OBJETO</w:t>
      </w:r>
    </w:p>
    <w:p w14:paraId="0DBB5155" w14:textId="77777777"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t xml:space="preserve">5.1 </w:t>
      </w:r>
      <w:r w:rsidRPr="00CA25ED">
        <w:rPr>
          <w:rFonts w:ascii="Arial Narrow" w:hAnsi="Arial Narrow" w:cs="Arial"/>
          <w:sz w:val="22"/>
          <w:szCs w:val="22"/>
        </w:rPr>
        <w:t>O objeto licitado deverá ser fornecido mediante nota de empenho, que será emitida pelo Setor de Contabilidade e remetido à Empresa licitante.</w:t>
      </w:r>
    </w:p>
    <w:p w14:paraId="662BD436" w14:textId="591CC24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 xml:space="preserve">5.2 </w:t>
      </w:r>
      <w:r w:rsidRPr="00CA25ED">
        <w:rPr>
          <w:rFonts w:ascii="Arial Narrow" w:hAnsi="Arial Narrow" w:cs="Arial"/>
          <w:sz w:val="22"/>
          <w:szCs w:val="22"/>
        </w:rPr>
        <w:t>As notas fiscais serão emitidas de acordo com as Autorizações de Fornecimento em nome do Município de Doutor Ricardo</w:t>
      </w:r>
      <w:r w:rsidR="00855931" w:rsidRPr="00CA25ED">
        <w:rPr>
          <w:rFonts w:ascii="Arial Narrow" w:hAnsi="Arial Narrow" w:cs="Arial"/>
          <w:sz w:val="22"/>
          <w:szCs w:val="22"/>
        </w:rPr>
        <w:t xml:space="preserve"> </w:t>
      </w:r>
      <w:r w:rsidR="007F3288" w:rsidRPr="00CA25ED">
        <w:rPr>
          <w:rFonts w:ascii="Arial Narrow" w:hAnsi="Arial Narrow" w:cs="Arial"/>
          <w:sz w:val="22"/>
          <w:szCs w:val="22"/>
        </w:rPr>
        <w:t>-</w:t>
      </w:r>
      <w:r w:rsidR="00855931" w:rsidRPr="00CA25ED">
        <w:rPr>
          <w:rFonts w:ascii="Arial Narrow" w:hAnsi="Arial Narrow" w:cs="Arial"/>
          <w:sz w:val="22"/>
          <w:szCs w:val="22"/>
        </w:rPr>
        <w:t xml:space="preserve"> </w:t>
      </w:r>
      <w:r w:rsidRPr="00CA25ED">
        <w:rPr>
          <w:rFonts w:ascii="Arial Narrow" w:hAnsi="Arial Narrow" w:cs="Arial"/>
          <w:sz w:val="22"/>
          <w:szCs w:val="22"/>
        </w:rPr>
        <w:t>RS, na RS</w:t>
      </w:r>
      <w:r w:rsidR="007F3288" w:rsidRPr="00CA25ED">
        <w:rPr>
          <w:rFonts w:ascii="Arial Narrow" w:hAnsi="Arial Narrow" w:cs="Arial"/>
          <w:sz w:val="22"/>
          <w:szCs w:val="22"/>
        </w:rPr>
        <w:t>/</w:t>
      </w:r>
      <w:r w:rsidRPr="00CA25ED">
        <w:rPr>
          <w:rFonts w:ascii="Arial Narrow" w:hAnsi="Arial Narrow" w:cs="Arial"/>
          <w:sz w:val="22"/>
          <w:szCs w:val="22"/>
        </w:rPr>
        <w:t>332, K</w:t>
      </w:r>
      <w:r w:rsidR="007F3288" w:rsidRPr="00CA25ED">
        <w:rPr>
          <w:rFonts w:ascii="Arial Narrow" w:hAnsi="Arial Narrow" w:cs="Arial"/>
          <w:sz w:val="22"/>
          <w:szCs w:val="22"/>
        </w:rPr>
        <w:t>m</w:t>
      </w:r>
      <w:r w:rsidRPr="00CA25ED">
        <w:rPr>
          <w:rFonts w:ascii="Arial Narrow" w:hAnsi="Arial Narrow" w:cs="Arial"/>
          <w:sz w:val="22"/>
          <w:szCs w:val="22"/>
        </w:rPr>
        <w:t xml:space="preserve"> 21, </w:t>
      </w:r>
      <w:r w:rsidR="007F3288" w:rsidRPr="00CA25ED">
        <w:rPr>
          <w:rFonts w:ascii="Arial Narrow" w:hAnsi="Arial Narrow" w:cs="Arial"/>
          <w:sz w:val="22"/>
          <w:szCs w:val="22"/>
        </w:rPr>
        <w:t>nº</w:t>
      </w:r>
      <w:r w:rsidRPr="00CA25ED">
        <w:rPr>
          <w:rFonts w:ascii="Arial Narrow" w:hAnsi="Arial Narrow" w:cs="Arial"/>
          <w:sz w:val="22"/>
          <w:szCs w:val="22"/>
        </w:rPr>
        <w:t xml:space="preserve">3699, Centro. </w:t>
      </w:r>
    </w:p>
    <w:p w14:paraId="510811A9" w14:textId="220042A7" w:rsidR="00C03239"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 xml:space="preserve">5.3 </w:t>
      </w:r>
      <w:r w:rsidRPr="00CA25ED">
        <w:rPr>
          <w:rFonts w:ascii="Arial Narrow" w:hAnsi="Arial Narrow" w:cs="Arial"/>
          <w:sz w:val="22"/>
          <w:szCs w:val="22"/>
        </w:rPr>
        <w:t>Os bens cujos fornecimentos vierem a ser contratados deverão ser entregues no</w:t>
      </w:r>
      <w:r w:rsidR="009872E4" w:rsidRPr="00CA25ED">
        <w:rPr>
          <w:rFonts w:ascii="Arial Narrow" w:hAnsi="Arial Narrow" w:cs="Arial"/>
          <w:sz w:val="22"/>
          <w:szCs w:val="22"/>
        </w:rPr>
        <w:t>s</w:t>
      </w:r>
      <w:r w:rsidRPr="00CA25ED">
        <w:rPr>
          <w:rFonts w:ascii="Arial Narrow" w:hAnsi="Arial Narrow" w:cs="Arial"/>
          <w:sz w:val="22"/>
          <w:szCs w:val="22"/>
        </w:rPr>
        <w:t xml:space="preserve"> endereço</w:t>
      </w:r>
      <w:r w:rsidR="009872E4" w:rsidRPr="00CA25ED">
        <w:rPr>
          <w:rFonts w:ascii="Arial Narrow" w:hAnsi="Arial Narrow" w:cs="Arial"/>
          <w:sz w:val="22"/>
          <w:szCs w:val="22"/>
        </w:rPr>
        <w:t>s</w:t>
      </w:r>
      <w:r w:rsidRPr="00CA25ED">
        <w:rPr>
          <w:rFonts w:ascii="Arial Narrow" w:hAnsi="Arial Narrow" w:cs="Arial"/>
          <w:sz w:val="22"/>
          <w:szCs w:val="22"/>
        </w:rPr>
        <w:t xml:space="preserve"> </w:t>
      </w:r>
      <w:r w:rsidR="009872E4" w:rsidRPr="00CA25ED">
        <w:rPr>
          <w:rFonts w:ascii="Arial Narrow" w:hAnsi="Arial Narrow" w:cs="Arial"/>
          <w:sz w:val="22"/>
          <w:szCs w:val="22"/>
        </w:rPr>
        <w:t>das escolas municipais</w:t>
      </w:r>
      <w:r w:rsidRPr="00CA25ED">
        <w:rPr>
          <w:rFonts w:ascii="Arial Narrow" w:hAnsi="Arial Narrow" w:cs="Arial"/>
          <w:sz w:val="22"/>
          <w:szCs w:val="22"/>
        </w:rPr>
        <w:t xml:space="preserve">, </w:t>
      </w:r>
      <w:r w:rsidR="009872E4" w:rsidRPr="00CA25ED">
        <w:rPr>
          <w:rFonts w:ascii="Arial Narrow" w:hAnsi="Arial Narrow" w:cs="Arial"/>
          <w:sz w:val="22"/>
          <w:szCs w:val="22"/>
        </w:rPr>
        <w:t>d</w:t>
      </w:r>
      <w:r w:rsidRPr="00CA25ED">
        <w:rPr>
          <w:rFonts w:ascii="Arial Narrow" w:hAnsi="Arial Narrow" w:cs="Arial"/>
          <w:sz w:val="22"/>
          <w:szCs w:val="22"/>
        </w:rPr>
        <w:t>este Município no horário das 8h30min às 1</w:t>
      </w:r>
      <w:r w:rsidR="009872E4" w:rsidRPr="00CA25ED">
        <w:rPr>
          <w:rFonts w:ascii="Arial Narrow" w:hAnsi="Arial Narrow" w:cs="Arial"/>
          <w:sz w:val="22"/>
          <w:szCs w:val="22"/>
        </w:rPr>
        <w:t>1</w:t>
      </w:r>
      <w:r w:rsidRPr="00CA25ED">
        <w:rPr>
          <w:rFonts w:ascii="Arial Narrow" w:hAnsi="Arial Narrow" w:cs="Arial"/>
          <w:sz w:val="22"/>
          <w:szCs w:val="22"/>
        </w:rPr>
        <w:t>h</w:t>
      </w:r>
      <w:r w:rsidR="009872E4" w:rsidRPr="00CA25ED">
        <w:rPr>
          <w:rFonts w:ascii="Arial Narrow" w:hAnsi="Arial Narrow" w:cs="Arial"/>
          <w:sz w:val="22"/>
          <w:szCs w:val="22"/>
        </w:rPr>
        <w:t>30min</w:t>
      </w:r>
      <w:r w:rsidRPr="00CA25ED">
        <w:rPr>
          <w:rFonts w:ascii="Arial Narrow" w:hAnsi="Arial Narrow" w:cs="Arial"/>
          <w:sz w:val="22"/>
          <w:szCs w:val="22"/>
        </w:rPr>
        <w:t xml:space="preserve"> e das 13h</w:t>
      </w:r>
      <w:r w:rsidR="009872E4" w:rsidRPr="00CA25ED">
        <w:rPr>
          <w:rFonts w:ascii="Arial Narrow" w:hAnsi="Arial Narrow" w:cs="Arial"/>
          <w:sz w:val="22"/>
          <w:szCs w:val="22"/>
        </w:rPr>
        <w:t>0</w:t>
      </w:r>
      <w:r w:rsidRPr="00CA25ED">
        <w:rPr>
          <w:rFonts w:ascii="Arial Narrow" w:hAnsi="Arial Narrow" w:cs="Arial"/>
          <w:sz w:val="22"/>
          <w:szCs w:val="22"/>
        </w:rPr>
        <w:t>0min às 1</w:t>
      </w:r>
      <w:r w:rsidR="009872E4" w:rsidRPr="00CA25ED">
        <w:rPr>
          <w:rFonts w:ascii="Arial Narrow" w:hAnsi="Arial Narrow" w:cs="Arial"/>
          <w:sz w:val="22"/>
          <w:szCs w:val="22"/>
        </w:rPr>
        <w:t>6</w:t>
      </w:r>
      <w:r w:rsidRPr="00CA25ED">
        <w:rPr>
          <w:rFonts w:ascii="Arial Narrow" w:hAnsi="Arial Narrow" w:cs="Arial"/>
          <w:sz w:val="22"/>
          <w:szCs w:val="22"/>
        </w:rPr>
        <w:t>h</w:t>
      </w:r>
      <w:r w:rsidR="009872E4" w:rsidRPr="00CA25ED">
        <w:rPr>
          <w:rFonts w:ascii="Arial Narrow" w:hAnsi="Arial Narrow" w:cs="Arial"/>
          <w:sz w:val="22"/>
          <w:szCs w:val="22"/>
        </w:rPr>
        <w:t>30min</w:t>
      </w:r>
      <w:r w:rsidRPr="00CA25ED">
        <w:rPr>
          <w:rFonts w:ascii="Arial Narrow" w:hAnsi="Arial Narrow" w:cs="Arial"/>
          <w:sz w:val="22"/>
          <w:szCs w:val="22"/>
        </w:rPr>
        <w:t xml:space="preserve">, nos dias de expediente </w:t>
      </w:r>
      <w:r w:rsidR="009872E4" w:rsidRPr="00CA25ED">
        <w:rPr>
          <w:rFonts w:ascii="Arial Narrow" w:hAnsi="Arial Narrow" w:cs="Arial"/>
          <w:sz w:val="22"/>
          <w:szCs w:val="22"/>
        </w:rPr>
        <w:t>escolar</w:t>
      </w:r>
      <w:r w:rsidRPr="00CA25ED">
        <w:rPr>
          <w:rFonts w:ascii="Arial Narrow" w:hAnsi="Arial Narrow" w:cs="Arial"/>
          <w:sz w:val="22"/>
          <w:szCs w:val="22"/>
        </w:rPr>
        <w:t>.</w:t>
      </w:r>
    </w:p>
    <w:p w14:paraId="7F09C42D" w14:textId="77777777" w:rsidR="00A14E9D" w:rsidRPr="00CA25ED" w:rsidRDefault="00A14E9D" w:rsidP="002C3044">
      <w:pPr>
        <w:widowControl w:val="0"/>
        <w:jc w:val="both"/>
        <w:rPr>
          <w:rFonts w:ascii="Arial Narrow" w:hAnsi="Arial Narrow" w:cs="Arial"/>
          <w:sz w:val="22"/>
          <w:szCs w:val="22"/>
        </w:rPr>
      </w:pPr>
    </w:p>
    <w:p w14:paraId="3D9A6DA4" w14:textId="7A73AC66" w:rsidR="00C03239" w:rsidRPr="00CA25ED" w:rsidRDefault="00C03239" w:rsidP="002C3044">
      <w:pPr>
        <w:widowControl w:val="0"/>
        <w:jc w:val="both"/>
        <w:rPr>
          <w:rFonts w:ascii="Arial Narrow" w:hAnsi="Arial Narrow" w:cs="Arial"/>
          <w:b/>
          <w:bCs/>
          <w:sz w:val="22"/>
          <w:szCs w:val="22"/>
        </w:rPr>
      </w:pPr>
      <w:r w:rsidRPr="00CA25ED">
        <w:rPr>
          <w:rFonts w:ascii="Arial Narrow" w:hAnsi="Arial Narrow" w:cs="Arial"/>
          <w:b/>
          <w:sz w:val="22"/>
          <w:szCs w:val="22"/>
        </w:rPr>
        <w:t>CLÁUSULA SEXTA</w:t>
      </w:r>
      <w:r w:rsidR="00AF1771" w:rsidRPr="00CA25ED">
        <w:rPr>
          <w:rFonts w:ascii="Arial Narrow" w:hAnsi="Arial Narrow" w:cs="Arial"/>
          <w:b/>
          <w:sz w:val="22"/>
          <w:szCs w:val="22"/>
        </w:rPr>
        <w:t xml:space="preserve"> -</w:t>
      </w:r>
      <w:r w:rsidRPr="00CA25ED">
        <w:rPr>
          <w:rFonts w:ascii="Arial Narrow" w:hAnsi="Arial Narrow" w:cs="Arial"/>
          <w:b/>
          <w:bCs/>
          <w:sz w:val="22"/>
          <w:szCs w:val="22"/>
        </w:rPr>
        <w:t xml:space="preserve"> DAS OBRIGAÇÕES DAS PARTES</w:t>
      </w:r>
    </w:p>
    <w:p w14:paraId="686CFFF9" w14:textId="77777777" w:rsidR="00C03239" w:rsidRPr="00CA25ED" w:rsidRDefault="00C03239" w:rsidP="002C3044">
      <w:pPr>
        <w:widowControl w:val="0"/>
        <w:autoSpaceDE w:val="0"/>
        <w:autoSpaceDN w:val="0"/>
        <w:adjustRightInd w:val="0"/>
        <w:jc w:val="both"/>
        <w:rPr>
          <w:rFonts w:ascii="Arial Narrow" w:eastAsia="Calibri" w:hAnsi="Arial Narrow" w:cs="Arial"/>
          <w:b/>
          <w:sz w:val="22"/>
          <w:szCs w:val="22"/>
        </w:rPr>
      </w:pPr>
      <w:r w:rsidRPr="00CA25ED">
        <w:rPr>
          <w:rFonts w:ascii="Arial Narrow" w:eastAsia="Calibri" w:hAnsi="Arial Narrow" w:cs="Arial"/>
          <w:b/>
          <w:sz w:val="22"/>
          <w:szCs w:val="22"/>
        </w:rPr>
        <w:t>6. DAS OBRIGAÇÕES DA CONTRATANTE</w:t>
      </w:r>
    </w:p>
    <w:p w14:paraId="38A4D3AA"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6.1</w:t>
      </w:r>
      <w:r w:rsidRPr="00CA25ED">
        <w:rPr>
          <w:rFonts w:ascii="Arial Narrow" w:hAnsi="Arial Narrow" w:cs="Arial"/>
          <w:sz w:val="22"/>
          <w:szCs w:val="22"/>
        </w:rPr>
        <w:t xml:space="preserve"> O CONTRATANTE obriga-se a: </w:t>
      </w:r>
    </w:p>
    <w:p w14:paraId="2659034A"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6.1.1</w:t>
      </w:r>
      <w:r w:rsidRPr="00CA25ED">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14:paraId="3FE00241"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6.2</w:t>
      </w:r>
      <w:r w:rsidRPr="00CA25ED">
        <w:rPr>
          <w:rFonts w:ascii="Arial Narrow" w:hAnsi="Arial Narrow" w:cs="Arial"/>
          <w:sz w:val="22"/>
          <w:szCs w:val="22"/>
        </w:rPr>
        <w:t xml:space="preserve"> Emitir nota de empenho a crédito do fornecedor no valor total correspondente ao produto solicitado, observados os procedimentos do Sistema de Registro de Preços;</w:t>
      </w:r>
    </w:p>
    <w:p w14:paraId="0FC33F53"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6.3</w:t>
      </w:r>
      <w:r w:rsidRPr="00CA25ED">
        <w:rPr>
          <w:rFonts w:ascii="Arial Narrow" w:hAnsi="Arial Narrow" w:cs="Arial"/>
          <w:sz w:val="22"/>
          <w:szCs w:val="22"/>
        </w:rPr>
        <w:t xml:space="preserve"> Encaminhar a nota de empenho para a contratada;</w:t>
      </w:r>
    </w:p>
    <w:p w14:paraId="5061001C"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6.4</w:t>
      </w:r>
      <w:r w:rsidRPr="00CA25ED">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14:paraId="344E0B6A"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6.5</w:t>
      </w:r>
      <w:r w:rsidRPr="00CA25ED">
        <w:rPr>
          <w:rFonts w:ascii="Arial Narrow" w:hAnsi="Arial Narrow" w:cs="Arial"/>
          <w:sz w:val="22"/>
          <w:szCs w:val="22"/>
        </w:rPr>
        <w:t xml:space="preserve"> Acompanhar e fiscalizar o objeto do contrato por meio de um representante da Administração, especialmente designado para tanto;</w:t>
      </w:r>
    </w:p>
    <w:p w14:paraId="3118A1CC"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6.6</w:t>
      </w:r>
      <w:r w:rsidRPr="00CA25ED">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14:paraId="1903E31B"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6.7</w:t>
      </w:r>
      <w:r w:rsidRPr="00CA25ED">
        <w:rPr>
          <w:rFonts w:ascii="Arial Narrow" w:hAnsi="Arial Narrow" w:cs="Arial"/>
          <w:sz w:val="22"/>
          <w:szCs w:val="22"/>
        </w:rPr>
        <w:t xml:space="preserve"> Pagar a fatura ou nota fiscal devidamente atestada, no prazo e forma previstos neste Termo de </w:t>
      </w:r>
      <w:r w:rsidR="005D2256" w:rsidRPr="00CA25ED">
        <w:rPr>
          <w:rFonts w:ascii="Arial Narrow" w:hAnsi="Arial Narrow" w:cs="Arial"/>
          <w:sz w:val="22"/>
          <w:szCs w:val="22"/>
        </w:rPr>
        <w:t>Referência</w:t>
      </w:r>
      <w:r w:rsidRPr="00CA25ED">
        <w:rPr>
          <w:rFonts w:ascii="Arial Narrow" w:hAnsi="Arial Narrow" w:cs="Arial"/>
          <w:sz w:val="22"/>
          <w:szCs w:val="22"/>
        </w:rPr>
        <w:t xml:space="preserve">. </w:t>
      </w:r>
      <w:r w:rsidRPr="00CA25ED">
        <w:rPr>
          <w:rFonts w:ascii="Arial Narrow" w:hAnsi="Arial Narrow" w:cs="Arial"/>
          <w:sz w:val="22"/>
          <w:szCs w:val="22"/>
        </w:rPr>
        <w:cr/>
      </w:r>
    </w:p>
    <w:p w14:paraId="452C4E09" w14:textId="638F1571"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t xml:space="preserve">7. </w:t>
      </w:r>
      <w:r w:rsidR="00B858FD" w:rsidRPr="00CA25ED">
        <w:rPr>
          <w:rFonts w:ascii="Arial Narrow" w:hAnsi="Arial Narrow" w:cs="Arial"/>
          <w:b/>
          <w:sz w:val="22"/>
          <w:szCs w:val="22"/>
        </w:rPr>
        <w:t>CLÁ</w:t>
      </w:r>
      <w:r w:rsidR="007F3288" w:rsidRPr="00CA25ED">
        <w:rPr>
          <w:rFonts w:ascii="Arial Narrow" w:hAnsi="Arial Narrow" w:cs="Arial"/>
          <w:b/>
          <w:sz w:val="22"/>
          <w:szCs w:val="22"/>
        </w:rPr>
        <w:t>USULA SÉ</w:t>
      </w:r>
      <w:r w:rsidR="00D6092E" w:rsidRPr="00CA25ED">
        <w:rPr>
          <w:rFonts w:ascii="Arial Narrow" w:hAnsi="Arial Narrow" w:cs="Arial"/>
          <w:b/>
          <w:sz w:val="22"/>
          <w:szCs w:val="22"/>
        </w:rPr>
        <w:t>TIMA</w:t>
      </w:r>
      <w:r w:rsidR="00AF1771" w:rsidRPr="00CA25ED">
        <w:rPr>
          <w:rFonts w:ascii="Arial Narrow" w:hAnsi="Arial Narrow" w:cs="Arial"/>
          <w:b/>
          <w:sz w:val="22"/>
          <w:szCs w:val="22"/>
        </w:rPr>
        <w:t xml:space="preserve"> -</w:t>
      </w:r>
      <w:r w:rsidR="00D6092E" w:rsidRPr="00CA25ED">
        <w:rPr>
          <w:rFonts w:ascii="Arial Narrow" w:hAnsi="Arial Narrow" w:cs="Arial"/>
          <w:b/>
          <w:sz w:val="22"/>
          <w:szCs w:val="22"/>
        </w:rPr>
        <w:t xml:space="preserve"> </w:t>
      </w:r>
      <w:r w:rsidRPr="00CA25ED">
        <w:rPr>
          <w:rFonts w:ascii="Arial Narrow" w:hAnsi="Arial Narrow" w:cs="Arial"/>
          <w:b/>
          <w:sz w:val="22"/>
          <w:szCs w:val="22"/>
        </w:rPr>
        <w:t>DAS OBRIGAÇÕES DA CONTRATADA</w:t>
      </w:r>
    </w:p>
    <w:p w14:paraId="4FBA9732"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7.1</w:t>
      </w:r>
      <w:r w:rsidRPr="00CA25ED">
        <w:rPr>
          <w:rFonts w:ascii="Arial Narrow" w:hAnsi="Arial Narrow" w:cs="Arial"/>
          <w:sz w:val="22"/>
          <w:szCs w:val="22"/>
        </w:rPr>
        <w:t xml:space="preserve"> Fornecer os produtos conforme especificações, marcas, validades e preços propostos na licitação, e nas quantidades solicitadas pela Administração;</w:t>
      </w:r>
    </w:p>
    <w:p w14:paraId="44473088"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7.2</w:t>
      </w:r>
      <w:r w:rsidRPr="00CA25ED">
        <w:rPr>
          <w:rFonts w:ascii="Arial Narrow" w:hAnsi="Arial Narrow" w:cs="Arial"/>
          <w:sz w:val="22"/>
          <w:szCs w:val="22"/>
        </w:rPr>
        <w:t>. Entregar os produtos adquiridos estritamente no prazo estipulado, em perfeitas condições, nas embalagens originais, sem indícios de avarias ou violação.</w:t>
      </w:r>
    </w:p>
    <w:p w14:paraId="7A1DA34D" w14:textId="6DE6A59E"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7.3</w:t>
      </w:r>
      <w:r w:rsidRPr="00CA25ED">
        <w:rPr>
          <w:rFonts w:ascii="Arial Narrow" w:hAnsi="Arial Narrow" w:cs="Arial"/>
          <w:sz w:val="22"/>
          <w:szCs w:val="22"/>
        </w:rPr>
        <w:t>. Responsabilizar-se por todo e qualquer ônus decorrente da entrega do objeto licitado, inclusive frete</w:t>
      </w:r>
      <w:r w:rsidR="00E226CE" w:rsidRPr="00CA25ED">
        <w:rPr>
          <w:rFonts w:ascii="Arial Narrow" w:hAnsi="Arial Narrow" w:cs="Arial"/>
          <w:sz w:val="22"/>
          <w:szCs w:val="22"/>
        </w:rPr>
        <w:t>.</w:t>
      </w:r>
    </w:p>
    <w:p w14:paraId="5E0EAF44"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7.4</w:t>
      </w:r>
      <w:r w:rsidRPr="00CA25ED">
        <w:rPr>
          <w:rFonts w:ascii="Arial Narrow" w:hAnsi="Arial Narrow" w:cs="Arial"/>
          <w:sz w:val="22"/>
          <w:szCs w:val="22"/>
        </w:rPr>
        <w:t>. Responsabilizar-se, com a transportadora, pela movimentação dos materiais até as dependências de cada Escola Municipal.</w:t>
      </w:r>
    </w:p>
    <w:p w14:paraId="7466ABED" w14:textId="40C4F6E2"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7.5</w:t>
      </w:r>
      <w:r w:rsidRPr="00CA25ED">
        <w:rPr>
          <w:rFonts w:ascii="Arial Narrow" w:hAnsi="Arial Narrow" w:cs="Arial"/>
          <w:sz w:val="22"/>
          <w:szCs w:val="22"/>
        </w:rPr>
        <w:t xml:space="preserve">. Aceitar os acréscimos e supressões de até 25% (vinte e cinco por cento) propostos pela Administração, conforme previsto no art. 65, § 1º, da Lei </w:t>
      </w:r>
      <w:r w:rsidR="00E17B7B" w:rsidRPr="00CA25ED">
        <w:rPr>
          <w:rFonts w:ascii="Arial Narrow" w:hAnsi="Arial Narrow" w:cs="Arial"/>
          <w:sz w:val="22"/>
          <w:szCs w:val="22"/>
        </w:rPr>
        <w:t>Federal nº</w:t>
      </w:r>
      <w:r w:rsidRPr="00CA25ED">
        <w:rPr>
          <w:rFonts w:ascii="Arial Narrow" w:hAnsi="Arial Narrow" w:cs="Arial"/>
          <w:sz w:val="22"/>
          <w:szCs w:val="22"/>
        </w:rPr>
        <w:t xml:space="preserve">8.666/93; quando for necessária. </w:t>
      </w:r>
    </w:p>
    <w:p w14:paraId="21DE9657" w14:textId="77777777"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7.6</w:t>
      </w:r>
      <w:r w:rsidRPr="00CA25ED">
        <w:rPr>
          <w:rFonts w:ascii="Arial Narrow" w:hAnsi="Arial Narrow" w:cs="Arial"/>
          <w:sz w:val="22"/>
          <w:szCs w:val="22"/>
        </w:rPr>
        <w:t>. Responsabilizar-se por todas as despesas diretas ou indiretas dos valores devidos aos seus empregados no cumprimento das obrigações contraídas nesta licitação;</w:t>
      </w:r>
    </w:p>
    <w:p w14:paraId="733A492A" w14:textId="44D8BBD3"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7.7</w:t>
      </w:r>
      <w:r w:rsidRPr="00CA25ED">
        <w:rPr>
          <w:rFonts w:ascii="Arial Narrow" w:hAnsi="Arial Narrow" w:cs="Arial"/>
          <w:sz w:val="22"/>
          <w:szCs w:val="22"/>
        </w:rPr>
        <w:t xml:space="preserve">. </w:t>
      </w:r>
      <w:r w:rsidR="008D73FD" w:rsidRPr="00CA25ED">
        <w:rPr>
          <w:rFonts w:ascii="Arial Narrow" w:hAnsi="Arial Narrow" w:cs="Arial"/>
          <w:sz w:val="22"/>
          <w:szCs w:val="22"/>
        </w:rPr>
        <w:t>Substituir, no prazo máximo de 10 (dez) dias úteis, no prazo de garantia, qualquer produto defeituoso, inclusive, produtos com embalagens violadas, que houver fornecido;</w:t>
      </w:r>
    </w:p>
    <w:p w14:paraId="1E15CDFD" w14:textId="5C17298A"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7.8</w:t>
      </w:r>
      <w:r w:rsidRPr="00CA25ED">
        <w:rPr>
          <w:rFonts w:ascii="Arial Narrow" w:hAnsi="Arial Narrow" w:cs="Arial"/>
          <w:sz w:val="22"/>
          <w:szCs w:val="22"/>
        </w:rPr>
        <w:t xml:space="preserve">. Entregar os </w:t>
      </w:r>
      <w:r w:rsidR="00EE6343" w:rsidRPr="00CA25ED">
        <w:rPr>
          <w:rFonts w:ascii="Arial Narrow" w:hAnsi="Arial Narrow" w:cs="Arial"/>
          <w:sz w:val="22"/>
          <w:szCs w:val="22"/>
        </w:rPr>
        <w:t>produtos</w:t>
      </w:r>
      <w:r w:rsidRPr="00CA25ED">
        <w:rPr>
          <w:rFonts w:ascii="Arial Narrow" w:hAnsi="Arial Narrow" w:cs="Arial"/>
          <w:sz w:val="22"/>
          <w:szCs w:val="22"/>
        </w:rPr>
        <w:t xml:space="preserve"> acompanhados de Documento Auxiliar da Nota Fiscal Eletrônica - DANFE;</w:t>
      </w:r>
    </w:p>
    <w:p w14:paraId="458C34F5" w14:textId="5AE4E58A"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b/>
          <w:sz w:val="22"/>
          <w:szCs w:val="22"/>
        </w:rPr>
        <w:t>7.9</w:t>
      </w:r>
      <w:r w:rsidRPr="00CA25ED">
        <w:rPr>
          <w:rFonts w:ascii="Arial Narrow" w:hAnsi="Arial Narrow" w:cs="Arial"/>
          <w:sz w:val="22"/>
          <w:szCs w:val="22"/>
        </w:rPr>
        <w:t xml:space="preserve">. Ressarcir os eventuais prejuízos causados </w:t>
      </w:r>
      <w:r w:rsidR="00372D36" w:rsidRPr="00CA25ED">
        <w:rPr>
          <w:rFonts w:ascii="Arial Narrow" w:hAnsi="Arial Narrow" w:cs="Arial"/>
          <w:sz w:val="22"/>
          <w:szCs w:val="22"/>
        </w:rPr>
        <w:t>à</w:t>
      </w:r>
      <w:r w:rsidRPr="00CA25ED">
        <w:rPr>
          <w:rFonts w:ascii="Arial Narrow" w:hAnsi="Arial Narrow" w:cs="Arial"/>
          <w:sz w:val="22"/>
          <w:szCs w:val="22"/>
        </w:rPr>
        <w:t xml:space="preserve"> Prefeitura Municipal e/ou a terceiros, provocados por ineficiência ou irregularidades cometidas na execução das obrigações assumidas.</w:t>
      </w:r>
    </w:p>
    <w:p w14:paraId="2ED870E0" w14:textId="634B1D3B" w:rsidR="00C03239" w:rsidRPr="00CA25ED" w:rsidRDefault="00C03239" w:rsidP="002C3044">
      <w:pPr>
        <w:widowControl w:val="0"/>
        <w:rPr>
          <w:rFonts w:ascii="Arial Narrow" w:hAnsi="Arial Narrow"/>
          <w:color w:val="000000"/>
          <w:sz w:val="22"/>
          <w:szCs w:val="22"/>
          <w:shd w:val="clear" w:color="auto" w:fill="FFFFFF"/>
        </w:rPr>
      </w:pPr>
      <w:r w:rsidRPr="00CA25ED">
        <w:rPr>
          <w:rFonts w:ascii="Arial Narrow" w:hAnsi="Arial Narrow" w:cs="Arial"/>
          <w:b/>
          <w:sz w:val="22"/>
          <w:szCs w:val="22"/>
        </w:rPr>
        <w:t>7.10.</w:t>
      </w:r>
      <w:r w:rsidRPr="00CA25ED">
        <w:rPr>
          <w:rFonts w:ascii="Arial Narrow" w:hAnsi="Arial Narrow" w:cs="Arial"/>
          <w:sz w:val="22"/>
          <w:szCs w:val="22"/>
        </w:rPr>
        <w:t xml:space="preserve"> Manter durante a vigência contratual, todas as condições de habilitação do certame. </w:t>
      </w:r>
      <w:r w:rsidRPr="00CA25ED">
        <w:rPr>
          <w:rFonts w:ascii="Arial Narrow" w:hAnsi="Arial Narrow" w:cs="Arial"/>
          <w:sz w:val="22"/>
          <w:szCs w:val="22"/>
        </w:rPr>
        <w:cr/>
      </w:r>
      <w:r w:rsidRPr="00CA25ED">
        <w:rPr>
          <w:rFonts w:ascii="Arial Narrow" w:hAnsi="Arial Narrow"/>
          <w:b/>
          <w:bCs/>
          <w:color w:val="000000"/>
          <w:sz w:val="22"/>
          <w:szCs w:val="22"/>
          <w:shd w:val="clear" w:color="auto" w:fill="FFFFFF"/>
        </w:rPr>
        <w:t xml:space="preserve">7.11. </w:t>
      </w:r>
      <w:r w:rsidRPr="00CA25ED">
        <w:rPr>
          <w:rFonts w:ascii="Arial Narrow" w:hAnsi="Arial Narrow"/>
          <w:color w:val="000000"/>
          <w:sz w:val="22"/>
          <w:szCs w:val="22"/>
          <w:shd w:val="clear" w:color="auto" w:fill="FFFFFF"/>
        </w:rPr>
        <w:t>Os licitantes deverão mencionar as </w:t>
      </w:r>
      <w:r w:rsidRPr="00CA25ED">
        <w:rPr>
          <w:rFonts w:ascii="Arial Narrow" w:hAnsi="Arial Narrow"/>
          <w:b/>
          <w:bCs/>
          <w:color w:val="000000"/>
          <w:sz w:val="22"/>
          <w:szCs w:val="22"/>
          <w:shd w:val="clear" w:color="auto" w:fill="FFFFFF"/>
        </w:rPr>
        <w:t>MARCAS </w:t>
      </w:r>
      <w:r w:rsidRPr="00CA25ED">
        <w:rPr>
          <w:rFonts w:ascii="Arial Narrow" w:hAnsi="Arial Narrow"/>
          <w:color w:val="000000"/>
          <w:sz w:val="22"/>
          <w:szCs w:val="22"/>
          <w:shd w:val="clear" w:color="auto" w:fill="FFFFFF"/>
        </w:rPr>
        <w:t xml:space="preserve">dos </w:t>
      </w:r>
      <w:r w:rsidR="00246A43" w:rsidRPr="00CA25ED">
        <w:rPr>
          <w:rFonts w:ascii="Arial Narrow" w:hAnsi="Arial Narrow" w:cs="Arial"/>
          <w:sz w:val="22"/>
          <w:szCs w:val="22"/>
        </w:rPr>
        <w:t>produtos</w:t>
      </w:r>
      <w:r w:rsidRPr="00CA25ED">
        <w:rPr>
          <w:rFonts w:ascii="Arial Narrow" w:hAnsi="Arial Narrow"/>
          <w:color w:val="000000"/>
          <w:sz w:val="22"/>
          <w:szCs w:val="22"/>
          <w:shd w:val="clear" w:color="auto" w:fill="FFFFFF"/>
        </w:rPr>
        <w:t>, que estão sendo cotados.</w:t>
      </w:r>
    </w:p>
    <w:p w14:paraId="406EFAFF" w14:textId="77777777" w:rsidR="00C03239" w:rsidRPr="00CA25ED" w:rsidRDefault="00C03239" w:rsidP="002C3044">
      <w:pPr>
        <w:widowControl w:val="0"/>
        <w:jc w:val="both"/>
        <w:rPr>
          <w:rFonts w:ascii="Arial Narrow" w:hAnsi="Arial Narrow" w:cs="Arial"/>
          <w:b/>
          <w:sz w:val="22"/>
          <w:szCs w:val="22"/>
        </w:rPr>
      </w:pPr>
    </w:p>
    <w:p w14:paraId="7C9FD642" w14:textId="60F7F987"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t>8.</w:t>
      </w:r>
      <w:r w:rsidR="00B858FD" w:rsidRPr="00CA25ED">
        <w:rPr>
          <w:rFonts w:ascii="Arial Narrow" w:hAnsi="Arial Narrow" w:cs="Arial"/>
          <w:b/>
          <w:sz w:val="22"/>
          <w:szCs w:val="22"/>
        </w:rPr>
        <w:t xml:space="preserve"> CLÁUSULA OITAVA</w:t>
      </w:r>
      <w:r w:rsidR="00AF1771" w:rsidRPr="00CA25ED">
        <w:rPr>
          <w:rFonts w:ascii="Arial Narrow" w:hAnsi="Arial Narrow" w:cs="Arial"/>
          <w:b/>
          <w:sz w:val="22"/>
          <w:szCs w:val="22"/>
        </w:rPr>
        <w:t xml:space="preserve"> -</w:t>
      </w:r>
      <w:r w:rsidRPr="00CA25ED">
        <w:rPr>
          <w:rFonts w:ascii="Arial Narrow" w:hAnsi="Arial Narrow" w:cs="Arial"/>
          <w:b/>
          <w:sz w:val="22"/>
          <w:szCs w:val="22"/>
        </w:rPr>
        <w:t xml:space="preserve"> DA ENTREGA E RECEBIMENTOS DOS PRODUTOS</w:t>
      </w:r>
    </w:p>
    <w:p w14:paraId="1AEBA913" w14:textId="77777777" w:rsidR="00C03239" w:rsidRPr="00CA25ED" w:rsidRDefault="00D6092E" w:rsidP="002C3044">
      <w:pPr>
        <w:widowControl w:val="0"/>
        <w:jc w:val="both"/>
        <w:rPr>
          <w:rFonts w:ascii="Arial Narrow" w:hAnsi="Arial Narrow" w:cs="Arial"/>
          <w:bCs/>
          <w:sz w:val="22"/>
          <w:szCs w:val="22"/>
        </w:rPr>
      </w:pPr>
      <w:r w:rsidRPr="00CA25ED">
        <w:rPr>
          <w:rFonts w:ascii="Arial Narrow" w:hAnsi="Arial Narrow" w:cs="Arial"/>
          <w:b/>
          <w:bCs/>
          <w:sz w:val="22"/>
          <w:szCs w:val="22"/>
        </w:rPr>
        <w:t>8</w:t>
      </w:r>
      <w:r w:rsidR="00C03239" w:rsidRPr="00CA25ED">
        <w:rPr>
          <w:rFonts w:ascii="Arial Narrow" w:hAnsi="Arial Narrow" w:cs="Arial"/>
          <w:b/>
          <w:bCs/>
          <w:sz w:val="22"/>
          <w:szCs w:val="22"/>
        </w:rPr>
        <w:t>.1</w:t>
      </w:r>
      <w:r w:rsidR="00C03239" w:rsidRPr="00CA25ED">
        <w:rPr>
          <w:rFonts w:ascii="Arial Narrow" w:hAnsi="Arial Narrow" w:cs="Arial"/>
          <w:bCs/>
          <w:sz w:val="22"/>
          <w:szCs w:val="22"/>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14:paraId="5DC2048F" w14:textId="77777777" w:rsidR="00C03239" w:rsidRPr="00CA25ED" w:rsidRDefault="00B858FD" w:rsidP="002C3044">
      <w:pPr>
        <w:widowControl w:val="0"/>
        <w:jc w:val="both"/>
        <w:rPr>
          <w:rFonts w:ascii="Arial Narrow" w:hAnsi="Arial Narrow" w:cs="Arial"/>
          <w:b/>
          <w:bCs/>
          <w:sz w:val="22"/>
          <w:szCs w:val="22"/>
        </w:rPr>
      </w:pPr>
      <w:r w:rsidRPr="00CA25ED">
        <w:rPr>
          <w:rFonts w:ascii="Arial Narrow" w:hAnsi="Arial Narrow" w:cs="Arial"/>
          <w:b/>
          <w:bCs/>
          <w:sz w:val="22"/>
          <w:szCs w:val="22"/>
        </w:rPr>
        <w:t>8</w:t>
      </w:r>
      <w:r w:rsidR="00C03239" w:rsidRPr="00CA25ED">
        <w:rPr>
          <w:rFonts w:ascii="Arial Narrow" w:hAnsi="Arial Narrow" w:cs="Arial"/>
          <w:b/>
          <w:bCs/>
          <w:sz w:val="22"/>
          <w:szCs w:val="22"/>
        </w:rPr>
        <w:t>.2 O horário de entrega dos produtos nas escolas será: turno da manhã das 08h às 11h e 30min e à tarde das 13h às 16h e 30min.</w:t>
      </w:r>
    </w:p>
    <w:p w14:paraId="7735C6CD" w14:textId="53AD56F8" w:rsidR="00C03239" w:rsidRPr="00CA25ED" w:rsidRDefault="00B858FD" w:rsidP="002C3044">
      <w:pPr>
        <w:widowControl w:val="0"/>
        <w:autoSpaceDE w:val="0"/>
        <w:autoSpaceDN w:val="0"/>
        <w:adjustRightInd w:val="0"/>
        <w:jc w:val="both"/>
        <w:rPr>
          <w:rFonts w:ascii="Arial Narrow" w:hAnsi="Arial Narrow" w:cs="Arial"/>
          <w:sz w:val="22"/>
          <w:szCs w:val="22"/>
        </w:rPr>
      </w:pPr>
      <w:r w:rsidRPr="00CA25ED">
        <w:rPr>
          <w:rFonts w:ascii="Arial Narrow" w:hAnsi="Arial Narrow" w:cs="Arial"/>
          <w:b/>
          <w:sz w:val="22"/>
          <w:szCs w:val="22"/>
        </w:rPr>
        <w:t>8.3</w:t>
      </w:r>
      <w:r w:rsidR="00C03239" w:rsidRPr="00CA25ED">
        <w:rPr>
          <w:rFonts w:ascii="Arial Narrow" w:hAnsi="Arial Narrow" w:cs="Arial"/>
          <w:sz w:val="22"/>
          <w:szCs w:val="22"/>
        </w:rPr>
        <w:t xml:space="preserve"> Não serão recebidos </w:t>
      </w:r>
      <w:r w:rsidR="00A55AFD" w:rsidRPr="00CA25ED">
        <w:rPr>
          <w:rFonts w:ascii="Arial Narrow" w:hAnsi="Arial Narrow" w:cs="Arial"/>
          <w:sz w:val="22"/>
          <w:szCs w:val="22"/>
        </w:rPr>
        <w:t xml:space="preserve">produtos </w:t>
      </w:r>
      <w:r w:rsidR="00C03239" w:rsidRPr="00CA25ED">
        <w:rPr>
          <w:rFonts w:ascii="Arial Narrow" w:hAnsi="Arial Narrow" w:cs="Arial"/>
          <w:sz w:val="22"/>
          <w:szCs w:val="22"/>
        </w:rPr>
        <w:t xml:space="preserve">com marca diversa da apresentada na proposta; </w:t>
      </w:r>
    </w:p>
    <w:p w14:paraId="6518930B" w14:textId="77777777" w:rsidR="00C03239" w:rsidRPr="00CA25ED" w:rsidRDefault="00B858FD" w:rsidP="002C3044">
      <w:pPr>
        <w:widowControl w:val="0"/>
        <w:autoSpaceDE w:val="0"/>
        <w:autoSpaceDN w:val="0"/>
        <w:adjustRightInd w:val="0"/>
        <w:jc w:val="both"/>
        <w:rPr>
          <w:rFonts w:ascii="Arial Narrow" w:hAnsi="Arial Narrow" w:cs="Arial"/>
          <w:sz w:val="22"/>
          <w:szCs w:val="22"/>
        </w:rPr>
      </w:pPr>
      <w:r w:rsidRPr="00CA25ED">
        <w:rPr>
          <w:rFonts w:ascii="Arial Narrow" w:hAnsi="Arial Narrow" w:cs="Arial"/>
          <w:b/>
          <w:sz w:val="22"/>
          <w:szCs w:val="22"/>
        </w:rPr>
        <w:t>8.4</w:t>
      </w:r>
      <w:r w:rsidR="00C03239" w:rsidRPr="00CA25ED">
        <w:rPr>
          <w:rFonts w:ascii="Arial Narrow" w:hAnsi="Arial Narrow" w:cs="Arial"/>
          <w:sz w:val="22"/>
          <w:szCs w:val="22"/>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14:paraId="7ACDEE79" w14:textId="77777777" w:rsidR="00C03239" w:rsidRPr="00CA25ED" w:rsidRDefault="00B858FD" w:rsidP="002C3044">
      <w:pPr>
        <w:widowControl w:val="0"/>
        <w:autoSpaceDE w:val="0"/>
        <w:autoSpaceDN w:val="0"/>
        <w:adjustRightInd w:val="0"/>
        <w:jc w:val="both"/>
        <w:rPr>
          <w:rFonts w:ascii="Arial Narrow" w:hAnsi="Arial Narrow" w:cs="Arial"/>
          <w:sz w:val="22"/>
          <w:szCs w:val="22"/>
        </w:rPr>
      </w:pPr>
      <w:r w:rsidRPr="00CA25ED">
        <w:rPr>
          <w:rFonts w:ascii="Arial Narrow" w:hAnsi="Arial Narrow" w:cs="Arial"/>
          <w:b/>
          <w:sz w:val="22"/>
          <w:szCs w:val="22"/>
        </w:rPr>
        <w:t>8.5</w:t>
      </w:r>
      <w:r w:rsidR="00C03239" w:rsidRPr="00CA25ED">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Esse </w:t>
      </w:r>
      <w:r w:rsidR="00C03239" w:rsidRPr="00CA25ED">
        <w:rPr>
          <w:rFonts w:ascii="Arial Narrow" w:hAnsi="Arial Narrow" w:cs="Arial"/>
          <w:sz w:val="22"/>
          <w:szCs w:val="22"/>
        </w:rPr>
        <w:lastRenderedPageBreak/>
        <w:t xml:space="preserve">processo de verificação de compatibilidade será também aplicado ao produto encaminhado pela licitante em substituição, e somente após o cumprimento dessa etapa, será o objeto da licitação definitivamente recebido e aceito; </w:t>
      </w:r>
    </w:p>
    <w:p w14:paraId="4942A439" w14:textId="77777777" w:rsidR="00C03239" w:rsidRPr="00CA25ED" w:rsidRDefault="00B858FD" w:rsidP="002C3044">
      <w:pPr>
        <w:widowControl w:val="0"/>
        <w:autoSpaceDE w:val="0"/>
        <w:autoSpaceDN w:val="0"/>
        <w:adjustRightInd w:val="0"/>
        <w:jc w:val="both"/>
        <w:rPr>
          <w:rFonts w:ascii="Arial Narrow" w:hAnsi="Arial Narrow" w:cs="Arial"/>
          <w:sz w:val="22"/>
          <w:szCs w:val="22"/>
        </w:rPr>
      </w:pPr>
      <w:r w:rsidRPr="00CA25ED">
        <w:rPr>
          <w:rFonts w:ascii="Arial Narrow" w:hAnsi="Arial Narrow" w:cs="Arial"/>
          <w:b/>
          <w:sz w:val="22"/>
          <w:szCs w:val="22"/>
        </w:rPr>
        <w:t>8.6</w:t>
      </w:r>
      <w:r w:rsidR="00C03239" w:rsidRPr="00CA25ED">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14:paraId="1CA2F9BF" w14:textId="77777777" w:rsidR="00C03239" w:rsidRPr="00CA25ED" w:rsidRDefault="00B858FD" w:rsidP="002C3044">
      <w:pPr>
        <w:widowControl w:val="0"/>
        <w:autoSpaceDE w:val="0"/>
        <w:autoSpaceDN w:val="0"/>
        <w:adjustRightInd w:val="0"/>
        <w:jc w:val="both"/>
        <w:rPr>
          <w:rFonts w:ascii="Arial Narrow" w:hAnsi="Arial Narrow" w:cs="Arial"/>
          <w:b/>
          <w:sz w:val="22"/>
          <w:szCs w:val="22"/>
        </w:rPr>
      </w:pPr>
      <w:r w:rsidRPr="00CA25ED">
        <w:rPr>
          <w:rFonts w:ascii="Arial Narrow" w:hAnsi="Arial Narrow" w:cs="Arial"/>
          <w:b/>
          <w:sz w:val="22"/>
          <w:szCs w:val="22"/>
        </w:rPr>
        <w:t>8.7</w:t>
      </w:r>
      <w:r w:rsidR="00C03239" w:rsidRPr="00CA25ED">
        <w:rPr>
          <w:rFonts w:ascii="Arial Narrow" w:hAnsi="Arial Narrow" w:cs="Arial"/>
          <w:sz w:val="22"/>
          <w:szCs w:val="22"/>
        </w:rPr>
        <w:t xml:space="preserve"> O prazo de entrega do produto ofertado será de 05 (cinco) dias, contados a partir da comprovação do recebimento da nota de empenho;</w:t>
      </w:r>
    </w:p>
    <w:p w14:paraId="3353E277" w14:textId="4062FAF2" w:rsidR="00C03239" w:rsidRPr="00CA25ED" w:rsidRDefault="00B858FD" w:rsidP="002C3044">
      <w:pPr>
        <w:widowControl w:val="0"/>
        <w:jc w:val="both"/>
        <w:rPr>
          <w:rFonts w:ascii="Arial Narrow" w:hAnsi="Arial Narrow" w:cs="Arial"/>
          <w:bCs/>
          <w:color w:val="FF0000"/>
          <w:sz w:val="22"/>
          <w:szCs w:val="22"/>
          <w:u w:val="single"/>
        </w:rPr>
      </w:pPr>
      <w:r w:rsidRPr="00CA25ED">
        <w:rPr>
          <w:rFonts w:ascii="Arial Narrow" w:hAnsi="Arial Narrow" w:cs="Arial"/>
          <w:b/>
          <w:sz w:val="22"/>
          <w:szCs w:val="22"/>
        </w:rPr>
        <w:t>8.8</w:t>
      </w:r>
      <w:r w:rsidR="00C03239" w:rsidRPr="00CA25ED">
        <w:rPr>
          <w:rFonts w:ascii="Arial Narrow" w:hAnsi="Arial Narrow" w:cs="Arial"/>
          <w:sz w:val="22"/>
          <w:szCs w:val="22"/>
        </w:rPr>
        <w:t xml:space="preserve"> </w:t>
      </w:r>
      <w:r w:rsidR="00C03239" w:rsidRPr="00CA25ED">
        <w:rPr>
          <w:rFonts w:ascii="Arial Narrow" w:hAnsi="Arial Narrow" w:cs="Arial"/>
          <w:sz w:val="22"/>
          <w:szCs w:val="22"/>
          <w:u w:val="single"/>
        </w:rPr>
        <w:t>Os itens constantes no</w:t>
      </w:r>
      <w:r w:rsidR="006C1930" w:rsidRPr="00CA25ED">
        <w:rPr>
          <w:rFonts w:ascii="Arial Narrow" w:hAnsi="Arial Narrow" w:cs="Arial"/>
          <w:sz w:val="22"/>
          <w:szCs w:val="22"/>
          <w:u w:val="single"/>
        </w:rPr>
        <w:t>s</w:t>
      </w:r>
      <w:r w:rsidR="00C03239" w:rsidRPr="00CA25ED">
        <w:rPr>
          <w:rFonts w:ascii="Arial Narrow" w:hAnsi="Arial Narrow" w:cs="Arial"/>
          <w:sz w:val="22"/>
          <w:szCs w:val="22"/>
          <w:u w:val="single"/>
        </w:rPr>
        <w:t xml:space="preserve"> subit</w:t>
      </w:r>
      <w:r w:rsidR="006C1930" w:rsidRPr="00CA25ED">
        <w:rPr>
          <w:rFonts w:ascii="Arial Narrow" w:hAnsi="Arial Narrow" w:cs="Arial"/>
          <w:sz w:val="22"/>
          <w:szCs w:val="22"/>
          <w:u w:val="single"/>
        </w:rPr>
        <w:t>ens</w:t>
      </w:r>
      <w:r w:rsidR="00C03239" w:rsidRPr="00CA25ED">
        <w:rPr>
          <w:rFonts w:ascii="Arial Narrow" w:hAnsi="Arial Narrow" w:cs="Arial"/>
          <w:sz w:val="22"/>
          <w:szCs w:val="22"/>
          <w:u w:val="single"/>
        </w:rPr>
        <w:t xml:space="preserve"> </w:t>
      </w:r>
      <w:r w:rsidR="00624D20" w:rsidRPr="00CA25ED">
        <w:rPr>
          <w:rFonts w:ascii="Arial Narrow" w:hAnsi="Arial Narrow" w:cs="Arial"/>
          <w:sz w:val="22"/>
          <w:szCs w:val="22"/>
          <w:u w:val="single"/>
        </w:rPr>
        <w:t>26,27,28,49,8</w:t>
      </w:r>
      <w:r w:rsidR="004F68AC" w:rsidRPr="00CA25ED">
        <w:rPr>
          <w:rFonts w:ascii="Arial Narrow" w:hAnsi="Arial Narrow" w:cs="Arial"/>
          <w:sz w:val="22"/>
          <w:szCs w:val="22"/>
          <w:u w:val="single"/>
        </w:rPr>
        <w:t>5</w:t>
      </w:r>
      <w:r w:rsidR="00624D20" w:rsidRPr="00CA25ED">
        <w:rPr>
          <w:rFonts w:ascii="Arial Narrow" w:hAnsi="Arial Narrow" w:cs="Arial"/>
          <w:sz w:val="22"/>
          <w:szCs w:val="22"/>
          <w:u w:val="single"/>
        </w:rPr>
        <w:t xml:space="preserve">, </w:t>
      </w:r>
      <w:r w:rsidR="00C03239" w:rsidRPr="00CA25ED">
        <w:rPr>
          <w:rFonts w:ascii="Arial Narrow" w:hAnsi="Arial Narrow" w:cs="Arial"/>
          <w:sz w:val="22"/>
          <w:szCs w:val="22"/>
          <w:u w:val="single"/>
        </w:rPr>
        <w:t>carnes congeladas devem ser conservadas, transportadas em temperatura adequada com veículo de acordo com a legislação vigente. Somente serão aceitos fornecedores legalizados para fornecimento de carnes com registro do SIM, SIF ou SISPOA</w:t>
      </w:r>
      <w:r w:rsidR="004F68AC" w:rsidRPr="00CA25ED">
        <w:rPr>
          <w:rFonts w:ascii="Arial Narrow" w:hAnsi="Arial Narrow" w:cs="Arial"/>
          <w:sz w:val="22"/>
          <w:szCs w:val="22"/>
          <w:u w:val="single"/>
        </w:rPr>
        <w:t>.</w:t>
      </w:r>
    </w:p>
    <w:p w14:paraId="3423AD0C"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color w:val="000000"/>
          <w:sz w:val="22"/>
          <w:szCs w:val="22"/>
          <w:shd w:val="clear" w:color="auto" w:fill="FFFFFF"/>
        </w:rPr>
        <w:t>8.9</w:t>
      </w:r>
      <w:r w:rsidR="00C03239" w:rsidRPr="00CA25ED">
        <w:rPr>
          <w:rFonts w:ascii="Arial Narrow" w:hAnsi="Arial Narrow"/>
          <w:b/>
          <w:color w:val="000000"/>
          <w:sz w:val="22"/>
          <w:szCs w:val="22"/>
          <w:shd w:val="clear" w:color="auto" w:fill="FFFFFF"/>
        </w:rPr>
        <w:t xml:space="preserve"> </w:t>
      </w:r>
      <w:r w:rsidR="00C03239" w:rsidRPr="00CA25ED">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14:paraId="57B27994"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color w:val="000000"/>
          <w:sz w:val="22"/>
          <w:szCs w:val="22"/>
          <w:shd w:val="clear" w:color="auto" w:fill="FFFFFF"/>
        </w:rPr>
        <w:t>8.10</w:t>
      </w:r>
      <w:r w:rsidR="00C03239" w:rsidRPr="00CA25ED">
        <w:rPr>
          <w:rFonts w:ascii="Arial Narrow" w:hAnsi="Arial Narrow"/>
          <w:b/>
          <w:color w:val="000000"/>
          <w:sz w:val="22"/>
          <w:szCs w:val="22"/>
          <w:shd w:val="clear" w:color="auto" w:fill="FFFFFF"/>
        </w:rPr>
        <w:t xml:space="preserve"> </w:t>
      </w:r>
      <w:r w:rsidR="00C03239" w:rsidRPr="00CA25ED">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14:paraId="74EF02E5"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8.11</w:t>
      </w:r>
      <w:r w:rsidR="00C03239" w:rsidRPr="00CA25ED">
        <w:rPr>
          <w:rFonts w:ascii="Arial Narrow" w:hAnsi="Arial Narrow"/>
          <w:b/>
          <w:bCs/>
          <w:color w:val="000000"/>
          <w:sz w:val="22"/>
          <w:szCs w:val="22"/>
          <w:shd w:val="clear" w:color="auto" w:fill="FFFFFF"/>
        </w:rPr>
        <w:t>. Cronograma de Entrega</w:t>
      </w:r>
    </w:p>
    <w:p w14:paraId="104F0D1F" w14:textId="401DDC6A"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8.11</w:t>
      </w:r>
      <w:r w:rsidR="00C03239" w:rsidRPr="00CA25ED">
        <w:rPr>
          <w:rFonts w:ascii="Arial Narrow" w:hAnsi="Arial Narrow"/>
          <w:b/>
          <w:bCs/>
          <w:color w:val="000000"/>
          <w:sz w:val="22"/>
          <w:szCs w:val="22"/>
          <w:shd w:val="clear" w:color="auto" w:fill="FFFFFF"/>
        </w:rPr>
        <w:t>.1. Perecíveis e não perecíveis tais como</w:t>
      </w:r>
      <w:r w:rsidR="00C03239" w:rsidRPr="00CA25ED">
        <w:rPr>
          <w:rFonts w:ascii="Arial Narrow" w:hAnsi="Arial Narrow"/>
          <w:color w:val="000000"/>
          <w:sz w:val="22"/>
          <w:szCs w:val="22"/>
          <w:shd w:val="clear" w:color="auto" w:fill="FFFFFF"/>
        </w:rPr>
        <w:t xml:space="preserve">: carnes, frango, salsicha e outros: </w:t>
      </w:r>
      <w:r w:rsidR="00A25FA0" w:rsidRPr="00CA25ED">
        <w:rPr>
          <w:rFonts w:ascii="Arial Narrow" w:hAnsi="Arial Narrow"/>
          <w:color w:val="000000"/>
          <w:sz w:val="22"/>
          <w:szCs w:val="22"/>
          <w:shd w:val="clear" w:color="auto" w:fill="FFFFFF"/>
        </w:rPr>
        <w:t>a</w:t>
      </w:r>
      <w:r w:rsidR="00C03239" w:rsidRPr="00CA25ED">
        <w:rPr>
          <w:rFonts w:ascii="Arial Narrow" w:hAnsi="Arial Narrow"/>
          <w:color w:val="000000"/>
          <w:sz w:val="22"/>
          <w:szCs w:val="22"/>
          <w:shd w:val="clear" w:color="auto" w:fill="FFFFFF"/>
        </w:rPr>
        <w:t xml:space="preserve">té </w:t>
      </w:r>
      <w:r w:rsidR="008C119F" w:rsidRPr="00CA25ED">
        <w:rPr>
          <w:rFonts w:ascii="Arial Narrow" w:hAnsi="Arial Narrow"/>
          <w:color w:val="000000"/>
          <w:sz w:val="22"/>
          <w:szCs w:val="22"/>
          <w:shd w:val="clear" w:color="auto" w:fill="FFFFFF"/>
        </w:rPr>
        <w:t>02 (</w:t>
      </w:r>
      <w:r w:rsidR="00C03239" w:rsidRPr="00CA25ED">
        <w:rPr>
          <w:rFonts w:ascii="Arial Narrow" w:hAnsi="Arial Narrow"/>
          <w:color w:val="000000"/>
          <w:sz w:val="22"/>
          <w:szCs w:val="22"/>
          <w:shd w:val="clear" w:color="auto" w:fill="FFFFFF"/>
        </w:rPr>
        <w:t>dois</w:t>
      </w:r>
      <w:r w:rsidR="008C119F" w:rsidRPr="00CA25ED">
        <w:rPr>
          <w:rFonts w:ascii="Arial Narrow" w:hAnsi="Arial Narrow"/>
          <w:color w:val="000000"/>
          <w:sz w:val="22"/>
          <w:szCs w:val="22"/>
          <w:shd w:val="clear" w:color="auto" w:fill="FFFFFF"/>
        </w:rPr>
        <w:t>)</w:t>
      </w:r>
      <w:r w:rsidR="00C03239" w:rsidRPr="00CA25ED">
        <w:rPr>
          <w:rFonts w:ascii="Arial Narrow" w:hAnsi="Arial Narrow"/>
          <w:color w:val="000000"/>
          <w:sz w:val="22"/>
          <w:szCs w:val="22"/>
          <w:shd w:val="clear" w:color="auto" w:fill="FFFFFF"/>
        </w:rPr>
        <w:t xml:space="preserve"> dias após a entrega de </w:t>
      </w:r>
      <w:r w:rsidR="00A25FA0" w:rsidRPr="00CA25ED">
        <w:rPr>
          <w:rFonts w:ascii="Arial Narrow" w:hAnsi="Arial Narrow"/>
          <w:color w:val="000000"/>
          <w:sz w:val="22"/>
          <w:szCs w:val="22"/>
          <w:shd w:val="clear" w:color="auto" w:fill="FFFFFF"/>
        </w:rPr>
        <w:t>a</w:t>
      </w:r>
      <w:r w:rsidR="00C03239" w:rsidRPr="00CA25ED">
        <w:rPr>
          <w:rFonts w:ascii="Arial Narrow" w:hAnsi="Arial Narrow"/>
          <w:color w:val="000000"/>
          <w:sz w:val="22"/>
          <w:szCs w:val="22"/>
          <w:shd w:val="clear" w:color="auto" w:fill="FFFFFF"/>
        </w:rPr>
        <w:t>utorização de fornecimento;</w:t>
      </w:r>
    </w:p>
    <w:p w14:paraId="43B7108A"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8.11</w:t>
      </w:r>
      <w:r w:rsidR="00C03239" w:rsidRPr="00CA25ED">
        <w:rPr>
          <w:rFonts w:ascii="Arial Narrow" w:hAnsi="Arial Narrow"/>
          <w:b/>
          <w:bCs/>
          <w:color w:val="000000"/>
          <w:sz w:val="22"/>
          <w:szCs w:val="22"/>
          <w:shd w:val="clear" w:color="auto" w:fill="FFFFFF"/>
        </w:rPr>
        <w:t>.2. Hortifrutigranjeiros</w:t>
      </w:r>
      <w:r w:rsidR="00C03239" w:rsidRPr="00CA25ED">
        <w:rPr>
          <w:rFonts w:ascii="Arial Narrow" w:hAnsi="Arial Narrow"/>
          <w:color w:val="000000"/>
          <w:sz w:val="22"/>
          <w:szCs w:val="22"/>
          <w:shd w:val="clear" w:color="auto" w:fill="FFFFFF"/>
        </w:rPr>
        <w:t>: Semanalmente, sendo toda segunda-feira;</w:t>
      </w:r>
    </w:p>
    <w:p w14:paraId="61025366"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8.11</w:t>
      </w:r>
      <w:r w:rsidR="00C03239" w:rsidRPr="00CA25ED">
        <w:rPr>
          <w:rFonts w:ascii="Arial Narrow" w:hAnsi="Arial Narrow"/>
          <w:b/>
          <w:bCs/>
          <w:color w:val="000000"/>
          <w:sz w:val="22"/>
          <w:szCs w:val="22"/>
          <w:shd w:val="clear" w:color="auto" w:fill="FFFFFF"/>
        </w:rPr>
        <w:t>.3. Leite</w:t>
      </w:r>
      <w:r w:rsidR="00C03239" w:rsidRPr="00CA25ED">
        <w:rPr>
          <w:rFonts w:ascii="Arial Narrow" w:hAnsi="Arial Narrow"/>
          <w:color w:val="000000"/>
          <w:sz w:val="22"/>
          <w:szCs w:val="22"/>
          <w:shd w:val="clear" w:color="auto" w:fill="FFFFFF"/>
        </w:rPr>
        <w:t>: Semanalmente ou sempre que solicitado;</w:t>
      </w:r>
    </w:p>
    <w:p w14:paraId="31466505"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8.11</w:t>
      </w:r>
      <w:r w:rsidR="00C03239" w:rsidRPr="00CA25ED">
        <w:rPr>
          <w:rFonts w:ascii="Arial Narrow" w:hAnsi="Arial Narrow"/>
          <w:b/>
          <w:bCs/>
          <w:color w:val="000000"/>
          <w:sz w:val="22"/>
          <w:szCs w:val="22"/>
          <w:shd w:val="clear" w:color="auto" w:fill="FFFFFF"/>
        </w:rPr>
        <w:t>.4 Panificados</w:t>
      </w:r>
      <w:r w:rsidR="00C03239" w:rsidRPr="00CA25ED">
        <w:rPr>
          <w:rFonts w:ascii="Arial Narrow" w:hAnsi="Arial Narrow"/>
          <w:color w:val="000000"/>
          <w:sz w:val="22"/>
          <w:szCs w:val="22"/>
          <w:shd w:val="clear" w:color="auto" w:fill="FFFFFF"/>
        </w:rPr>
        <w:t>: Semanalmente ou sempre que solicitado.</w:t>
      </w:r>
    </w:p>
    <w:p w14:paraId="749E390B"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8.12</w:t>
      </w:r>
      <w:r w:rsidR="00C03239" w:rsidRPr="00CA25ED">
        <w:rPr>
          <w:rFonts w:ascii="Arial Narrow" w:hAnsi="Arial Narrow"/>
          <w:b/>
          <w:bCs/>
          <w:color w:val="000000"/>
          <w:sz w:val="22"/>
          <w:szCs w:val="22"/>
          <w:shd w:val="clear" w:color="auto" w:fill="FFFFFF"/>
        </w:rPr>
        <w:t xml:space="preserve"> </w:t>
      </w:r>
      <w:r w:rsidR="00C03239" w:rsidRPr="00CA25ED">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14:paraId="74FF5F17"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bCs/>
          <w:color w:val="000000"/>
          <w:sz w:val="22"/>
          <w:szCs w:val="22"/>
          <w:shd w:val="clear" w:color="auto" w:fill="FFFFFF"/>
        </w:rPr>
        <w:t>8.13</w:t>
      </w:r>
      <w:r w:rsidR="00C03239" w:rsidRPr="00CA25ED">
        <w:rPr>
          <w:rFonts w:ascii="Arial Narrow" w:hAnsi="Arial Narrow"/>
          <w:b/>
          <w:bCs/>
          <w:color w:val="000000"/>
          <w:sz w:val="22"/>
          <w:szCs w:val="22"/>
          <w:shd w:val="clear" w:color="auto" w:fill="FFFFFF"/>
        </w:rPr>
        <w:t xml:space="preserve"> Da qualidade</w:t>
      </w:r>
    </w:p>
    <w:p w14:paraId="03EFFE8E" w14:textId="77777777"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color w:val="000000"/>
          <w:sz w:val="22"/>
          <w:szCs w:val="22"/>
          <w:shd w:val="clear" w:color="auto" w:fill="FFFFFF"/>
        </w:rPr>
        <w:t>8.13</w:t>
      </w:r>
      <w:r w:rsidR="00C03239" w:rsidRPr="00CA25ED">
        <w:rPr>
          <w:rFonts w:ascii="Arial Narrow" w:hAnsi="Arial Narrow"/>
          <w:b/>
          <w:color w:val="000000"/>
          <w:sz w:val="22"/>
          <w:szCs w:val="22"/>
          <w:shd w:val="clear" w:color="auto" w:fill="FFFFFF"/>
        </w:rPr>
        <w:t xml:space="preserve">.1 </w:t>
      </w:r>
      <w:r w:rsidR="00C03239" w:rsidRPr="00CA25ED">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14:paraId="2905312E" w14:textId="77777777" w:rsidR="00C03239" w:rsidRPr="00CA25ED" w:rsidRDefault="00C03239" w:rsidP="002C3044">
      <w:pPr>
        <w:widowControl w:val="0"/>
        <w:jc w:val="both"/>
        <w:rPr>
          <w:rFonts w:ascii="Arial Narrow" w:hAnsi="Arial Narrow"/>
          <w:color w:val="000000"/>
          <w:sz w:val="22"/>
          <w:szCs w:val="22"/>
          <w:shd w:val="clear" w:color="auto" w:fill="FFFFFF"/>
        </w:rPr>
      </w:pPr>
      <w:r w:rsidRPr="00CA25ED">
        <w:rPr>
          <w:rFonts w:ascii="Arial Narrow" w:hAnsi="Arial Narrow"/>
          <w:b/>
          <w:color w:val="000000"/>
          <w:sz w:val="22"/>
          <w:szCs w:val="22"/>
          <w:shd w:val="clear" w:color="auto" w:fill="FFFFFF"/>
        </w:rPr>
        <w:t>8.</w:t>
      </w:r>
      <w:r w:rsidR="00B858FD" w:rsidRPr="00CA25ED">
        <w:rPr>
          <w:rFonts w:ascii="Arial Narrow" w:hAnsi="Arial Narrow"/>
          <w:b/>
          <w:color w:val="000000"/>
          <w:sz w:val="22"/>
          <w:szCs w:val="22"/>
          <w:shd w:val="clear" w:color="auto" w:fill="FFFFFF"/>
        </w:rPr>
        <w:t>13</w:t>
      </w:r>
      <w:r w:rsidRPr="00CA25ED">
        <w:rPr>
          <w:rFonts w:ascii="Arial Narrow" w:hAnsi="Arial Narrow"/>
          <w:b/>
          <w:color w:val="000000"/>
          <w:sz w:val="22"/>
          <w:szCs w:val="22"/>
          <w:shd w:val="clear" w:color="auto" w:fill="FFFFFF"/>
        </w:rPr>
        <w:t xml:space="preserve">.2 </w:t>
      </w:r>
      <w:r w:rsidRPr="00CA25ED">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14:paraId="473C6FE7" w14:textId="6C76CF7B" w:rsidR="00C03239" w:rsidRPr="00CA25ED" w:rsidRDefault="00B858FD" w:rsidP="002C3044">
      <w:pPr>
        <w:widowControl w:val="0"/>
        <w:jc w:val="both"/>
        <w:rPr>
          <w:rFonts w:ascii="Arial Narrow" w:hAnsi="Arial Narrow"/>
          <w:color w:val="000000"/>
          <w:sz w:val="22"/>
          <w:szCs w:val="22"/>
          <w:shd w:val="clear" w:color="auto" w:fill="FFFFFF"/>
        </w:rPr>
      </w:pPr>
      <w:r w:rsidRPr="00CA25ED">
        <w:rPr>
          <w:rFonts w:ascii="Arial Narrow" w:hAnsi="Arial Narrow"/>
          <w:b/>
          <w:color w:val="000000"/>
          <w:sz w:val="22"/>
          <w:szCs w:val="22"/>
          <w:shd w:val="clear" w:color="auto" w:fill="FFFFFF"/>
        </w:rPr>
        <w:t>8.13</w:t>
      </w:r>
      <w:r w:rsidR="00C03239" w:rsidRPr="00CA25ED">
        <w:rPr>
          <w:rFonts w:ascii="Arial Narrow" w:hAnsi="Arial Narrow"/>
          <w:b/>
          <w:color w:val="000000"/>
          <w:sz w:val="22"/>
          <w:szCs w:val="22"/>
          <w:shd w:val="clear" w:color="auto" w:fill="FFFFFF"/>
        </w:rPr>
        <w:t xml:space="preserve">.3 </w:t>
      </w:r>
      <w:r w:rsidR="00C03239" w:rsidRPr="00CA25ED">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CA25ED">
        <w:rPr>
          <w:rFonts w:ascii="Arial Narrow" w:hAnsi="Arial Narrow"/>
          <w:color w:val="000000"/>
          <w:sz w:val="22"/>
          <w:szCs w:val="22"/>
          <w:shd w:val="clear" w:color="auto" w:fill="FFFFFF"/>
        </w:rPr>
        <w:t xml:space="preserve">. </w:t>
      </w:r>
    </w:p>
    <w:p w14:paraId="25029440" w14:textId="77777777" w:rsidR="00EE6CE5" w:rsidRPr="00CA25ED" w:rsidRDefault="00EE6CE5" w:rsidP="002C3044">
      <w:pPr>
        <w:widowControl w:val="0"/>
        <w:jc w:val="both"/>
        <w:rPr>
          <w:rFonts w:ascii="Arial Narrow" w:hAnsi="Arial Narrow"/>
          <w:color w:val="000000"/>
          <w:sz w:val="22"/>
          <w:szCs w:val="22"/>
          <w:shd w:val="clear" w:color="auto" w:fill="FFFFFF"/>
        </w:rPr>
      </w:pPr>
    </w:p>
    <w:p w14:paraId="631995ED" w14:textId="2513E3C4"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t xml:space="preserve">CLÁUSULA </w:t>
      </w:r>
      <w:r w:rsidR="00B858FD" w:rsidRPr="00CA25ED">
        <w:rPr>
          <w:rFonts w:ascii="Arial Narrow" w:hAnsi="Arial Narrow" w:cs="Arial"/>
          <w:b/>
          <w:sz w:val="22"/>
          <w:szCs w:val="22"/>
        </w:rPr>
        <w:t>NONA</w:t>
      </w:r>
      <w:r w:rsidR="00AF1771" w:rsidRPr="00CA25ED">
        <w:rPr>
          <w:rFonts w:ascii="Arial Narrow" w:hAnsi="Arial Narrow" w:cs="Arial"/>
          <w:b/>
          <w:sz w:val="22"/>
          <w:szCs w:val="22"/>
        </w:rPr>
        <w:t xml:space="preserve"> -</w:t>
      </w:r>
      <w:r w:rsidRPr="00CA25ED">
        <w:rPr>
          <w:rFonts w:ascii="Arial Narrow" w:hAnsi="Arial Narrow" w:cs="Arial"/>
          <w:b/>
          <w:sz w:val="22"/>
          <w:szCs w:val="22"/>
        </w:rPr>
        <w:t xml:space="preserve"> SANÇÕES ADMINISTRATIVAS</w:t>
      </w:r>
    </w:p>
    <w:p w14:paraId="073188A8" w14:textId="2585CBFC" w:rsidR="00C03239" w:rsidRPr="00CA25ED" w:rsidRDefault="00B858FD"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9</w:t>
      </w:r>
      <w:r w:rsidR="00C03239" w:rsidRPr="00CA25ED">
        <w:rPr>
          <w:rFonts w:ascii="Arial Narrow" w:eastAsia="Calibri" w:hAnsi="Arial Narrow" w:cs="Arial"/>
          <w:b/>
          <w:sz w:val="22"/>
          <w:szCs w:val="22"/>
        </w:rPr>
        <w:t>.1</w:t>
      </w:r>
      <w:r w:rsidR="00C03239" w:rsidRPr="00CA25ED">
        <w:rPr>
          <w:rFonts w:ascii="Arial Narrow" w:eastAsia="Calibri" w:hAnsi="Arial Narrow" w:cs="Arial"/>
          <w:sz w:val="22"/>
          <w:szCs w:val="22"/>
        </w:rPr>
        <w:t xml:space="preserve"> Em caso de inadimplência, a licitante vencedora estará sujeito às seguintes penalidades</w:t>
      </w:r>
      <w:r w:rsidR="00E17B7B" w:rsidRPr="00CA25ED">
        <w:rPr>
          <w:rFonts w:ascii="Arial Narrow" w:eastAsia="Calibri" w:hAnsi="Arial Narrow" w:cs="Arial"/>
          <w:sz w:val="22"/>
          <w:szCs w:val="22"/>
        </w:rPr>
        <w:t>/multas</w:t>
      </w:r>
      <w:r w:rsidR="00C03239" w:rsidRPr="00CA25ED">
        <w:rPr>
          <w:rFonts w:ascii="Arial Narrow" w:eastAsia="Calibri" w:hAnsi="Arial Narrow" w:cs="Arial"/>
          <w:sz w:val="22"/>
          <w:szCs w:val="22"/>
        </w:rPr>
        <w:t>:</w:t>
      </w:r>
    </w:p>
    <w:p w14:paraId="12544211" w14:textId="0B6377A4" w:rsidR="00C03239" w:rsidRPr="00CA25ED" w:rsidRDefault="00C03239"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a)</w:t>
      </w:r>
      <w:r w:rsidRPr="00CA25ED">
        <w:rPr>
          <w:rFonts w:ascii="Arial Narrow" w:eastAsia="Calibri" w:hAnsi="Arial Narrow" w:cs="Arial"/>
          <w:sz w:val="22"/>
          <w:szCs w:val="22"/>
        </w:rPr>
        <w:t xml:space="preserve"> Pelo atraso injustificado no início e/ou no fornecimento dos </w:t>
      </w:r>
      <w:r w:rsidR="00D644CE" w:rsidRPr="00CA25ED">
        <w:rPr>
          <w:rFonts w:ascii="Arial Narrow" w:hAnsi="Arial Narrow" w:cs="Arial"/>
          <w:sz w:val="22"/>
          <w:szCs w:val="22"/>
        </w:rPr>
        <w:t>produtos</w:t>
      </w:r>
      <w:r w:rsidRPr="00CA25ED">
        <w:rPr>
          <w:rFonts w:ascii="Arial Narrow" w:eastAsia="Calibri" w:hAnsi="Arial Narrow" w:cs="Arial"/>
          <w:sz w:val="22"/>
          <w:szCs w:val="22"/>
        </w:rPr>
        <w:t>,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5774005" w14:textId="0F445F93" w:rsidR="00C03239" w:rsidRPr="00CA25ED" w:rsidRDefault="00C03239"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bCs/>
          <w:sz w:val="22"/>
          <w:szCs w:val="22"/>
        </w:rPr>
        <w:t>b)</w:t>
      </w:r>
      <w:r w:rsidRPr="00CA25ED">
        <w:rPr>
          <w:rFonts w:ascii="Arial Narrow" w:eastAsia="Calibri" w:hAnsi="Arial Narrow" w:cs="Arial"/>
          <w:bCs/>
          <w:sz w:val="22"/>
          <w:szCs w:val="22"/>
        </w:rPr>
        <w:t xml:space="preserve"> </w:t>
      </w:r>
      <w:r w:rsidRPr="00CA25ED">
        <w:rPr>
          <w:rFonts w:ascii="Arial Narrow" w:eastAsia="Calibri" w:hAnsi="Arial Narrow" w:cs="Arial"/>
          <w:sz w:val="22"/>
          <w:szCs w:val="22"/>
        </w:rPr>
        <w:t xml:space="preserve">Pelo não fornecimento dos </w:t>
      </w:r>
      <w:r w:rsidR="00CB1B1C" w:rsidRPr="00CA25ED">
        <w:rPr>
          <w:rFonts w:ascii="Arial Narrow" w:hAnsi="Arial Narrow" w:cs="Arial"/>
          <w:sz w:val="22"/>
          <w:szCs w:val="22"/>
        </w:rPr>
        <w:t xml:space="preserve">produtos </w:t>
      </w:r>
      <w:r w:rsidRPr="00CA25ED">
        <w:rPr>
          <w:rFonts w:ascii="Arial Narrow" w:eastAsia="Calibri" w:hAnsi="Arial Narrow" w:cs="Arial"/>
          <w:sz w:val="22"/>
          <w:szCs w:val="22"/>
        </w:rPr>
        <w:t>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ADFE25A" w14:textId="77777777" w:rsidR="00C03239" w:rsidRPr="00CA25ED" w:rsidRDefault="00C03239"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bCs/>
          <w:sz w:val="22"/>
          <w:szCs w:val="22"/>
        </w:rPr>
        <w:t>c)</w:t>
      </w:r>
      <w:r w:rsidRPr="00CA25ED">
        <w:rPr>
          <w:rFonts w:ascii="Arial Narrow" w:eastAsia="Calibri" w:hAnsi="Arial Narrow" w:cs="Arial"/>
          <w:bCs/>
          <w:sz w:val="22"/>
          <w:szCs w:val="22"/>
        </w:rPr>
        <w:t xml:space="preserve"> Quando</w:t>
      </w:r>
      <w:r w:rsidRPr="00CA25ED">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9FB44B3" w14:textId="7974AD04" w:rsidR="00C03239" w:rsidRPr="00CA25ED" w:rsidRDefault="00F923D8"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d</w:t>
      </w:r>
      <w:r w:rsidR="00C03239" w:rsidRPr="00CA25ED">
        <w:rPr>
          <w:rFonts w:ascii="Arial Narrow" w:eastAsia="Calibri" w:hAnsi="Arial Narrow" w:cs="Arial"/>
          <w:b/>
          <w:sz w:val="22"/>
          <w:szCs w:val="22"/>
        </w:rPr>
        <w:t>)</w:t>
      </w:r>
      <w:r w:rsidR="00C03239" w:rsidRPr="00CA25ED">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w:t>
      </w:r>
      <w:r w:rsidR="00C03239" w:rsidRPr="00CA25ED">
        <w:rPr>
          <w:rFonts w:ascii="Arial Narrow" w:eastAsia="Calibri" w:hAnsi="Arial Narrow" w:cs="Arial"/>
          <w:sz w:val="22"/>
          <w:szCs w:val="22"/>
        </w:rPr>
        <w:lastRenderedPageBreak/>
        <w:t xml:space="preserve">à licitante vencedora a pena prevista no art. 87, III, da Lei Federal nº 8.666/93 e suas alterações, pelo prazo de até 24 (vinte e quatro) meses, podendo, neste caso, ser aplicada multa de até 30% sobre o valor total contratado. </w:t>
      </w:r>
    </w:p>
    <w:p w14:paraId="47877519" w14:textId="070D60B1" w:rsidR="00C03239" w:rsidRPr="00CA25ED" w:rsidRDefault="00F923D8"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e</w:t>
      </w:r>
      <w:r w:rsidR="00C03239" w:rsidRPr="00CA25ED">
        <w:rPr>
          <w:rFonts w:ascii="Arial Narrow" w:eastAsia="Calibri" w:hAnsi="Arial Narrow" w:cs="Arial"/>
          <w:b/>
          <w:sz w:val="22"/>
          <w:szCs w:val="22"/>
        </w:rPr>
        <w:t>)</w:t>
      </w:r>
      <w:r w:rsidR="00C03239" w:rsidRPr="00CA25ED">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32A41367" w14:textId="77777777" w:rsidR="00C03239" w:rsidRPr="00CA25ED" w:rsidRDefault="00B858FD"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9</w:t>
      </w:r>
      <w:r w:rsidR="00C03239" w:rsidRPr="00CA25ED">
        <w:rPr>
          <w:rFonts w:ascii="Arial Narrow" w:eastAsia="Calibri" w:hAnsi="Arial Narrow" w:cs="Arial"/>
          <w:b/>
          <w:sz w:val="22"/>
          <w:szCs w:val="22"/>
        </w:rPr>
        <w:t>.2</w:t>
      </w:r>
      <w:r w:rsidR="00C03239" w:rsidRPr="00CA25ED">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5B892FA8" w14:textId="77777777" w:rsidR="00C03239" w:rsidRPr="00CA25ED" w:rsidRDefault="00B858FD"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9</w:t>
      </w:r>
      <w:r w:rsidR="00C03239" w:rsidRPr="00CA25ED">
        <w:rPr>
          <w:rFonts w:ascii="Arial Narrow" w:eastAsia="Calibri" w:hAnsi="Arial Narrow" w:cs="Arial"/>
          <w:b/>
          <w:sz w:val="22"/>
          <w:szCs w:val="22"/>
        </w:rPr>
        <w:t>.3</w:t>
      </w:r>
      <w:r w:rsidR="00C03239" w:rsidRPr="00CA25ED">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38F626AF" w14:textId="77777777" w:rsidR="00C03239" w:rsidRPr="00CA25ED" w:rsidRDefault="00B858FD"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9</w:t>
      </w:r>
      <w:r w:rsidR="00C03239" w:rsidRPr="00CA25ED">
        <w:rPr>
          <w:rFonts w:ascii="Arial Narrow" w:eastAsia="Calibri" w:hAnsi="Arial Narrow" w:cs="Arial"/>
          <w:b/>
          <w:sz w:val="22"/>
          <w:szCs w:val="22"/>
        </w:rPr>
        <w:t>.4</w:t>
      </w:r>
      <w:r w:rsidR="00C03239" w:rsidRPr="00CA25ED">
        <w:rPr>
          <w:rFonts w:ascii="Arial Narrow" w:eastAsia="Calibri" w:hAnsi="Arial Narrow" w:cs="Arial"/>
          <w:sz w:val="22"/>
          <w:szCs w:val="22"/>
        </w:rPr>
        <w:t xml:space="preserve"> Em qualquer hipótese de aplicação de penalidades será assegurado ao Contratado o contraditório e a ampla defesa.</w:t>
      </w:r>
    </w:p>
    <w:p w14:paraId="798159CB" w14:textId="77777777" w:rsidR="00EA0A70" w:rsidRPr="00CA25ED" w:rsidRDefault="00EA0A70" w:rsidP="002C3044">
      <w:pPr>
        <w:widowControl w:val="0"/>
        <w:jc w:val="both"/>
        <w:rPr>
          <w:rFonts w:ascii="Arial Narrow" w:hAnsi="Arial Narrow" w:cs="Arial"/>
          <w:b/>
          <w:sz w:val="22"/>
          <w:szCs w:val="22"/>
        </w:rPr>
      </w:pPr>
    </w:p>
    <w:p w14:paraId="11923B45" w14:textId="7E142CCF" w:rsidR="00C03239" w:rsidRPr="00CA25ED" w:rsidRDefault="00C03239" w:rsidP="002C3044">
      <w:pPr>
        <w:widowControl w:val="0"/>
        <w:jc w:val="both"/>
        <w:rPr>
          <w:rFonts w:ascii="Arial Narrow" w:hAnsi="Arial Narrow" w:cs="Arial"/>
          <w:b/>
          <w:bCs/>
          <w:sz w:val="22"/>
          <w:szCs w:val="22"/>
        </w:rPr>
      </w:pPr>
      <w:r w:rsidRPr="00CA25ED">
        <w:rPr>
          <w:rFonts w:ascii="Arial Narrow" w:hAnsi="Arial Narrow" w:cs="Arial"/>
          <w:b/>
          <w:sz w:val="22"/>
          <w:szCs w:val="22"/>
        </w:rPr>
        <w:t xml:space="preserve">CLÁUSULA </w:t>
      </w:r>
      <w:r w:rsidR="00B858FD" w:rsidRPr="00CA25ED">
        <w:rPr>
          <w:rFonts w:ascii="Arial Narrow" w:hAnsi="Arial Narrow" w:cs="Arial"/>
          <w:b/>
          <w:sz w:val="22"/>
          <w:szCs w:val="22"/>
        </w:rPr>
        <w:t>DÉCIMA</w:t>
      </w:r>
      <w:r w:rsidR="00AF1771" w:rsidRPr="00CA25ED">
        <w:rPr>
          <w:rFonts w:ascii="Arial Narrow" w:hAnsi="Arial Narrow" w:cs="Arial"/>
          <w:b/>
          <w:sz w:val="22"/>
          <w:szCs w:val="22"/>
        </w:rPr>
        <w:t xml:space="preserve"> -</w:t>
      </w:r>
      <w:r w:rsidRPr="00CA25ED">
        <w:rPr>
          <w:rFonts w:ascii="Arial Narrow" w:hAnsi="Arial Narrow" w:cs="Arial"/>
          <w:b/>
          <w:sz w:val="22"/>
          <w:szCs w:val="22"/>
        </w:rPr>
        <w:t xml:space="preserve"> </w:t>
      </w:r>
      <w:r w:rsidRPr="00CA25ED">
        <w:rPr>
          <w:rFonts w:ascii="Arial Narrow" w:hAnsi="Arial Narrow" w:cs="Arial"/>
          <w:b/>
          <w:bCs/>
          <w:sz w:val="22"/>
          <w:szCs w:val="22"/>
        </w:rPr>
        <w:t>DA VALIDADE DO REGISTRO DE PREÇOS</w:t>
      </w:r>
    </w:p>
    <w:p w14:paraId="31F887A1"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bCs/>
          <w:sz w:val="22"/>
          <w:szCs w:val="22"/>
        </w:rPr>
        <w:t>10</w:t>
      </w:r>
      <w:r w:rsidR="00C03239" w:rsidRPr="00CA25ED">
        <w:rPr>
          <w:rFonts w:ascii="Arial Narrow" w:hAnsi="Arial Narrow" w:cs="Arial"/>
          <w:b/>
          <w:bCs/>
          <w:sz w:val="22"/>
          <w:szCs w:val="22"/>
        </w:rPr>
        <w:t>.1</w:t>
      </w:r>
      <w:r w:rsidR="00C03239" w:rsidRPr="00CA25ED">
        <w:rPr>
          <w:rFonts w:ascii="Arial Narrow" w:hAnsi="Arial Narrow" w:cs="Arial"/>
          <w:sz w:val="22"/>
          <w:szCs w:val="22"/>
        </w:rPr>
        <w:t xml:space="preserve"> O termo de REGISTRO DE PREÇOS vigorará por </w:t>
      </w:r>
      <w:r w:rsidR="00C03239" w:rsidRPr="00CA25ED">
        <w:rPr>
          <w:rFonts w:ascii="Arial Narrow" w:hAnsi="Arial Narrow" w:cs="Arial"/>
          <w:b/>
          <w:sz w:val="22"/>
          <w:szCs w:val="22"/>
          <w:u w:val="single"/>
        </w:rPr>
        <w:t>12 meses</w:t>
      </w:r>
      <w:r w:rsidR="00C03239" w:rsidRPr="00CA25ED">
        <w:rPr>
          <w:rFonts w:ascii="Arial Narrow" w:hAnsi="Arial Narrow" w:cs="Arial"/>
          <w:sz w:val="22"/>
          <w:szCs w:val="22"/>
        </w:rPr>
        <w:t>, contados a partir da data da assinatura da ATA do presente processo.</w:t>
      </w:r>
    </w:p>
    <w:p w14:paraId="267802DB" w14:textId="77777777" w:rsidR="00C03239" w:rsidRPr="00CA25ED" w:rsidRDefault="00B858FD" w:rsidP="002C3044">
      <w:pPr>
        <w:widowControl w:val="0"/>
        <w:jc w:val="both"/>
        <w:rPr>
          <w:rFonts w:ascii="Arial Narrow" w:eastAsia="Arial" w:hAnsi="Arial Narrow" w:cs="Arial"/>
          <w:sz w:val="22"/>
          <w:szCs w:val="22"/>
        </w:rPr>
      </w:pPr>
      <w:r w:rsidRPr="00CA25ED">
        <w:rPr>
          <w:rFonts w:ascii="Arial Narrow" w:hAnsi="Arial Narrow" w:cs="Arial"/>
          <w:b/>
          <w:bCs/>
          <w:sz w:val="22"/>
          <w:szCs w:val="22"/>
        </w:rPr>
        <w:t>10</w:t>
      </w:r>
      <w:r w:rsidR="00C03239" w:rsidRPr="00CA25ED">
        <w:rPr>
          <w:rFonts w:ascii="Arial Narrow" w:hAnsi="Arial Narrow" w:cs="Arial"/>
          <w:b/>
          <w:bCs/>
          <w:sz w:val="22"/>
          <w:szCs w:val="22"/>
        </w:rPr>
        <w:t xml:space="preserve">.2 </w:t>
      </w:r>
      <w:r w:rsidR="00C03239" w:rsidRPr="00CA25ED">
        <w:rPr>
          <w:rFonts w:ascii="Arial Narrow" w:hAnsi="Arial Narrow" w:cs="Arial"/>
          <w:sz w:val="22"/>
          <w:szCs w:val="22"/>
        </w:rPr>
        <w:t>D</w:t>
      </w:r>
      <w:r w:rsidR="00C03239" w:rsidRPr="00CA25ED">
        <w:rPr>
          <w:rFonts w:ascii="Arial Narrow" w:eastAsia="Arial" w:hAnsi="Arial Narrow" w:cs="Arial"/>
          <w:sz w:val="22"/>
          <w:szCs w:val="22"/>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5125D74" w14:textId="77777777" w:rsidR="00C03239" w:rsidRPr="00CA25ED" w:rsidRDefault="00B858FD" w:rsidP="002C3044">
      <w:pPr>
        <w:widowControl w:val="0"/>
        <w:jc w:val="both"/>
        <w:rPr>
          <w:rFonts w:ascii="Arial Narrow" w:hAnsi="Arial Narrow" w:cs="Arial"/>
          <w:sz w:val="22"/>
          <w:szCs w:val="22"/>
        </w:rPr>
      </w:pPr>
      <w:r w:rsidRPr="00CA25ED">
        <w:rPr>
          <w:rFonts w:ascii="Arial Narrow" w:eastAsia="Arial" w:hAnsi="Arial Narrow" w:cs="Arial"/>
          <w:b/>
          <w:bCs/>
          <w:sz w:val="22"/>
          <w:szCs w:val="22"/>
        </w:rPr>
        <w:t>10</w:t>
      </w:r>
      <w:r w:rsidR="00C03239" w:rsidRPr="00CA25ED">
        <w:rPr>
          <w:rFonts w:ascii="Arial Narrow" w:eastAsia="Arial" w:hAnsi="Arial Narrow" w:cs="Arial"/>
          <w:b/>
          <w:bCs/>
          <w:sz w:val="22"/>
          <w:szCs w:val="22"/>
        </w:rPr>
        <w:t xml:space="preserve">.3 </w:t>
      </w:r>
      <w:r w:rsidR="00C03239" w:rsidRPr="00CA25ED">
        <w:rPr>
          <w:rFonts w:ascii="Arial Narrow" w:eastAsia="Arial" w:hAnsi="Arial Narrow" w:cs="Arial"/>
          <w:sz w:val="22"/>
          <w:szCs w:val="22"/>
        </w:rPr>
        <w:t>Neste mesmo interregno fica também garantido ao órgão responsável pelo REGISTRO o direito de cancelar a ATA na verificação de quaisquer das hipóteses legalmente previstas para tanto, garantidos à detentora o contraditório e ampla defesa.</w:t>
      </w:r>
    </w:p>
    <w:p w14:paraId="0C981970" w14:textId="77777777" w:rsidR="00C03239" w:rsidRPr="00CA25ED" w:rsidRDefault="00C03239" w:rsidP="002C3044">
      <w:pPr>
        <w:widowControl w:val="0"/>
        <w:jc w:val="both"/>
        <w:rPr>
          <w:rFonts w:ascii="Arial Narrow" w:hAnsi="Arial Narrow" w:cs="Arial"/>
          <w:b/>
          <w:kern w:val="1"/>
          <w:sz w:val="22"/>
          <w:szCs w:val="22"/>
          <w:lang w:eastAsia="ar-SA"/>
        </w:rPr>
      </w:pPr>
    </w:p>
    <w:p w14:paraId="42149F8D" w14:textId="4F1A0710" w:rsidR="00C03239" w:rsidRPr="00CA25ED" w:rsidRDefault="00C03239" w:rsidP="002C3044">
      <w:pPr>
        <w:widowControl w:val="0"/>
        <w:jc w:val="both"/>
        <w:rPr>
          <w:rFonts w:ascii="Arial Narrow" w:hAnsi="Arial Narrow" w:cs="Arial"/>
          <w:b/>
          <w:sz w:val="22"/>
          <w:szCs w:val="22"/>
        </w:rPr>
      </w:pPr>
      <w:r w:rsidRPr="00CA25ED">
        <w:rPr>
          <w:rFonts w:ascii="Arial Narrow" w:hAnsi="Arial Narrow" w:cs="Arial"/>
          <w:b/>
          <w:sz w:val="22"/>
          <w:szCs w:val="22"/>
        </w:rPr>
        <w:t xml:space="preserve">CLÁUSULA DÉCIMA </w:t>
      </w:r>
      <w:r w:rsidR="00B858FD" w:rsidRPr="00CA25ED">
        <w:rPr>
          <w:rFonts w:ascii="Arial Narrow" w:hAnsi="Arial Narrow" w:cs="Arial"/>
          <w:b/>
          <w:sz w:val="22"/>
          <w:szCs w:val="22"/>
        </w:rPr>
        <w:t>PRIMEIRA</w:t>
      </w:r>
      <w:r w:rsidR="00AF1771" w:rsidRPr="00CA25ED">
        <w:rPr>
          <w:rFonts w:ascii="Arial Narrow" w:hAnsi="Arial Narrow" w:cs="Arial"/>
          <w:b/>
          <w:sz w:val="22"/>
          <w:szCs w:val="22"/>
        </w:rPr>
        <w:t xml:space="preserve"> -</w:t>
      </w:r>
      <w:r w:rsidRPr="00CA25ED">
        <w:rPr>
          <w:rFonts w:ascii="Arial Narrow" w:hAnsi="Arial Narrow" w:cs="Arial"/>
          <w:b/>
          <w:sz w:val="22"/>
          <w:szCs w:val="22"/>
        </w:rPr>
        <w:t xml:space="preserve"> RESCISÃO DA ATA DE REGISTRO DE PREÇOS</w:t>
      </w:r>
    </w:p>
    <w:p w14:paraId="2C39B11A" w14:textId="0A766B3E"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.1 </w:t>
      </w:r>
      <w:r w:rsidR="00C03239" w:rsidRPr="00CA25ED">
        <w:rPr>
          <w:rFonts w:ascii="Arial Narrow" w:hAnsi="Arial Narrow" w:cs="Arial"/>
          <w:sz w:val="22"/>
          <w:szCs w:val="22"/>
        </w:rPr>
        <w:t xml:space="preserve">A rescisão das obrigações decorrentes da presente licitação se processará de acordo com o que estabelecem os artigos 77 a 80 da Lei </w:t>
      </w:r>
      <w:r w:rsidR="007F3288" w:rsidRPr="00CA25ED">
        <w:rPr>
          <w:rFonts w:ascii="Arial Narrow" w:hAnsi="Arial Narrow" w:cs="Arial"/>
          <w:sz w:val="22"/>
          <w:szCs w:val="22"/>
        </w:rPr>
        <w:t xml:space="preserve">Federal </w:t>
      </w:r>
      <w:r w:rsidR="00C03239" w:rsidRPr="00CA25ED">
        <w:rPr>
          <w:rFonts w:ascii="Arial Narrow" w:hAnsi="Arial Narrow" w:cs="Arial"/>
          <w:sz w:val="22"/>
          <w:szCs w:val="22"/>
        </w:rPr>
        <w:t>nº 8.666/93.</w:t>
      </w:r>
    </w:p>
    <w:p w14:paraId="3C4BF3DC"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 </w:t>
      </w:r>
      <w:r w:rsidR="00C03239" w:rsidRPr="00CA25ED">
        <w:rPr>
          <w:rFonts w:ascii="Arial Narrow" w:hAnsi="Arial Narrow" w:cs="Arial"/>
          <w:bCs/>
          <w:sz w:val="22"/>
          <w:szCs w:val="22"/>
        </w:rPr>
        <w:t>A</w:t>
      </w:r>
      <w:r w:rsidR="00C03239" w:rsidRPr="00CA25ED">
        <w:rPr>
          <w:rFonts w:ascii="Arial Narrow" w:hAnsi="Arial Narrow" w:cs="Arial"/>
          <w:sz w:val="22"/>
          <w:szCs w:val="22"/>
        </w:rPr>
        <w:t xml:space="preserve"> rescisão da ata pelo Município poderá ocorrer quando:</w:t>
      </w:r>
    </w:p>
    <w:p w14:paraId="48D7085A"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.2.1 </w:t>
      </w:r>
      <w:r w:rsidR="00C03239" w:rsidRPr="00CA25ED">
        <w:rPr>
          <w:rFonts w:ascii="Arial Narrow" w:hAnsi="Arial Narrow" w:cs="Arial"/>
          <w:bCs/>
          <w:sz w:val="22"/>
          <w:szCs w:val="22"/>
        </w:rPr>
        <w:t>A</w:t>
      </w:r>
      <w:r w:rsidR="00C03239" w:rsidRPr="00CA25ED">
        <w:rPr>
          <w:rFonts w:ascii="Arial Narrow" w:hAnsi="Arial Narrow" w:cs="Arial"/>
          <w:sz w:val="22"/>
          <w:szCs w:val="22"/>
        </w:rPr>
        <w:t xml:space="preserve"> detentora não cumprir as obrigações constantes da ata; </w:t>
      </w:r>
    </w:p>
    <w:p w14:paraId="7C683ED5"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.2.2 </w:t>
      </w:r>
      <w:r w:rsidR="00C03239" w:rsidRPr="00CA25ED">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63F5EED"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.2.3 </w:t>
      </w:r>
      <w:r w:rsidR="00C03239" w:rsidRPr="00CA25ED">
        <w:rPr>
          <w:rFonts w:ascii="Arial Narrow" w:hAnsi="Arial Narrow" w:cs="Arial"/>
          <w:sz w:val="22"/>
          <w:szCs w:val="22"/>
        </w:rPr>
        <w:t>A detentora der causa à rescisão administrativa de contrato decorrente do registro de preços;</w:t>
      </w:r>
    </w:p>
    <w:p w14:paraId="08297328"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.2.4 </w:t>
      </w:r>
      <w:r w:rsidR="00C03239" w:rsidRPr="00CA25ED">
        <w:rPr>
          <w:rFonts w:ascii="Arial Narrow" w:hAnsi="Arial Narrow" w:cs="Arial"/>
          <w:sz w:val="22"/>
          <w:szCs w:val="22"/>
        </w:rPr>
        <w:t>Em qualquer das hipóteses de inexecução total ou parcial do contrato decorrente do registro de preços;</w:t>
      </w:r>
    </w:p>
    <w:p w14:paraId="39337CD4"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.2.5 </w:t>
      </w:r>
      <w:r w:rsidR="00C03239" w:rsidRPr="00CA25ED">
        <w:rPr>
          <w:rFonts w:ascii="Arial Narrow" w:hAnsi="Arial Narrow" w:cs="Arial"/>
          <w:sz w:val="22"/>
          <w:szCs w:val="22"/>
        </w:rPr>
        <w:t>Os preços registrados se apresentarem superiores aos praticados pelo mercado e a detentora não aceitar a redução;</w:t>
      </w:r>
    </w:p>
    <w:p w14:paraId="0748ACCE"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.2.6 </w:t>
      </w:r>
      <w:r w:rsidR="00C03239" w:rsidRPr="00CA25ED">
        <w:rPr>
          <w:rFonts w:ascii="Arial Narrow" w:hAnsi="Arial Narrow" w:cs="Arial"/>
          <w:sz w:val="22"/>
          <w:szCs w:val="22"/>
        </w:rPr>
        <w:t>Por razões de interesse público, devidamente motivadas e justificadas pelo Município;</w:t>
      </w:r>
    </w:p>
    <w:p w14:paraId="0A1A21DF"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.2.7 </w:t>
      </w:r>
      <w:r w:rsidR="00C03239" w:rsidRPr="00CA25ED">
        <w:rPr>
          <w:rFonts w:ascii="Arial Narrow" w:hAnsi="Arial Narrow" w:cs="Arial"/>
          <w:sz w:val="22"/>
          <w:szCs w:val="22"/>
        </w:rPr>
        <w:t>Sempre que ficar constatado que a fornecedora perdeu qualquer das condições de habilitação e/ou qualificação exigidas na licitação;</w:t>
      </w:r>
    </w:p>
    <w:p w14:paraId="279222FB"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.3 </w:t>
      </w:r>
      <w:r w:rsidR="00C03239" w:rsidRPr="00CA25ED">
        <w:rPr>
          <w:rFonts w:ascii="Arial Narrow" w:hAnsi="Arial Narrow" w:cs="Arial"/>
          <w:sz w:val="22"/>
          <w:szCs w:val="22"/>
        </w:rPr>
        <w:t xml:space="preserve">A rescisão da ata pela </w:t>
      </w:r>
      <w:r w:rsidR="00C03239" w:rsidRPr="00CA25ED">
        <w:rPr>
          <w:rFonts w:ascii="Arial Narrow" w:hAnsi="Arial Narrow" w:cs="Arial"/>
          <w:b/>
          <w:bCs/>
          <w:sz w:val="22"/>
          <w:szCs w:val="22"/>
        </w:rPr>
        <w:t>Detentora</w:t>
      </w:r>
      <w:r w:rsidR="00C03239" w:rsidRPr="00CA25ED">
        <w:rPr>
          <w:rFonts w:ascii="Arial Narrow" w:hAnsi="Arial Narrow" w:cs="Arial"/>
          <w:sz w:val="22"/>
          <w:szCs w:val="22"/>
        </w:rPr>
        <w:t xml:space="preserve"> poderá ocorrer quando, mediante solicitação por escrito, comprovar estar impossibilitada de cumprir as exigências da ata;</w:t>
      </w:r>
    </w:p>
    <w:p w14:paraId="2C54CF27" w14:textId="19DA0880"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.3.1 </w:t>
      </w:r>
      <w:r w:rsidR="00C03239" w:rsidRPr="00CA25ED">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A25ED">
        <w:rPr>
          <w:rFonts w:ascii="Arial Narrow" w:hAnsi="Arial Narrow" w:cs="Arial"/>
          <w:b/>
          <w:sz w:val="22"/>
          <w:szCs w:val="22"/>
        </w:rPr>
        <w:t xml:space="preserve">cláusula </w:t>
      </w:r>
      <w:r w:rsidR="00472EF2" w:rsidRPr="00CA25ED">
        <w:rPr>
          <w:rFonts w:ascii="Arial Narrow" w:hAnsi="Arial Narrow" w:cs="Arial"/>
          <w:b/>
          <w:sz w:val="22"/>
          <w:szCs w:val="22"/>
        </w:rPr>
        <w:t>nona</w:t>
      </w:r>
      <w:r w:rsidR="00C03239" w:rsidRPr="00CA25ED">
        <w:rPr>
          <w:rFonts w:ascii="Arial Narrow" w:hAnsi="Arial Narrow" w:cs="Arial"/>
          <w:sz w:val="22"/>
          <w:szCs w:val="22"/>
        </w:rPr>
        <w:t>, caso não sejam aceitas as razões do pedido.</w:t>
      </w:r>
    </w:p>
    <w:p w14:paraId="4C9BC816" w14:textId="4A0CA533"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.3.2 </w:t>
      </w:r>
      <w:r w:rsidR="00C03239" w:rsidRPr="00CA25ED">
        <w:rPr>
          <w:rFonts w:ascii="Arial Narrow" w:hAnsi="Arial Narrow" w:cs="Arial"/>
          <w:sz w:val="22"/>
          <w:szCs w:val="22"/>
        </w:rPr>
        <w:t>A comunicação do cancelamento</w:t>
      </w:r>
      <w:r w:rsidRPr="00CA25ED">
        <w:rPr>
          <w:rFonts w:ascii="Arial Narrow" w:hAnsi="Arial Narrow" w:cs="Arial"/>
          <w:sz w:val="22"/>
          <w:szCs w:val="22"/>
        </w:rPr>
        <w:t>, nos casos previstos no item 11</w:t>
      </w:r>
      <w:r w:rsidR="00C03239" w:rsidRPr="00CA25ED">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w:t>
      </w:r>
      <w:r w:rsidR="00D37FF0" w:rsidRPr="00CA25ED">
        <w:rPr>
          <w:rFonts w:ascii="Arial Narrow" w:hAnsi="Arial Narrow" w:cs="Arial"/>
          <w:sz w:val="22"/>
          <w:szCs w:val="22"/>
        </w:rPr>
        <w:t xml:space="preserve"> </w:t>
      </w:r>
      <w:r w:rsidR="00C03239" w:rsidRPr="00CA25ED">
        <w:rPr>
          <w:rFonts w:ascii="Arial Narrow" w:hAnsi="Arial Narrow" w:cs="Arial"/>
          <w:sz w:val="22"/>
          <w:szCs w:val="22"/>
        </w:rPr>
        <w:t xml:space="preserve"> 01 (uma) vez, considerando-se cancelado o registro a partir da publicação;</w:t>
      </w:r>
    </w:p>
    <w:p w14:paraId="0F57C152" w14:textId="77777777" w:rsidR="00C03239" w:rsidRPr="00CA25ED" w:rsidRDefault="00B858FD" w:rsidP="002C3044">
      <w:pPr>
        <w:widowControl w:val="0"/>
        <w:jc w:val="both"/>
        <w:rPr>
          <w:rFonts w:ascii="Arial Narrow" w:hAnsi="Arial Narrow" w:cs="Arial"/>
          <w:sz w:val="22"/>
          <w:szCs w:val="22"/>
        </w:rPr>
      </w:pPr>
      <w:r w:rsidRPr="00CA25ED">
        <w:rPr>
          <w:rFonts w:ascii="Arial Narrow" w:hAnsi="Arial Narrow" w:cs="Arial"/>
          <w:b/>
          <w:sz w:val="22"/>
          <w:szCs w:val="22"/>
        </w:rPr>
        <w:t>11</w:t>
      </w:r>
      <w:r w:rsidR="00C03239" w:rsidRPr="00CA25ED">
        <w:rPr>
          <w:rFonts w:ascii="Arial Narrow" w:hAnsi="Arial Narrow" w:cs="Arial"/>
          <w:b/>
          <w:sz w:val="22"/>
          <w:szCs w:val="22"/>
        </w:rPr>
        <w:t xml:space="preserve">.4 </w:t>
      </w:r>
      <w:r w:rsidR="00C03239" w:rsidRPr="00CA25ED">
        <w:rPr>
          <w:rFonts w:ascii="Arial Narrow" w:hAnsi="Arial Narrow" w:cs="Arial"/>
          <w:sz w:val="22"/>
          <w:szCs w:val="22"/>
        </w:rPr>
        <w:t>O Município, a seu critério, poderá convocar, pela ordem, as demais licitantes classificadas para, mediante a sua concordância, assumirem o fornecimento do objeto da ata.</w:t>
      </w:r>
    </w:p>
    <w:p w14:paraId="61C06483" w14:textId="77777777" w:rsidR="00DA0103" w:rsidRPr="00CA25ED" w:rsidRDefault="00DA0103" w:rsidP="002C3044">
      <w:pPr>
        <w:widowControl w:val="0"/>
        <w:jc w:val="both"/>
        <w:rPr>
          <w:rFonts w:ascii="Arial Narrow" w:hAnsi="Arial Narrow" w:cs="Arial"/>
          <w:b/>
          <w:sz w:val="22"/>
          <w:szCs w:val="22"/>
        </w:rPr>
      </w:pPr>
    </w:p>
    <w:p w14:paraId="7CB16002" w14:textId="7F0A2CDF" w:rsidR="00DA0103" w:rsidRPr="00CA25ED" w:rsidRDefault="00DA0103" w:rsidP="002C3044">
      <w:pPr>
        <w:widowControl w:val="0"/>
        <w:jc w:val="both"/>
        <w:rPr>
          <w:rFonts w:ascii="Arial Narrow" w:hAnsi="Arial Narrow" w:cs="Arial"/>
          <w:b/>
          <w:sz w:val="22"/>
          <w:szCs w:val="22"/>
        </w:rPr>
      </w:pPr>
      <w:r w:rsidRPr="00CA25ED">
        <w:rPr>
          <w:rFonts w:ascii="Arial Narrow" w:hAnsi="Arial Narrow" w:cs="Arial"/>
          <w:b/>
          <w:sz w:val="22"/>
          <w:szCs w:val="22"/>
        </w:rPr>
        <w:t xml:space="preserve">CLÁUSULA </w:t>
      </w:r>
      <w:r w:rsidR="00AF1771" w:rsidRPr="00CA25ED">
        <w:rPr>
          <w:rFonts w:ascii="Arial Narrow" w:hAnsi="Arial Narrow" w:cs="Arial"/>
          <w:b/>
          <w:sz w:val="22"/>
          <w:szCs w:val="22"/>
        </w:rPr>
        <w:t>DÉCIMA SEGUNDA -</w:t>
      </w:r>
      <w:r w:rsidRPr="00CA25ED">
        <w:rPr>
          <w:rFonts w:ascii="Arial Narrow" w:hAnsi="Arial Narrow" w:cs="Arial"/>
          <w:b/>
          <w:sz w:val="22"/>
          <w:szCs w:val="22"/>
        </w:rPr>
        <w:t xml:space="preserve"> DA FISCALIZAÇÃO</w:t>
      </w:r>
    </w:p>
    <w:p w14:paraId="3BBD2357" w14:textId="341C67C0" w:rsidR="00DA0103" w:rsidRPr="00CA25ED" w:rsidRDefault="00DD197E"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12</w:t>
      </w:r>
      <w:r w:rsidR="00DA0103" w:rsidRPr="00CA25ED">
        <w:rPr>
          <w:rFonts w:ascii="Arial Narrow" w:eastAsia="Calibri" w:hAnsi="Arial Narrow" w:cs="Arial"/>
          <w:b/>
          <w:sz w:val="22"/>
          <w:szCs w:val="22"/>
        </w:rPr>
        <w:t>.1</w:t>
      </w:r>
      <w:r w:rsidR="00DA0103" w:rsidRPr="00CA25ED">
        <w:rPr>
          <w:rFonts w:ascii="Arial Narrow" w:eastAsia="Calibri" w:hAnsi="Arial Narrow" w:cs="Arial"/>
          <w:sz w:val="22"/>
          <w:szCs w:val="22"/>
        </w:rPr>
        <w:t xml:space="preserve"> A fiscalização da prestação dos serviços será realizada pela </w:t>
      </w:r>
      <w:r w:rsidR="00DA0103" w:rsidRPr="00CA25ED">
        <w:rPr>
          <w:rFonts w:ascii="Arial Narrow" w:eastAsia="Calibri" w:hAnsi="Arial Narrow" w:cs="Arial"/>
          <w:b/>
          <w:sz w:val="22"/>
          <w:szCs w:val="22"/>
          <w:u w:val="single"/>
        </w:rPr>
        <w:t>Gestora Sra. LAUDIANA DE</w:t>
      </w:r>
      <w:r w:rsidR="00AF1771" w:rsidRPr="00CA25ED">
        <w:rPr>
          <w:rFonts w:ascii="Arial Narrow" w:eastAsia="Calibri" w:hAnsi="Arial Narrow" w:cs="Arial"/>
          <w:b/>
          <w:sz w:val="22"/>
          <w:szCs w:val="22"/>
          <w:u w:val="single"/>
        </w:rPr>
        <w:t xml:space="preserve"> </w:t>
      </w:r>
      <w:r w:rsidR="00DA0103" w:rsidRPr="00CA25ED">
        <w:rPr>
          <w:rFonts w:ascii="Arial Narrow" w:eastAsia="Calibri" w:hAnsi="Arial Narrow" w:cs="Arial"/>
          <w:b/>
          <w:sz w:val="22"/>
          <w:szCs w:val="22"/>
          <w:u w:val="single"/>
        </w:rPr>
        <w:t>BORTOLLI</w:t>
      </w:r>
      <w:r w:rsidR="00DA0103" w:rsidRPr="00CA25ED">
        <w:rPr>
          <w:rFonts w:ascii="Arial Narrow" w:eastAsia="Calibri" w:hAnsi="Arial Narrow" w:cs="Arial"/>
          <w:b/>
          <w:bCs/>
          <w:sz w:val="22"/>
          <w:szCs w:val="22"/>
          <w:u w:val="single"/>
        </w:rPr>
        <w:t xml:space="preserve"> </w:t>
      </w:r>
      <w:r w:rsidR="00E17B7B" w:rsidRPr="00CA25ED">
        <w:rPr>
          <w:rFonts w:ascii="Arial Narrow" w:eastAsia="Calibri" w:hAnsi="Arial Narrow" w:cs="Arial"/>
          <w:b/>
          <w:bCs/>
          <w:sz w:val="22"/>
          <w:szCs w:val="22"/>
          <w:u w:val="single"/>
        </w:rPr>
        <w:t>(</w:t>
      </w:r>
      <w:r w:rsidR="00DA0103" w:rsidRPr="00CA25ED">
        <w:rPr>
          <w:rFonts w:ascii="Arial Narrow" w:eastAsia="Calibri" w:hAnsi="Arial Narrow" w:cs="Arial"/>
          <w:b/>
          <w:bCs/>
          <w:sz w:val="22"/>
          <w:szCs w:val="22"/>
          <w:u w:val="single"/>
        </w:rPr>
        <w:t>Secretária de Educação</w:t>
      </w:r>
      <w:r w:rsidR="00E17B7B" w:rsidRPr="00CA25ED">
        <w:rPr>
          <w:rFonts w:ascii="Arial Narrow" w:eastAsia="Calibri" w:hAnsi="Arial Narrow" w:cs="Arial"/>
          <w:b/>
          <w:bCs/>
          <w:sz w:val="22"/>
          <w:szCs w:val="22"/>
          <w:u w:val="single"/>
        </w:rPr>
        <w:t>)</w:t>
      </w:r>
      <w:r w:rsidR="00DA0103" w:rsidRPr="00CA25ED">
        <w:rPr>
          <w:rFonts w:ascii="Arial Narrow" w:eastAsia="Calibri" w:hAnsi="Arial Narrow" w:cs="Arial"/>
          <w:b/>
          <w:bCs/>
          <w:sz w:val="22"/>
          <w:szCs w:val="22"/>
          <w:u w:val="single"/>
        </w:rPr>
        <w:t xml:space="preserve"> e pela</w:t>
      </w:r>
      <w:r w:rsidR="00DA0103" w:rsidRPr="00CA25ED">
        <w:rPr>
          <w:rFonts w:ascii="Arial Narrow" w:eastAsia="Calibri" w:hAnsi="Arial Narrow" w:cs="Arial"/>
          <w:b/>
          <w:sz w:val="22"/>
          <w:szCs w:val="22"/>
          <w:u w:val="single"/>
        </w:rPr>
        <w:t xml:space="preserve"> servidora pública municipal</w:t>
      </w:r>
      <w:r w:rsidR="00DA0103" w:rsidRPr="00CA25ED">
        <w:rPr>
          <w:rFonts w:ascii="Arial Narrow" w:eastAsia="Calibri" w:hAnsi="Arial Narrow" w:cs="Arial"/>
          <w:sz w:val="22"/>
          <w:szCs w:val="22"/>
          <w:u w:val="single"/>
        </w:rPr>
        <w:t xml:space="preserve"> </w:t>
      </w:r>
      <w:r w:rsidR="00DA0103" w:rsidRPr="00CA25ED">
        <w:rPr>
          <w:rFonts w:ascii="Arial Narrow" w:eastAsia="Calibri" w:hAnsi="Arial Narrow" w:cs="Arial"/>
          <w:b/>
          <w:sz w:val="22"/>
          <w:szCs w:val="22"/>
          <w:u w:val="single"/>
        </w:rPr>
        <w:t>Srta.</w:t>
      </w:r>
      <w:r w:rsidR="00DA0103" w:rsidRPr="00CA25ED">
        <w:rPr>
          <w:rFonts w:ascii="Arial Narrow" w:eastAsia="Calibri" w:hAnsi="Arial Narrow" w:cs="Arial"/>
          <w:sz w:val="22"/>
          <w:szCs w:val="22"/>
          <w:u w:val="single"/>
        </w:rPr>
        <w:t xml:space="preserve"> </w:t>
      </w:r>
      <w:r w:rsidR="00DA0103" w:rsidRPr="00CA25ED">
        <w:rPr>
          <w:rFonts w:ascii="Arial Narrow" w:eastAsia="Calibri" w:hAnsi="Arial Narrow" w:cs="Arial"/>
          <w:b/>
          <w:sz w:val="22"/>
          <w:szCs w:val="22"/>
          <w:u w:val="single"/>
        </w:rPr>
        <w:t>MARINA GIACOBBO</w:t>
      </w:r>
      <w:r w:rsidR="00DA0103" w:rsidRPr="00CA25ED">
        <w:rPr>
          <w:rFonts w:ascii="Arial Narrow" w:eastAsia="Calibri" w:hAnsi="Arial Narrow" w:cs="Arial"/>
          <w:sz w:val="22"/>
          <w:szCs w:val="22"/>
        </w:rPr>
        <w:t>, cabendo às mesmas o acompanhamento, controle, aceitação dos mesmos conforme deverá constar nas Notas Fiscais/Faturas, podendo rejeitá-los no todo ou em parte, quando estes não obedecerem ou não atenderem ao especificado.</w:t>
      </w:r>
    </w:p>
    <w:p w14:paraId="22B338A1" w14:textId="18EF40E4" w:rsidR="00D37FF0" w:rsidRPr="00CA25ED" w:rsidRDefault="00DD197E"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12</w:t>
      </w:r>
      <w:r w:rsidR="00DA0103" w:rsidRPr="00CA25ED">
        <w:rPr>
          <w:rFonts w:ascii="Arial Narrow" w:eastAsia="Calibri" w:hAnsi="Arial Narrow" w:cs="Arial"/>
          <w:b/>
          <w:sz w:val="22"/>
          <w:szCs w:val="22"/>
        </w:rPr>
        <w:t>.2</w:t>
      </w:r>
      <w:r w:rsidR="00DA0103" w:rsidRPr="00CA25ED">
        <w:rPr>
          <w:rFonts w:ascii="Arial Narrow" w:eastAsia="Calibri" w:hAnsi="Arial Narrow" w:cs="Arial"/>
          <w:sz w:val="22"/>
          <w:szCs w:val="22"/>
        </w:rPr>
        <w:t xml:space="preserve"> A presença da fiscalização, quaisquer que sejam os atos praticados no desempenho de suas atribuições, não </w:t>
      </w:r>
      <w:r w:rsidR="00DA0103" w:rsidRPr="00CA25ED">
        <w:rPr>
          <w:rFonts w:ascii="Arial Narrow" w:eastAsia="Calibri" w:hAnsi="Arial Narrow" w:cs="Arial"/>
          <w:sz w:val="22"/>
          <w:szCs w:val="22"/>
        </w:rPr>
        <w:lastRenderedPageBreak/>
        <w:t>implicará solidariedade ou corresponsabilidade com a Contratada, que responderá única e integralmente pela prestação dos serviços.</w:t>
      </w:r>
    </w:p>
    <w:p w14:paraId="6FE8779B" w14:textId="6E9EE3D1" w:rsidR="00DA0103" w:rsidRPr="00CA25ED" w:rsidRDefault="00DD197E" w:rsidP="002C3044">
      <w:pPr>
        <w:widowControl w:val="0"/>
        <w:autoSpaceDE w:val="0"/>
        <w:autoSpaceDN w:val="0"/>
        <w:adjustRightInd w:val="0"/>
        <w:jc w:val="both"/>
        <w:rPr>
          <w:rFonts w:ascii="Arial Narrow" w:eastAsia="Calibri" w:hAnsi="Arial Narrow" w:cs="Arial"/>
          <w:sz w:val="22"/>
          <w:szCs w:val="22"/>
        </w:rPr>
      </w:pPr>
      <w:r w:rsidRPr="00CA25ED">
        <w:rPr>
          <w:rFonts w:ascii="Arial Narrow" w:eastAsia="Calibri" w:hAnsi="Arial Narrow" w:cs="Arial"/>
          <w:b/>
          <w:sz w:val="22"/>
          <w:szCs w:val="22"/>
        </w:rPr>
        <w:t>12</w:t>
      </w:r>
      <w:r w:rsidR="00DA0103" w:rsidRPr="00CA25ED">
        <w:rPr>
          <w:rFonts w:ascii="Arial Narrow" w:eastAsia="Calibri" w:hAnsi="Arial Narrow" w:cs="Arial"/>
          <w:b/>
          <w:sz w:val="22"/>
          <w:szCs w:val="22"/>
        </w:rPr>
        <w:t>.3</w:t>
      </w:r>
      <w:r w:rsidR="00DA0103" w:rsidRPr="00CA25ED">
        <w:rPr>
          <w:rFonts w:ascii="Arial Narrow" w:eastAsia="Calibri" w:hAnsi="Arial Narrow" w:cs="Arial"/>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14:paraId="390E7129" w14:textId="77777777" w:rsidR="00EA0A70" w:rsidRPr="00CA25ED" w:rsidRDefault="00EA0A70" w:rsidP="002C3044">
      <w:pPr>
        <w:widowControl w:val="0"/>
        <w:jc w:val="both"/>
        <w:rPr>
          <w:rFonts w:ascii="Arial Narrow" w:hAnsi="Arial Narrow" w:cs="Arial"/>
          <w:sz w:val="22"/>
          <w:szCs w:val="22"/>
        </w:rPr>
      </w:pPr>
    </w:p>
    <w:p w14:paraId="7FB7565E" w14:textId="4CCBD20B"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sz w:val="22"/>
          <w:szCs w:val="22"/>
        </w:rPr>
        <w:t>As questões oriundas desta Ata e do procedimento licitatório que a precedeu serão dirimidas no Foro da Comarca de Encantado</w:t>
      </w:r>
      <w:r w:rsidR="007F3288" w:rsidRPr="00CA25ED">
        <w:rPr>
          <w:rFonts w:ascii="Arial Narrow" w:hAnsi="Arial Narrow" w:cs="Arial"/>
          <w:sz w:val="22"/>
          <w:szCs w:val="22"/>
        </w:rPr>
        <w:t xml:space="preserve"> -</w:t>
      </w:r>
      <w:r w:rsidRPr="00CA25ED">
        <w:rPr>
          <w:rFonts w:ascii="Arial Narrow" w:hAnsi="Arial Narrow" w:cs="Arial"/>
          <w:sz w:val="22"/>
          <w:szCs w:val="22"/>
        </w:rPr>
        <w:t xml:space="preserve"> RS, esgotadas as vias administrativas. </w:t>
      </w:r>
    </w:p>
    <w:p w14:paraId="377956E6" w14:textId="77777777" w:rsidR="00C03239" w:rsidRPr="00CA25ED" w:rsidRDefault="00C03239" w:rsidP="002C3044">
      <w:pPr>
        <w:widowControl w:val="0"/>
        <w:jc w:val="both"/>
        <w:rPr>
          <w:rFonts w:ascii="Arial Narrow" w:hAnsi="Arial Narrow" w:cs="Arial"/>
          <w:sz w:val="22"/>
          <w:szCs w:val="22"/>
        </w:rPr>
      </w:pPr>
    </w:p>
    <w:p w14:paraId="45078E0C" w14:textId="7D0DBD0D" w:rsidR="00C03239" w:rsidRPr="00CA25ED" w:rsidRDefault="00C03239" w:rsidP="002C3044">
      <w:pPr>
        <w:widowControl w:val="0"/>
        <w:jc w:val="both"/>
        <w:rPr>
          <w:rFonts w:ascii="Arial Narrow" w:hAnsi="Arial Narrow" w:cs="Arial"/>
          <w:sz w:val="22"/>
          <w:szCs w:val="22"/>
        </w:rPr>
      </w:pPr>
      <w:r w:rsidRPr="00CA25ED">
        <w:rPr>
          <w:rFonts w:ascii="Arial Narrow" w:hAnsi="Arial Narrow" w:cs="Arial"/>
          <w:sz w:val="22"/>
          <w:szCs w:val="22"/>
        </w:rPr>
        <w:t>Para constar que foi lavrado a presente Ata de Registro de Preços, que vai assinada pel</w:t>
      </w:r>
      <w:r w:rsidR="00F923D8" w:rsidRPr="00CA25ED">
        <w:rPr>
          <w:rFonts w:ascii="Arial Narrow" w:hAnsi="Arial Narrow" w:cs="Arial"/>
          <w:sz w:val="22"/>
          <w:szCs w:val="22"/>
        </w:rPr>
        <w:t>o</w:t>
      </w:r>
      <w:r w:rsidRPr="00CA25ED">
        <w:rPr>
          <w:rFonts w:ascii="Arial Narrow" w:hAnsi="Arial Narrow" w:cs="Arial"/>
          <w:sz w:val="22"/>
          <w:szCs w:val="22"/>
        </w:rPr>
        <w:t xml:space="preserve"> </w:t>
      </w:r>
      <w:r w:rsidR="00DA43BF" w:rsidRPr="00CA25ED">
        <w:rPr>
          <w:rFonts w:ascii="Arial Narrow" w:hAnsi="Arial Narrow" w:cs="Arial"/>
          <w:b/>
          <w:bCs/>
          <w:sz w:val="22"/>
          <w:szCs w:val="22"/>
          <w:u w:val="single"/>
        </w:rPr>
        <w:t>S</w:t>
      </w:r>
      <w:r w:rsidR="00CA25ED">
        <w:rPr>
          <w:rFonts w:ascii="Arial Narrow" w:hAnsi="Arial Narrow" w:cs="Arial"/>
          <w:b/>
          <w:bCs/>
          <w:sz w:val="22"/>
          <w:szCs w:val="22"/>
          <w:u w:val="single"/>
        </w:rPr>
        <w:t>r</w:t>
      </w:r>
      <w:r w:rsidR="00DA43BF" w:rsidRPr="00CA25ED">
        <w:rPr>
          <w:rFonts w:ascii="Arial Narrow" w:hAnsi="Arial Narrow" w:cs="Arial"/>
          <w:b/>
          <w:bCs/>
          <w:sz w:val="22"/>
          <w:szCs w:val="22"/>
          <w:u w:val="single"/>
        </w:rPr>
        <w:t>. ÁLVARO JOSÉ GIACOBBO</w:t>
      </w:r>
      <w:r w:rsidR="009D158C" w:rsidRPr="00CA25ED">
        <w:rPr>
          <w:rFonts w:ascii="Arial Narrow" w:hAnsi="Arial Narrow" w:cs="Arial"/>
          <w:sz w:val="22"/>
          <w:szCs w:val="22"/>
        </w:rPr>
        <w:t>, Prefeit</w:t>
      </w:r>
      <w:r w:rsidR="00F923D8" w:rsidRPr="00CA25ED">
        <w:rPr>
          <w:rFonts w:ascii="Arial Narrow" w:hAnsi="Arial Narrow" w:cs="Arial"/>
          <w:sz w:val="22"/>
          <w:szCs w:val="22"/>
        </w:rPr>
        <w:t>o</w:t>
      </w:r>
      <w:r w:rsidR="009D158C" w:rsidRPr="00CA25ED">
        <w:rPr>
          <w:rFonts w:ascii="Arial Narrow" w:hAnsi="Arial Narrow" w:cs="Arial"/>
          <w:sz w:val="22"/>
          <w:szCs w:val="22"/>
        </w:rPr>
        <w:t xml:space="preserve"> Municipal De Doutor Ricardo </w:t>
      </w:r>
      <w:r w:rsidR="00F923D8" w:rsidRPr="00CA25ED">
        <w:rPr>
          <w:rFonts w:ascii="Arial Narrow" w:hAnsi="Arial Narrow" w:cs="Arial"/>
          <w:sz w:val="22"/>
          <w:szCs w:val="22"/>
        </w:rPr>
        <w:t>-</w:t>
      </w:r>
      <w:r w:rsidR="009D158C" w:rsidRPr="00CA25ED">
        <w:rPr>
          <w:rFonts w:ascii="Arial Narrow" w:hAnsi="Arial Narrow" w:cs="Arial"/>
          <w:sz w:val="22"/>
          <w:szCs w:val="22"/>
        </w:rPr>
        <w:t xml:space="preserve"> RS, </w:t>
      </w:r>
      <w:r w:rsidR="008A66B0" w:rsidRPr="00CA25ED">
        <w:rPr>
          <w:rFonts w:ascii="Arial Narrow" w:hAnsi="Arial Narrow" w:cs="Arial"/>
          <w:sz w:val="22"/>
          <w:szCs w:val="22"/>
        </w:rPr>
        <w:t xml:space="preserve">e </w:t>
      </w:r>
      <w:r w:rsidRPr="00CA25ED">
        <w:rPr>
          <w:rFonts w:ascii="Arial Narrow" w:hAnsi="Arial Narrow" w:cs="Arial"/>
          <w:sz w:val="22"/>
          <w:szCs w:val="22"/>
        </w:rPr>
        <w:t xml:space="preserve">pelo </w:t>
      </w:r>
      <w:r w:rsidR="00EA0A70" w:rsidRPr="00CA25ED">
        <w:rPr>
          <w:rFonts w:ascii="Arial Narrow" w:hAnsi="Arial Narrow" w:cs="Arial"/>
          <w:b/>
          <w:bCs/>
          <w:sz w:val="22"/>
          <w:szCs w:val="22"/>
          <w:u w:val="single"/>
        </w:rPr>
        <w:t>S</w:t>
      </w:r>
      <w:r w:rsidR="00CA25ED">
        <w:rPr>
          <w:rFonts w:ascii="Arial Narrow" w:hAnsi="Arial Narrow" w:cs="Arial"/>
          <w:b/>
          <w:bCs/>
          <w:sz w:val="22"/>
          <w:szCs w:val="22"/>
          <w:u w:val="single"/>
        </w:rPr>
        <w:t>ra</w:t>
      </w:r>
      <w:r w:rsidR="00DA43BF" w:rsidRPr="00CA25ED">
        <w:rPr>
          <w:rFonts w:ascii="Arial Narrow" w:hAnsi="Arial Narrow" w:cs="Arial"/>
          <w:b/>
          <w:bCs/>
          <w:sz w:val="22"/>
          <w:szCs w:val="22"/>
          <w:u w:val="single"/>
        </w:rPr>
        <w:t>. ALEXANDRA RADAELLI</w:t>
      </w:r>
      <w:r w:rsidR="00DA43BF" w:rsidRPr="00CA25ED">
        <w:rPr>
          <w:rFonts w:ascii="Arial Narrow" w:hAnsi="Arial Narrow" w:cs="Arial"/>
          <w:sz w:val="22"/>
          <w:szCs w:val="22"/>
        </w:rPr>
        <w:t xml:space="preserve">, </w:t>
      </w:r>
      <w:r w:rsidRPr="00CA25ED">
        <w:rPr>
          <w:rFonts w:ascii="Arial Narrow" w:hAnsi="Arial Narrow" w:cs="Arial"/>
          <w:sz w:val="22"/>
          <w:szCs w:val="22"/>
        </w:rPr>
        <w:t>qualificado preambularmente, representando a detentora e testemunhas.</w:t>
      </w:r>
    </w:p>
    <w:p w14:paraId="4DE129B1" w14:textId="77777777" w:rsidR="00C03239" w:rsidRPr="00CA25ED" w:rsidRDefault="00C03239" w:rsidP="002C3044">
      <w:pPr>
        <w:widowControl w:val="0"/>
        <w:jc w:val="both"/>
        <w:rPr>
          <w:rFonts w:ascii="Arial Narrow" w:hAnsi="Arial Narrow" w:cs="Arial"/>
          <w:sz w:val="22"/>
          <w:szCs w:val="22"/>
          <w:shd w:val="clear" w:color="auto" w:fill="00FF00"/>
        </w:rPr>
      </w:pPr>
    </w:p>
    <w:p w14:paraId="52094224" w14:textId="77777777" w:rsidR="00C03239" w:rsidRPr="00CA25ED" w:rsidRDefault="00C03239" w:rsidP="002C3044">
      <w:pPr>
        <w:widowControl w:val="0"/>
        <w:jc w:val="both"/>
        <w:rPr>
          <w:rFonts w:ascii="Arial Narrow" w:hAnsi="Arial Narrow" w:cs="Arial"/>
          <w:sz w:val="22"/>
          <w:szCs w:val="22"/>
          <w:shd w:val="clear" w:color="auto" w:fill="00FF00"/>
        </w:rPr>
      </w:pPr>
    </w:p>
    <w:p w14:paraId="74C7EC54" w14:textId="77777777" w:rsidR="00F923D8" w:rsidRPr="00CA25ED" w:rsidRDefault="00F923D8" w:rsidP="002C3044">
      <w:pPr>
        <w:widowControl w:val="0"/>
        <w:jc w:val="both"/>
        <w:rPr>
          <w:rFonts w:ascii="Arial Narrow" w:hAnsi="Arial Narrow" w:cs="Arial"/>
          <w:sz w:val="22"/>
          <w:szCs w:val="22"/>
          <w:shd w:val="clear" w:color="auto" w:fill="00FF00"/>
        </w:rPr>
      </w:pPr>
    </w:p>
    <w:p w14:paraId="34C236B2" w14:textId="77777777" w:rsidR="00F923D8" w:rsidRPr="00CA25ED" w:rsidRDefault="00F923D8" w:rsidP="002C3044">
      <w:pPr>
        <w:widowControl w:val="0"/>
        <w:jc w:val="both"/>
        <w:rPr>
          <w:rFonts w:ascii="Arial Narrow" w:hAnsi="Arial Narrow" w:cs="Arial"/>
          <w:sz w:val="22"/>
          <w:szCs w:val="22"/>
          <w:shd w:val="clear" w:color="auto" w:fill="00FF00"/>
        </w:rPr>
      </w:pPr>
    </w:p>
    <w:p w14:paraId="7761EA45" w14:textId="77777777" w:rsidR="007F3288" w:rsidRPr="00CA25ED" w:rsidRDefault="007F3288" w:rsidP="002C3044">
      <w:pPr>
        <w:widowControl w:val="0"/>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A25ED" w14:paraId="571F2D31" w14:textId="77777777" w:rsidTr="00BB7A98">
        <w:tc>
          <w:tcPr>
            <w:tcW w:w="4664" w:type="dxa"/>
          </w:tcPr>
          <w:p w14:paraId="483B4CEC" w14:textId="77777777" w:rsidR="00C03239" w:rsidRPr="00CA25ED" w:rsidRDefault="00C03239"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____________________________________</w:t>
            </w:r>
          </w:p>
        </w:tc>
        <w:tc>
          <w:tcPr>
            <w:tcW w:w="4770" w:type="dxa"/>
          </w:tcPr>
          <w:p w14:paraId="2602DE84" w14:textId="77777777" w:rsidR="00C03239" w:rsidRPr="00CA25ED" w:rsidRDefault="00C03239"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____________________________________</w:t>
            </w:r>
          </w:p>
        </w:tc>
      </w:tr>
      <w:tr w:rsidR="00C03239" w:rsidRPr="00CA25ED" w14:paraId="175E0296" w14:textId="77777777" w:rsidTr="00BB7A98">
        <w:tc>
          <w:tcPr>
            <w:tcW w:w="4664" w:type="dxa"/>
          </w:tcPr>
          <w:p w14:paraId="62159654" w14:textId="1D8AFF53" w:rsidR="00C03239" w:rsidRPr="00CA25ED" w:rsidRDefault="00E17B7B"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 xml:space="preserve">O </w:t>
            </w:r>
            <w:r w:rsidR="00C03239" w:rsidRPr="00CA25ED">
              <w:rPr>
                <w:rFonts w:ascii="Arial Narrow" w:hAnsi="Arial Narrow" w:cs="Arial"/>
                <w:sz w:val="22"/>
                <w:szCs w:val="22"/>
                <w:lang w:val="en-US"/>
              </w:rPr>
              <w:t>MUNICÍPIO DE DOUTOR RICARDO</w:t>
            </w:r>
            <w:r w:rsidR="00EA0A70" w:rsidRPr="00CA25ED">
              <w:rPr>
                <w:rFonts w:ascii="Arial Narrow" w:hAnsi="Arial Narrow" w:cs="Arial"/>
                <w:sz w:val="22"/>
                <w:szCs w:val="22"/>
                <w:lang w:val="en-US"/>
              </w:rPr>
              <w:t xml:space="preserve"> - RS</w:t>
            </w:r>
          </w:p>
        </w:tc>
        <w:tc>
          <w:tcPr>
            <w:tcW w:w="4770" w:type="dxa"/>
          </w:tcPr>
          <w:p w14:paraId="7134F313" w14:textId="77777777" w:rsidR="00C03239" w:rsidRPr="00CA25ED" w:rsidRDefault="00C03239"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EMPRESA</w:t>
            </w:r>
          </w:p>
        </w:tc>
      </w:tr>
      <w:tr w:rsidR="00C03239" w:rsidRPr="00CA25ED" w14:paraId="65AE401A" w14:textId="77777777" w:rsidTr="00BB7A98">
        <w:tc>
          <w:tcPr>
            <w:tcW w:w="4664" w:type="dxa"/>
          </w:tcPr>
          <w:p w14:paraId="0C95F083" w14:textId="77777777" w:rsidR="00C03239" w:rsidRPr="00CA25ED" w:rsidRDefault="00C03239" w:rsidP="002C3044">
            <w:pPr>
              <w:widowControl w:val="0"/>
              <w:jc w:val="center"/>
              <w:rPr>
                <w:rFonts w:ascii="Arial Narrow" w:hAnsi="Arial Narrow" w:cs="Arial"/>
                <w:sz w:val="22"/>
                <w:szCs w:val="22"/>
                <w:lang w:val="en-US"/>
              </w:rPr>
            </w:pPr>
          </w:p>
          <w:p w14:paraId="6F389805" w14:textId="77777777" w:rsidR="00C03239" w:rsidRPr="00CA25ED" w:rsidRDefault="00C03239" w:rsidP="002C3044">
            <w:pPr>
              <w:widowControl w:val="0"/>
              <w:jc w:val="center"/>
              <w:rPr>
                <w:rFonts w:ascii="Arial Narrow" w:hAnsi="Arial Narrow" w:cs="Arial"/>
                <w:sz w:val="22"/>
                <w:szCs w:val="22"/>
                <w:lang w:val="en-US"/>
              </w:rPr>
            </w:pPr>
          </w:p>
          <w:p w14:paraId="13531135" w14:textId="77777777" w:rsidR="00F923D8" w:rsidRPr="00CA25ED" w:rsidRDefault="00F923D8" w:rsidP="002C3044">
            <w:pPr>
              <w:widowControl w:val="0"/>
              <w:jc w:val="center"/>
              <w:rPr>
                <w:rFonts w:ascii="Arial Narrow" w:hAnsi="Arial Narrow" w:cs="Arial"/>
                <w:sz w:val="22"/>
                <w:szCs w:val="22"/>
                <w:lang w:val="en-US"/>
              </w:rPr>
            </w:pPr>
          </w:p>
          <w:p w14:paraId="72065118" w14:textId="77777777" w:rsidR="007F3288" w:rsidRPr="00CA25ED" w:rsidRDefault="007F3288" w:rsidP="002C3044">
            <w:pPr>
              <w:widowControl w:val="0"/>
              <w:jc w:val="center"/>
              <w:rPr>
                <w:rFonts w:ascii="Arial Narrow" w:hAnsi="Arial Narrow" w:cs="Arial"/>
                <w:sz w:val="22"/>
                <w:szCs w:val="22"/>
                <w:lang w:val="en-US"/>
              </w:rPr>
            </w:pPr>
          </w:p>
          <w:p w14:paraId="692CEE20" w14:textId="77777777" w:rsidR="00C03239" w:rsidRPr="00CA25ED" w:rsidRDefault="00C03239"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___________________________________</w:t>
            </w:r>
          </w:p>
        </w:tc>
        <w:tc>
          <w:tcPr>
            <w:tcW w:w="4770" w:type="dxa"/>
          </w:tcPr>
          <w:p w14:paraId="7BB83AA2" w14:textId="77777777" w:rsidR="00C03239" w:rsidRPr="00CA25ED" w:rsidRDefault="00C03239" w:rsidP="002C3044">
            <w:pPr>
              <w:widowControl w:val="0"/>
              <w:jc w:val="center"/>
              <w:rPr>
                <w:rFonts w:ascii="Arial Narrow" w:hAnsi="Arial Narrow" w:cs="Arial"/>
                <w:sz w:val="22"/>
                <w:szCs w:val="22"/>
                <w:lang w:val="en-US"/>
              </w:rPr>
            </w:pPr>
          </w:p>
        </w:tc>
      </w:tr>
      <w:tr w:rsidR="00C03239" w:rsidRPr="00CA25ED" w14:paraId="29A01FA9" w14:textId="77777777" w:rsidTr="00BB7A98">
        <w:tc>
          <w:tcPr>
            <w:tcW w:w="4664" w:type="dxa"/>
          </w:tcPr>
          <w:p w14:paraId="68DE0AF9" w14:textId="77777777" w:rsidR="00C03239" w:rsidRPr="00CA25ED" w:rsidRDefault="00C03239" w:rsidP="002C3044">
            <w:pPr>
              <w:widowControl w:val="0"/>
              <w:jc w:val="center"/>
              <w:rPr>
                <w:rFonts w:ascii="Arial Narrow" w:hAnsi="Arial Narrow" w:cs="Arial"/>
                <w:bCs/>
                <w:sz w:val="22"/>
                <w:szCs w:val="22"/>
              </w:rPr>
            </w:pPr>
            <w:r w:rsidRPr="00CA25ED">
              <w:rPr>
                <w:rFonts w:ascii="Arial Narrow" w:hAnsi="Arial Narrow" w:cs="Arial"/>
                <w:b/>
                <w:bCs/>
                <w:sz w:val="22"/>
                <w:szCs w:val="22"/>
              </w:rPr>
              <w:t xml:space="preserve">  </w:t>
            </w:r>
            <w:r w:rsidRPr="00CA25ED">
              <w:rPr>
                <w:rFonts w:ascii="Arial Narrow" w:hAnsi="Arial Narrow" w:cs="Arial"/>
                <w:bCs/>
                <w:sz w:val="22"/>
                <w:szCs w:val="22"/>
              </w:rPr>
              <w:t>ASSESSOR JURÍDICO</w:t>
            </w:r>
          </w:p>
          <w:p w14:paraId="2957D105" w14:textId="4F35D01A" w:rsidR="00C03239" w:rsidRPr="00CA25ED" w:rsidRDefault="00E17B7B" w:rsidP="002C3044">
            <w:pPr>
              <w:widowControl w:val="0"/>
              <w:jc w:val="center"/>
              <w:rPr>
                <w:rFonts w:ascii="Arial Narrow" w:hAnsi="Arial Narrow" w:cs="Arial"/>
                <w:sz w:val="22"/>
                <w:szCs w:val="22"/>
                <w:lang w:val="en-US"/>
              </w:rPr>
            </w:pPr>
            <w:r w:rsidRPr="00CA25ED">
              <w:rPr>
                <w:rFonts w:ascii="Arial Narrow" w:hAnsi="Arial Narrow" w:cs="Arial"/>
                <w:sz w:val="22"/>
                <w:szCs w:val="22"/>
                <w:lang w:val="en-US"/>
              </w:rPr>
              <w:t>OAB/RS 25.753</w:t>
            </w:r>
          </w:p>
        </w:tc>
        <w:tc>
          <w:tcPr>
            <w:tcW w:w="4770" w:type="dxa"/>
          </w:tcPr>
          <w:p w14:paraId="28FA6923" w14:textId="77777777" w:rsidR="00C03239" w:rsidRPr="00CA25ED" w:rsidRDefault="00C03239" w:rsidP="002C3044">
            <w:pPr>
              <w:widowControl w:val="0"/>
              <w:jc w:val="center"/>
              <w:rPr>
                <w:rFonts w:ascii="Arial Narrow" w:hAnsi="Arial Narrow" w:cs="Arial"/>
                <w:sz w:val="22"/>
                <w:szCs w:val="22"/>
                <w:shd w:val="clear" w:color="auto" w:fill="00FF00"/>
                <w:lang w:val="en-US"/>
              </w:rPr>
            </w:pPr>
          </w:p>
        </w:tc>
      </w:tr>
    </w:tbl>
    <w:p w14:paraId="7EEB55DB" w14:textId="77777777" w:rsidR="00C03239" w:rsidRPr="00CA25ED" w:rsidRDefault="00C03239" w:rsidP="002C3044">
      <w:pPr>
        <w:widowControl w:val="0"/>
        <w:rPr>
          <w:rFonts w:ascii="Arial Narrow" w:hAnsi="Arial Narrow" w:cs="Arial"/>
          <w:sz w:val="22"/>
          <w:szCs w:val="22"/>
        </w:rPr>
      </w:pPr>
    </w:p>
    <w:p w14:paraId="2549ACFE" w14:textId="77777777" w:rsidR="00C03239" w:rsidRPr="00CA25ED" w:rsidRDefault="00C03239" w:rsidP="002C3044">
      <w:pPr>
        <w:widowControl w:val="0"/>
        <w:rPr>
          <w:rFonts w:ascii="Arial Narrow" w:hAnsi="Arial Narrow" w:cs="Arial"/>
          <w:sz w:val="22"/>
          <w:szCs w:val="22"/>
        </w:rPr>
      </w:pPr>
    </w:p>
    <w:p w14:paraId="191C6974" w14:textId="77777777" w:rsidR="007F3288" w:rsidRPr="00CA25ED" w:rsidRDefault="007F3288" w:rsidP="002C3044">
      <w:pPr>
        <w:widowControl w:val="0"/>
        <w:rPr>
          <w:rFonts w:ascii="Arial Narrow" w:hAnsi="Arial Narrow" w:cs="Arial"/>
          <w:sz w:val="22"/>
          <w:szCs w:val="22"/>
        </w:rPr>
      </w:pPr>
    </w:p>
    <w:p w14:paraId="167E5E9F" w14:textId="77777777" w:rsidR="00C03239" w:rsidRPr="00CA25ED" w:rsidRDefault="00C03239" w:rsidP="002C3044">
      <w:pPr>
        <w:widowControl w:val="0"/>
        <w:rPr>
          <w:rFonts w:ascii="Arial Narrow" w:hAnsi="Arial Narrow" w:cs="Arial"/>
          <w:sz w:val="22"/>
          <w:szCs w:val="22"/>
        </w:rPr>
      </w:pPr>
      <w:r w:rsidRPr="00CA25ED">
        <w:rPr>
          <w:rFonts w:ascii="Arial Narrow" w:hAnsi="Arial Narrow" w:cs="Arial"/>
          <w:sz w:val="22"/>
          <w:szCs w:val="22"/>
        </w:rPr>
        <w:t>Testemunhas:</w:t>
      </w:r>
    </w:p>
    <w:p w14:paraId="0900C525" w14:textId="77777777" w:rsidR="00C03239" w:rsidRPr="00CA25ED" w:rsidRDefault="00C03239" w:rsidP="002C3044">
      <w:pPr>
        <w:widowControl w:val="0"/>
        <w:rPr>
          <w:rFonts w:ascii="Arial Narrow" w:hAnsi="Arial Narrow" w:cs="Arial"/>
          <w:sz w:val="22"/>
          <w:szCs w:val="22"/>
        </w:rPr>
      </w:pPr>
    </w:p>
    <w:p w14:paraId="05A5CD41" w14:textId="77777777" w:rsidR="00F923D8" w:rsidRPr="00CA25ED" w:rsidRDefault="00F923D8" w:rsidP="002C3044">
      <w:pPr>
        <w:widowControl w:val="0"/>
        <w:rPr>
          <w:rFonts w:ascii="Arial Narrow" w:hAnsi="Arial Narrow" w:cs="Arial"/>
          <w:sz w:val="22"/>
          <w:szCs w:val="22"/>
        </w:rPr>
      </w:pPr>
    </w:p>
    <w:p w14:paraId="6AD2192B" w14:textId="77777777" w:rsidR="007F3288" w:rsidRPr="00CA25ED" w:rsidRDefault="007F3288" w:rsidP="002C3044">
      <w:pPr>
        <w:widowControl w:val="0"/>
        <w:rPr>
          <w:rFonts w:ascii="Arial Narrow" w:hAnsi="Arial Narrow" w:cs="Arial"/>
          <w:sz w:val="22"/>
          <w:szCs w:val="22"/>
        </w:rPr>
      </w:pPr>
    </w:p>
    <w:p w14:paraId="7D97C593" w14:textId="1D90A84B" w:rsidR="00C03239" w:rsidRPr="00CA25ED" w:rsidRDefault="00C03239" w:rsidP="002C3044">
      <w:pPr>
        <w:widowControl w:val="0"/>
        <w:rPr>
          <w:rFonts w:ascii="Arial Narrow" w:hAnsi="Arial Narrow" w:cs="Arial"/>
          <w:sz w:val="22"/>
          <w:szCs w:val="22"/>
        </w:rPr>
      </w:pPr>
      <w:r w:rsidRPr="00CA25ED">
        <w:rPr>
          <w:rFonts w:ascii="Arial Narrow" w:hAnsi="Arial Narrow" w:cs="Arial"/>
          <w:sz w:val="22"/>
          <w:szCs w:val="22"/>
        </w:rPr>
        <w:t xml:space="preserve">1. </w:t>
      </w:r>
      <w:r w:rsidR="00EA0A70" w:rsidRPr="00CA25ED">
        <w:rPr>
          <w:rFonts w:ascii="Arial Narrow" w:hAnsi="Arial Narrow" w:cs="Arial"/>
          <w:sz w:val="22"/>
          <w:szCs w:val="22"/>
        </w:rPr>
        <w:tab/>
      </w:r>
      <w:r w:rsidRPr="00CA25ED">
        <w:rPr>
          <w:rFonts w:ascii="Arial Narrow" w:hAnsi="Arial Narrow" w:cs="Arial"/>
          <w:sz w:val="22"/>
          <w:szCs w:val="22"/>
        </w:rPr>
        <w:t>___</w:t>
      </w:r>
      <w:r w:rsidR="00EA0A70" w:rsidRPr="00CA25ED">
        <w:rPr>
          <w:rFonts w:ascii="Arial Narrow" w:hAnsi="Arial Narrow" w:cs="Arial"/>
          <w:sz w:val="22"/>
          <w:szCs w:val="22"/>
        </w:rPr>
        <w:t>___</w:t>
      </w:r>
      <w:r w:rsidRPr="00CA25ED">
        <w:rPr>
          <w:rFonts w:ascii="Arial Narrow" w:hAnsi="Arial Narrow" w:cs="Arial"/>
          <w:sz w:val="22"/>
          <w:szCs w:val="22"/>
        </w:rPr>
        <w:t>_______________</w:t>
      </w:r>
      <w:r w:rsidR="00F923D8" w:rsidRPr="00CA25ED">
        <w:rPr>
          <w:rFonts w:ascii="Arial Narrow" w:hAnsi="Arial Narrow" w:cs="Arial"/>
          <w:sz w:val="22"/>
          <w:szCs w:val="22"/>
        </w:rPr>
        <w:t>______</w:t>
      </w:r>
      <w:r w:rsidRPr="00CA25ED">
        <w:rPr>
          <w:rFonts w:ascii="Arial Narrow" w:hAnsi="Arial Narrow" w:cs="Arial"/>
          <w:sz w:val="22"/>
          <w:szCs w:val="22"/>
        </w:rPr>
        <w:t>_________</w:t>
      </w:r>
    </w:p>
    <w:p w14:paraId="42838DE4" w14:textId="3BA209EA" w:rsidR="00C03239" w:rsidRPr="00CA25ED" w:rsidRDefault="00EA0A70" w:rsidP="002C3044">
      <w:pPr>
        <w:widowControl w:val="0"/>
        <w:rPr>
          <w:rFonts w:ascii="Arial Narrow" w:hAnsi="Arial Narrow" w:cs="Arial"/>
          <w:sz w:val="22"/>
          <w:szCs w:val="22"/>
        </w:rPr>
      </w:pPr>
      <w:r w:rsidRPr="00CA25ED">
        <w:rPr>
          <w:rFonts w:ascii="Arial Narrow" w:hAnsi="Arial Narrow" w:cs="Arial"/>
          <w:sz w:val="22"/>
          <w:szCs w:val="22"/>
        </w:rPr>
        <w:tab/>
      </w:r>
      <w:r w:rsidR="00C03239" w:rsidRPr="00CA25ED">
        <w:rPr>
          <w:rFonts w:ascii="Arial Narrow" w:hAnsi="Arial Narrow" w:cs="Arial"/>
          <w:sz w:val="22"/>
          <w:szCs w:val="22"/>
        </w:rPr>
        <w:t>Nome:</w:t>
      </w:r>
    </w:p>
    <w:p w14:paraId="4BE73679" w14:textId="19E77EF7" w:rsidR="00C03239" w:rsidRPr="00CA25ED" w:rsidRDefault="00EA0A70" w:rsidP="002C3044">
      <w:pPr>
        <w:widowControl w:val="0"/>
        <w:rPr>
          <w:rFonts w:ascii="Arial Narrow" w:hAnsi="Arial Narrow" w:cs="Arial"/>
          <w:sz w:val="22"/>
          <w:szCs w:val="22"/>
        </w:rPr>
      </w:pPr>
      <w:r w:rsidRPr="00CA25ED">
        <w:rPr>
          <w:rFonts w:ascii="Arial Narrow" w:hAnsi="Arial Narrow" w:cs="Arial"/>
          <w:sz w:val="22"/>
          <w:szCs w:val="22"/>
        </w:rPr>
        <w:tab/>
      </w:r>
      <w:r w:rsidR="00CA25ED">
        <w:rPr>
          <w:rFonts w:ascii="Arial Narrow" w:hAnsi="Arial Narrow" w:cs="Arial"/>
          <w:sz w:val="22"/>
          <w:szCs w:val="22"/>
        </w:rPr>
        <w:t>CPF</w:t>
      </w:r>
      <w:r w:rsidR="00C03239" w:rsidRPr="00CA25ED">
        <w:rPr>
          <w:rFonts w:ascii="Arial Narrow" w:hAnsi="Arial Narrow" w:cs="Arial"/>
          <w:sz w:val="22"/>
          <w:szCs w:val="22"/>
        </w:rPr>
        <w:t>:</w:t>
      </w:r>
    </w:p>
    <w:p w14:paraId="0021A736" w14:textId="77777777" w:rsidR="00C03239" w:rsidRPr="00CA25ED" w:rsidRDefault="00C03239" w:rsidP="002C3044">
      <w:pPr>
        <w:widowControl w:val="0"/>
        <w:rPr>
          <w:rFonts w:ascii="Arial Narrow" w:hAnsi="Arial Narrow" w:cs="Arial"/>
          <w:sz w:val="22"/>
          <w:szCs w:val="22"/>
        </w:rPr>
      </w:pPr>
    </w:p>
    <w:p w14:paraId="78C9A529" w14:textId="77777777" w:rsidR="007F3288" w:rsidRPr="00CA25ED" w:rsidRDefault="007F3288" w:rsidP="002C3044">
      <w:pPr>
        <w:widowControl w:val="0"/>
        <w:rPr>
          <w:rFonts w:ascii="Arial Narrow" w:hAnsi="Arial Narrow" w:cs="Arial"/>
          <w:sz w:val="22"/>
          <w:szCs w:val="22"/>
        </w:rPr>
      </w:pPr>
    </w:p>
    <w:p w14:paraId="44BFF627" w14:textId="77777777" w:rsidR="00F923D8" w:rsidRPr="00CA25ED" w:rsidRDefault="00F923D8" w:rsidP="002C3044">
      <w:pPr>
        <w:widowControl w:val="0"/>
        <w:rPr>
          <w:rFonts w:ascii="Arial Narrow" w:hAnsi="Arial Narrow" w:cs="Arial"/>
          <w:sz w:val="22"/>
          <w:szCs w:val="22"/>
        </w:rPr>
      </w:pPr>
    </w:p>
    <w:p w14:paraId="261881A2" w14:textId="6CFC13CE" w:rsidR="00C03239" w:rsidRPr="00CA25ED" w:rsidRDefault="00C03239" w:rsidP="002C3044">
      <w:pPr>
        <w:widowControl w:val="0"/>
        <w:rPr>
          <w:rFonts w:ascii="Arial Narrow" w:hAnsi="Arial Narrow" w:cs="Arial"/>
          <w:sz w:val="22"/>
          <w:szCs w:val="22"/>
        </w:rPr>
      </w:pPr>
      <w:r w:rsidRPr="00CA25ED">
        <w:rPr>
          <w:rFonts w:ascii="Arial Narrow" w:hAnsi="Arial Narrow" w:cs="Arial"/>
          <w:sz w:val="22"/>
          <w:szCs w:val="22"/>
        </w:rPr>
        <w:t xml:space="preserve">2. </w:t>
      </w:r>
      <w:r w:rsidR="00EA0A70" w:rsidRPr="00CA25ED">
        <w:rPr>
          <w:rFonts w:ascii="Arial Narrow" w:hAnsi="Arial Narrow" w:cs="Arial"/>
          <w:sz w:val="22"/>
          <w:szCs w:val="22"/>
        </w:rPr>
        <w:tab/>
        <w:t>___</w:t>
      </w:r>
      <w:r w:rsidRPr="00CA25ED">
        <w:rPr>
          <w:rFonts w:ascii="Arial Narrow" w:hAnsi="Arial Narrow" w:cs="Arial"/>
          <w:sz w:val="22"/>
          <w:szCs w:val="22"/>
        </w:rPr>
        <w:t>____________</w:t>
      </w:r>
      <w:r w:rsidR="00F923D8" w:rsidRPr="00CA25ED">
        <w:rPr>
          <w:rFonts w:ascii="Arial Narrow" w:hAnsi="Arial Narrow" w:cs="Arial"/>
          <w:sz w:val="22"/>
          <w:szCs w:val="22"/>
        </w:rPr>
        <w:t>______</w:t>
      </w:r>
      <w:r w:rsidRPr="00CA25ED">
        <w:rPr>
          <w:rFonts w:ascii="Arial Narrow" w:hAnsi="Arial Narrow" w:cs="Arial"/>
          <w:sz w:val="22"/>
          <w:szCs w:val="22"/>
        </w:rPr>
        <w:t>_______________</w:t>
      </w:r>
    </w:p>
    <w:p w14:paraId="1531F47B" w14:textId="513D6131" w:rsidR="00C03239" w:rsidRPr="00CA25ED" w:rsidRDefault="00EA0A70" w:rsidP="002C3044">
      <w:pPr>
        <w:widowControl w:val="0"/>
        <w:rPr>
          <w:rFonts w:ascii="Arial Narrow" w:hAnsi="Arial Narrow" w:cs="Arial"/>
          <w:sz w:val="22"/>
          <w:szCs w:val="22"/>
        </w:rPr>
      </w:pPr>
      <w:r w:rsidRPr="00CA25ED">
        <w:rPr>
          <w:rFonts w:ascii="Arial Narrow" w:hAnsi="Arial Narrow" w:cs="Arial"/>
          <w:sz w:val="22"/>
          <w:szCs w:val="22"/>
        </w:rPr>
        <w:tab/>
      </w:r>
      <w:r w:rsidR="00C03239" w:rsidRPr="00CA25ED">
        <w:rPr>
          <w:rFonts w:ascii="Arial Narrow" w:hAnsi="Arial Narrow" w:cs="Arial"/>
          <w:sz w:val="22"/>
          <w:szCs w:val="22"/>
        </w:rPr>
        <w:t>Nome:</w:t>
      </w:r>
    </w:p>
    <w:p w14:paraId="52615A20" w14:textId="48E95D91" w:rsidR="00C03239" w:rsidRPr="00CA25ED" w:rsidRDefault="00EA0A70" w:rsidP="002C3044">
      <w:pPr>
        <w:widowControl w:val="0"/>
        <w:rPr>
          <w:rFonts w:ascii="Arial Narrow" w:hAnsi="Arial Narrow" w:cs="Arial"/>
          <w:sz w:val="22"/>
          <w:szCs w:val="22"/>
        </w:rPr>
      </w:pPr>
      <w:r w:rsidRPr="00CA25ED">
        <w:rPr>
          <w:rFonts w:ascii="Arial Narrow" w:hAnsi="Arial Narrow" w:cs="Arial"/>
          <w:sz w:val="22"/>
          <w:szCs w:val="22"/>
        </w:rPr>
        <w:tab/>
      </w:r>
      <w:r w:rsidR="00CA25ED">
        <w:rPr>
          <w:rFonts w:ascii="Arial Narrow" w:hAnsi="Arial Narrow" w:cs="Arial"/>
          <w:sz w:val="22"/>
          <w:szCs w:val="22"/>
        </w:rPr>
        <w:t>CPF</w:t>
      </w:r>
      <w:r w:rsidR="00C03239" w:rsidRPr="00CA25ED">
        <w:rPr>
          <w:rFonts w:ascii="Arial Narrow" w:hAnsi="Arial Narrow" w:cs="Arial"/>
          <w:sz w:val="22"/>
          <w:szCs w:val="22"/>
        </w:rPr>
        <w:t>:</w:t>
      </w:r>
    </w:p>
    <w:p w14:paraId="7BCB4FBE" w14:textId="77777777" w:rsidR="0006513B" w:rsidRPr="00CA25ED" w:rsidRDefault="0006513B" w:rsidP="002C3044">
      <w:pPr>
        <w:widowControl w:val="0"/>
        <w:jc w:val="center"/>
        <w:rPr>
          <w:rFonts w:ascii="Arial Narrow" w:eastAsia="Calibri" w:hAnsi="Arial Narrow"/>
          <w:b/>
          <w:sz w:val="22"/>
          <w:szCs w:val="22"/>
        </w:rPr>
      </w:pPr>
    </w:p>
    <w:sectPr w:rsidR="0006513B" w:rsidRPr="00CA25ED" w:rsidSect="00F52A4D">
      <w:headerReference w:type="default" r:id="rId8"/>
      <w:footerReference w:type="default" r:id="rId9"/>
      <w:pgSz w:w="11907" w:h="16840" w:code="9"/>
      <w:pgMar w:top="1588"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716" w14:textId="77777777" w:rsidR="00405EEE" w:rsidRDefault="00405EEE">
      <w:r>
        <w:separator/>
      </w:r>
    </w:p>
  </w:endnote>
  <w:endnote w:type="continuationSeparator" w:id="0">
    <w:p w14:paraId="0F7A2CE3" w14:textId="77777777" w:rsidR="00405EEE" w:rsidRDefault="0040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85CB" w14:textId="5404BF5F" w:rsidR="00405EEE" w:rsidRDefault="00405EEE" w:rsidP="00F52A4D">
    <w:pPr>
      <w:pStyle w:val="Rodap"/>
      <w:jc w:val="right"/>
    </w:pPr>
    <w:r>
      <w:t xml:space="preserve">Página | </w:t>
    </w:r>
    <w:r>
      <w:fldChar w:fldCharType="begin"/>
    </w:r>
    <w:r>
      <w:instrText>PAGE   \* MERGEFORMAT</w:instrText>
    </w:r>
    <w:r>
      <w:fldChar w:fldCharType="separate"/>
    </w:r>
    <w:r w:rsidR="00BC3ACD">
      <w:rPr>
        <w:noProof/>
      </w:rPr>
      <w:t>15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2F39" w14:textId="77777777" w:rsidR="00405EEE" w:rsidRDefault="00405EEE">
      <w:r>
        <w:separator/>
      </w:r>
    </w:p>
  </w:footnote>
  <w:footnote w:type="continuationSeparator" w:id="0">
    <w:p w14:paraId="74DE83E8" w14:textId="77777777" w:rsidR="00405EEE" w:rsidRDefault="0040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0278" w14:textId="77777777" w:rsidR="00405EEE" w:rsidRDefault="00405EEE" w:rsidP="000E692C">
    <w:pPr>
      <w:pStyle w:val="Cabealho"/>
    </w:pPr>
  </w:p>
  <w:p w14:paraId="1AF4F11C" w14:textId="3C76B330" w:rsidR="00405EEE" w:rsidRDefault="00405EEE" w:rsidP="000E692C">
    <w:pPr>
      <w:pStyle w:val="Cabealho"/>
    </w:pPr>
    <w:r>
      <w:rPr>
        <w:noProof/>
      </w:rPr>
      <w:drawing>
        <wp:anchor distT="0" distB="0" distL="114300" distR="114300" simplePos="0" relativeHeight="251658240" behindDoc="0" locked="0" layoutInCell="1" allowOverlap="1" wp14:anchorId="42970C6C" wp14:editId="37C45231">
          <wp:simplePos x="0" y="0"/>
          <wp:positionH relativeFrom="column">
            <wp:posOffset>39370</wp:posOffset>
          </wp:positionH>
          <wp:positionV relativeFrom="paragraph">
            <wp:posOffset>-76835</wp:posOffset>
          </wp:positionV>
          <wp:extent cx="1016000" cy="984250"/>
          <wp:effectExtent l="0" t="0" r="0" b="0"/>
          <wp:wrapNone/>
          <wp:docPr id="2" name="Imagem 2"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1D278B8" w14:textId="77777777" w:rsidR="00405EEE" w:rsidRPr="00B239DE" w:rsidRDefault="00405EE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26DF180" w14:textId="77777777" w:rsidR="00405EEE" w:rsidRDefault="00405EEE"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ED6A05B" w14:textId="77777777" w:rsidR="00405EEE" w:rsidRDefault="00405EEE" w:rsidP="000E692C">
    <w:pPr>
      <w:pStyle w:val="Cabealho"/>
    </w:pPr>
  </w:p>
  <w:p w14:paraId="5AD28944" w14:textId="77777777" w:rsidR="00405EEE" w:rsidRDefault="00405EE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76F0"/>
    <w:rsid w:val="000418FA"/>
    <w:rsid w:val="00054571"/>
    <w:rsid w:val="000607E5"/>
    <w:rsid w:val="0006149F"/>
    <w:rsid w:val="0006221F"/>
    <w:rsid w:val="0006513B"/>
    <w:rsid w:val="000664ED"/>
    <w:rsid w:val="0006744A"/>
    <w:rsid w:val="00067A8D"/>
    <w:rsid w:val="00070827"/>
    <w:rsid w:val="00071C34"/>
    <w:rsid w:val="00082B1E"/>
    <w:rsid w:val="000831E6"/>
    <w:rsid w:val="00083E6D"/>
    <w:rsid w:val="00084F9F"/>
    <w:rsid w:val="00090AA1"/>
    <w:rsid w:val="000912C0"/>
    <w:rsid w:val="00091D34"/>
    <w:rsid w:val="000923F9"/>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0462"/>
    <w:rsid w:val="000E692C"/>
    <w:rsid w:val="000F27A0"/>
    <w:rsid w:val="00101457"/>
    <w:rsid w:val="001022C2"/>
    <w:rsid w:val="001071DF"/>
    <w:rsid w:val="0010777C"/>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578"/>
    <w:rsid w:val="001A7E94"/>
    <w:rsid w:val="001B1088"/>
    <w:rsid w:val="001B3B87"/>
    <w:rsid w:val="001B424A"/>
    <w:rsid w:val="001C12F0"/>
    <w:rsid w:val="001C1EE5"/>
    <w:rsid w:val="001C31FD"/>
    <w:rsid w:val="001C4B60"/>
    <w:rsid w:val="001C4B83"/>
    <w:rsid w:val="001D444D"/>
    <w:rsid w:val="001D5894"/>
    <w:rsid w:val="001E26B6"/>
    <w:rsid w:val="001E2BA5"/>
    <w:rsid w:val="001E49D9"/>
    <w:rsid w:val="001F5541"/>
    <w:rsid w:val="002012DE"/>
    <w:rsid w:val="00203FF8"/>
    <w:rsid w:val="00204EB2"/>
    <w:rsid w:val="002054C1"/>
    <w:rsid w:val="0021187C"/>
    <w:rsid w:val="00222B42"/>
    <w:rsid w:val="00223824"/>
    <w:rsid w:val="00225C0E"/>
    <w:rsid w:val="0023337F"/>
    <w:rsid w:val="002379AE"/>
    <w:rsid w:val="002409A1"/>
    <w:rsid w:val="00242D0D"/>
    <w:rsid w:val="00243969"/>
    <w:rsid w:val="00244744"/>
    <w:rsid w:val="00244A57"/>
    <w:rsid w:val="00246A43"/>
    <w:rsid w:val="00263868"/>
    <w:rsid w:val="00266C8F"/>
    <w:rsid w:val="00267669"/>
    <w:rsid w:val="002748B5"/>
    <w:rsid w:val="00275967"/>
    <w:rsid w:val="00275977"/>
    <w:rsid w:val="002810C1"/>
    <w:rsid w:val="002816B0"/>
    <w:rsid w:val="00282E67"/>
    <w:rsid w:val="002837AF"/>
    <w:rsid w:val="00286689"/>
    <w:rsid w:val="00290D5A"/>
    <w:rsid w:val="002921F0"/>
    <w:rsid w:val="0029687C"/>
    <w:rsid w:val="002A180C"/>
    <w:rsid w:val="002B0A0A"/>
    <w:rsid w:val="002B196C"/>
    <w:rsid w:val="002B4D4F"/>
    <w:rsid w:val="002B6FB8"/>
    <w:rsid w:val="002C0C52"/>
    <w:rsid w:val="002C2FE5"/>
    <w:rsid w:val="002C3044"/>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00B"/>
    <w:rsid w:val="00306D58"/>
    <w:rsid w:val="00311D8C"/>
    <w:rsid w:val="003165C4"/>
    <w:rsid w:val="00323AEC"/>
    <w:rsid w:val="00324926"/>
    <w:rsid w:val="003256F2"/>
    <w:rsid w:val="003332A0"/>
    <w:rsid w:val="00333DC4"/>
    <w:rsid w:val="00337DFF"/>
    <w:rsid w:val="00340BF9"/>
    <w:rsid w:val="003426B7"/>
    <w:rsid w:val="003523E0"/>
    <w:rsid w:val="00353A2A"/>
    <w:rsid w:val="0035425E"/>
    <w:rsid w:val="00356BC3"/>
    <w:rsid w:val="00357492"/>
    <w:rsid w:val="00364A7F"/>
    <w:rsid w:val="00370815"/>
    <w:rsid w:val="00372D36"/>
    <w:rsid w:val="003736A9"/>
    <w:rsid w:val="00373D83"/>
    <w:rsid w:val="00375F50"/>
    <w:rsid w:val="00376895"/>
    <w:rsid w:val="00383B77"/>
    <w:rsid w:val="00387184"/>
    <w:rsid w:val="003905CB"/>
    <w:rsid w:val="00390A33"/>
    <w:rsid w:val="00391B3F"/>
    <w:rsid w:val="00392D28"/>
    <w:rsid w:val="003A1AC8"/>
    <w:rsid w:val="003A481C"/>
    <w:rsid w:val="003A4ACB"/>
    <w:rsid w:val="003B0490"/>
    <w:rsid w:val="003B2BB0"/>
    <w:rsid w:val="003B30F0"/>
    <w:rsid w:val="003B5A79"/>
    <w:rsid w:val="003C0D85"/>
    <w:rsid w:val="003C0E4A"/>
    <w:rsid w:val="003D41C6"/>
    <w:rsid w:val="003D4882"/>
    <w:rsid w:val="003D4910"/>
    <w:rsid w:val="003D6DA3"/>
    <w:rsid w:val="003E04B9"/>
    <w:rsid w:val="003E1510"/>
    <w:rsid w:val="003E246B"/>
    <w:rsid w:val="003E264A"/>
    <w:rsid w:val="003E430B"/>
    <w:rsid w:val="003F3770"/>
    <w:rsid w:val="003F3FE8"/>
    <w:rsid w:val="003F7E3B"/>
    <w:rsid w:val="00405EEE"/>
    <w:rsid w:val="0041241A"/>
    <w:rsid w:val="0042283E"/>
    <w:rsid w:val="0042392F"/>
    <w:rsid w:val="00424135"/>
    <w:rsid w:val="004256F0"/>
    <w:rsid w:val="00425BE8"/>
    <w:rsid w:val="00425C0F"/>
    <w:rsid w:val="00430709"/>
    <w:rsid w:val="00431C60"/>
    <w:rsid w:val="00436293"/>
    <w:rsid w:val="00436571"/>
    <w:rsid w:val="0044131B"/>
    <w:rsid w:val="00441B2E"/>
    <w:rsid w:val="00444456"/>
    <w:rsid w:val="00444891"/>
    <w:rsid w:val="00445DAF"/>
    <w:rsid w:val="0045014C"/>
    <w:rsid w:val="00452C95"/>
    <w:rsid w:val="00454C49"/>
    <w:rsid w:val="00454F2E"/>
    <w:rsid w:val="004572EA"/>
    <w:rsid w:val="004602B2"/>
    <w:rsid w:val="00463407"/>
    <w:rsid w:val="00465528"/>
    <w:rsid w:val="00472EF2"/>
    <w:rsid w:val="004750AD"/>
    <w:rsid w:val="00480444"/>
    <w:rsid w:val="004805DD"/>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3C9D"/>
    <w:rsid w:val="004F535E"/>
    <w:rsid w:val="004F5DAF"/>
    <w:rsid w:val="004F68AC"/>
    <w:rsid w:val="00500414"/>
    <w:rsid w:val="00503911"/>
    <w:rsid w:val="0051389C"/>
    <w:rsid w:val="005149E8"/>
    <w:rsid w:val="00515957"/>
    <w:rsid w:val="00521170"/>
    <w:rsid w:val="0052161C"/>
    <w:rsid w:val="005248B9"/>
    <w:rsid w:val="005300BF"/>
    <w:rsid w:val="00533994"/>
    <w:rsid w:val="005362F1"/>
    <w:rsid w:val="005370A3"/>
    <w:rsid w:val="0053743A"/>
    <w:rsid w:val="00537F9C"/>
    <w:rsid w:val="00541D3C"/>
    <w:rsid w:val="00545006"/>
    <w:rsid w:val="005470BA"/>
    <w:rsid w:val="005506BC"/>
    <w:rsid w:val="00550F0A"/>
    <w:rsid w:val="00551BB8"/>
    <w:rsid w:val="00555F45"/>
    <w:rsid w:val="00557D1F"/>
    <w:rsid w:val="00563EFE"/>
    <w:rsid w:val="00564046"/>
    <w:rsid w:val="00572A82"/>
    <w:rsid w:val="00574D75"/>
    <w:rsid w:val="00576303"/>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B6689"/>
    <w:rsid w:val="005C25AB"/>
    <w:rsid w:val="005C67BE"/>
    <w:rsid w:val="005C6E35"/>
    <w:rsid w:val="005C717E"/>
    <w:rsid w:val="005D0971"/>
    <w:rsid w:val="005D0985"/>
    <w:rsid w:val="005D1DC8"/>
    <w:rsid w:val="005D2256"/>
    <w:rsid w:val="005D2CDF"/>
    <w:rsid w:val="005D366C"/>
    <w:rsid w:val="005D65C6"/>
    <w:rsid w:val="005D7769"/>
    <w:rsid w:val="005E5629"/>
    <w:rsid w:val="005F59A4"/>
    <w:rsid w:val="005F5CAE"/>
    <w:rsid w:val="005F6104"/>
    <w:rsid w:val="005F78AB"/>
    <w:rsid w:val="005F7A67"/>
    <w:rsid w:val="00600DD0"/>
    <w:rsid w:val="00602958"/>
    <w:rsid w:val="006105B1"/>
    <w:rsid w:val="006109B8"/>
    <w:rsid w:val="006120D7"/>
    <w:rsid w:val="00613140"/>
    <w:rsid w:val="0061720D"/>
    <w:rsid w:val="0061722F"/>
    <w:rsid w:val="00617AE8"/>
    <w:rsid w:val="0062169E"/>
    <w:rsid w:val="00624D20"/>
    <w:rsid w:val="00630370"/>
    <w:rsid w:val="006336B9"/>
    <w:rsid w:val="006413F8"/>
    <w:rsid w:val="00651E01"/>
    <w:rsid w:val="00652A28"/>
    <w:rsid w:val="00652EEB"/>
    <w:rsid w:val="00653EA0"/>
    <w:rsid w:val="00654CD4"/>
    <w:rsid w:val="006559E0"/>
    <w:rsid w:val="00661D5B"/>
    <w:rsid w:val="006625CF"/>
    <w:rsid w:val="00671F92"/>
    <w:rsid w:val="006746DE"/>
    <w:rsid w:val="0067504E"/>
    <w:rsid w:val="0067745A"/>
    <w:rsid w:val="0068273C"/>
    <w:rsid w:val="00690FE8"/>
    <w:rsid w:val="006926FF"/>
    <w:rsid w:val="00692737"/>
    <w:rsid w:val="00693718"/>
    <w:rsid w:val="00697595"/>
    <w:rsid w:val="006A0ABA"/>
    <w:rsid w:val="006A5D35"/>
    <w:rsid w:val="006A6B45"/>
    <w:rsid w:val="006B1E11"/>
    <w:rsid w:val="006B5D0F"/>
    <w:rsid w:val="006B6AA8"/>
    <w:rsid w:val="006C12CE"/>
    <w:rsid w:val="006C1930"/>
    <w:rsid w:val="006C33D7"/>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66E84"/>
    <w:rsid w:val="00773F76"/>
    <w:rsid w:val="007769A6"/>
    <w:rsid w:val="007776D2"/>
    <w:rsid w:val="00777A1A"/>
    <w:rsid w:val="00780348"/>
    <w:rsid w:val="00782B7D"/>
    <w:rsid w:val="0078500A"/>
    <w:rsid w:val="0078546F"/>
    <w:rsid w:val="00786492"/>
    <w:rsid w:val="007906FE"/>
    <w:rsid w:val="007928EC"/>
    <w:rsid w:val="00792D99"/>
    <w:rsid w:val="00797B5F"/>
    <w:rsid w:val="007A1C26"/>
    <w:rsid w:val="007B490D"/>
    <w:rsid w:val="007B4BDE"/>
    <w:rsid w:val="007B61CC"/>
    <w:rsid w:val="007C4739"/>
    <w:rsid w:val="007C5E31"/>
    <w:rsid w:val="007D0A5D"/>
    <w:rsid w:val="007D17F7"/>
    <w:rsid w:val="007D289D"/>
    <w:rsid w:val="007D7FF4"/>
    <w:rsid w:val="007E00C4"/>
    <w:rsid w:val="007E0DDC"/>
    <w:rsid w:val="007E2E65"/>
    <w:rsid w:val="007E57A8"/>
    <w:rsid w:val="007F0565"/>
    <w:rsid w:val="007F0EA1"/>
    <w:rsid w:val="007F3288"/>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5499"/>
    <w:rsid w:val="00827996"/>
    <w:rsid w:val="008313BF"/>
    <w:rsid w:val="008350A2"/>
    <w:rsid w:val="00837CE1"/>
    <w:rsid w:val="00841161"/>
    <w:rsid w:val="008416AD"/>
    <w:rsid w:val="00847D0F"/>
    <w:rsid w:val="00855931"/>
    <w:rsid w:val="00856149"/>
    <w:rsid w:val="0085685F"/>
    <w:rsid w:val="00857C96"/>
    <w:rsid w:val="00857CD5"/>
    <w:rsid w:val="00860CDB"/>
    <w:rsid w:val="00863FC5"/>
    <w:rsid w:val="0086447D"/>
    <w:rsid w:val="00864BA2"/>
    <w:rsid w:val="00866F64"/>
    <w:rsid w:val="00870153"/>
    <w:rsid w:val="00882A34"/>
    <w:rsid w:val="0088425D"/>
    <w:rsid w:val="008850FC"/>
    <w:rsid w:val="00885F24"/>
    <w:rsid w:val="00885F7F"/>
    <w:rsid w:val="00887D66"/>
    <w:rsid w:val="00890A54"/>
    <w:rsid w:val="0089154A"/>
    <w:rsid w:val="008A0FA8"/>
    <w:rsid w:val="008A1B28"/>
    <w:rsid w:val="008A2DAA"/>
    <w:rsid w:val="008A4A11"/>
    <w:rsid w:val="008A66B0"/>
    <w:rsid w:val="008A6D4F"/>
    <w:rsid w:val="008A744D"/>
    <w:rsid w:val="008A7C71"/>
    <w:rsid w:val="008B69AD"/>
    <w:rsid w:val="008B6C15"/>
    <w:rsid w:val="008B712F"/>
    <w:rsid w:val="008B728A"/>
    <w:rsid w:val="008B7FEF"/>
    <w:rsid w:val="008C119F"/>
    <w:rsid w:val="008C2DA1"/>
    <w:rsid w:val="008C3C7B"/>
    <w:rsid w:val="008C62B0"/>
    <w:rsid w:val="008C690E"/>
    <w:rsid w:val="008D2345"/>
    <w:rsid w:val="008D3E46"/>
    <w:rsid w:val="008D73FD"/>
    <w:rsid w:val="008E3173"/>
    <w:rsid w:val="008E470A"/>
    <w:rsid w:val="008E531C"/>
    <w:rsid w:val="008F074E"/>
    <w:rsid w:val="008F1E5B"/>
    <w:rsid w:val="008F3B8E"/>
    <w:rsid w:val="008F71AC"/>
    <w:rsid w:val="00901817"/>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35BE"/>
    <w:rsid w:val="00964A8B"/>
    <w:rsid w:val="00973132"/>
    <w:rsid w:val="00973906"/>
    <w:rsid w:val="009747CE"/>
    <w:rsid w:val="0097583C"/>
    <w:rsid w:val="00976060"/>
    <w:rsid w:val="00976381"/>
    <w:rsid w:val="009776A1"/>
    <w:rsid w:val="0098090F"/>
    <w:rsid w:val="00982A1B"/>
    <w:rsid w:val="00983C33"/>
    <w:rsid w:val="0098457A"/>
    <w:rsid w:val="00984DC9"/>
    <w:rsid w:val="009872E4"/>
    <w:rsid w:val="0099357C"/>
    <w:rsid w:val="0099453D"/>
    <w:rsid w:val="009A02EC"/>
    <w:rsid w:val="009A31AF"/>
    <w:rsid w:val="009A5320"/>
    <w:rsid w:val="009A70C2"/>
    <w:rsid w:val="009A741C"/>
    <w:rsid w:val="009A7BAC"/>
    <w:rsid w:val="009B1D25"/>
    <w:rsid w:val="009C0172"/>
    <w:rsid w:val="009C1346"/>
    <w:rsid w:val="009C4BDA"/>
    <w:rsid w:val="009C50C0"/>
    <w:rsid w:val="009C6A83"/>
    <w:rsid w:val="009C78DD"/>
    <w:rsid w:val="009D158C"/>
    <w:rsid w:val="009D386B"/>
    <w:rsid w:val="009E1A54"/>
    <w:rsid w:val="009E2897"/>
    <w:rsid w:val="009E463E"/>
    <w:rsid w:val="009F12E3"/>
    <w:rsid w:val="009F4B9E"/>
    <w:rsid w:val="009F6108"/>
    <w:rsid w:val="009F6CCC"/>
    <w:rsid w:val="009F6D93"/>
    <w:rsid w:val="00A003CD"/>
    <w:rsid w:val="00A03032"/>
    <w:rsid w:val="00A03827"/>
    <w:rsid w:val="00A0479C"/>
    <w:rsid w:val="00A128D7"/>
    <w:rsid w:val="00A14E9D"/>
    <w:rsid w:val="00A15AA2"/>
    <w:rsid w:val="00A16788"/>
    <w:rsid w:val="00A22D9E"/>
    <w:rsid w:val="00A233EC"/>
    <w:rsid w:val="00A25F4D"/>
    <w:rsid w:val="00A25FA0"/>
    <w:rsid w:val="00A26672"/>
    <w:rsid w:val="00A2750A"/>
    <w:rsid w:val="00A30FDD"/>
    <w:rsid w:val="00A31488"/>
    <w:rsid w:val="00A314C7"/>
    <w:rsid w:val="00A344C6"/>
    <w:rsid w:val="00A34DFE"/>
    <w:rsid w:val="00A3596B"/>
    <w:rsid w:val="00A41A33"/>
    <w:rsid w:val="00A44366"/>
    <w:rsid w:val="00A4735D"/>
    <w:rsid w:val="00A50B41"/>
    <w:rsid w:val="00A5322C"/>
    <w:rsid w:val="00A54609"/>
    <w:rsid w:val="00A548F7"/>
    <w:rsid w:val="00A55085"/>
    <w:rsid w:val="00A559BE"/>
    <w:rsid w:val="00A55AFD"/>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93EDC"/>
    <w:rsid w:val="00AA3D69"/>
    <w:rsid w:val="00AA45AA"/>
    <w:rsid w:val="00AA4C59"/>
    <w:rsid w:val="00AB48D8"/>
    <w:rsid w:val="00AB6231"/>
    <w:rsid w:val="00AC205D"/>
    <w:rsid w:val="00AC241B"/>
    <w:rsid w:val="00AC5D29"/>
    <w:rsid w:val="00AD3677"/>
    <w:rsid w:val="00AD37DD"/>
    <w:rsid w:val="00AE15F5"/>
    <w:rsid w:val="00AE4632"/>
    <w:rsid w:val="00AE5376"/>
    <w:rsid w:val="00AE586A"/>
    <w:rsid w:val="00AE73C0"/>
    <w:rsid w:val="00AE7EF1"/>
    <w:rsid w:val="00AF1771"/>
    <w:rsid w:val="00AF52E1"/>
    <w:rsid w:val="00B005B7"/>
    <w:rsid w:val="00B00656"/>
    <w:rsid w:val="00B01045"/>
    <w:rsid w:val="00B04723"/>
    <w:rsid w:val="00B0626F"/>
    <w:rsid w:val="00B07AD3"/>
    <w:rsid w:val="00B07BC7"/>
    <w:rsid w:val="00B22DB9"/>
    <w:rsid w:val="00B23D12"/>
    <w:rsid w:val="00B2640E"/>
    <w:rsid w:val="00B268D6"/>
    <w:rsid w:val="00B27874"/>
    <w:rsid w:val="00B30D4B"/>
    <w:rsid w:val="00B35390"/>
    <w:rsid w:val="00B3796B"/>
    <w:rsid w:val="00B42F83"/>
    <w:rsid w:val="00B447DF"/>
    <w:rsid w:val="00B46149"/>
    <w:rsid w:val="00B47094"/>
    <w:rsid w:val="00B50A4A"/>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34A7"/>
    <w:rsid w:val="00BB53F5"/>
    <w:rsid w:val="00BB79D3"/>
    <w:rsid w:val="00BB7A98"/>
    <w:rsid w:val="00BB7B3D"/>
    <w:rsid w:val="00BC075D"/>
    <w:rsid w:val="00BC24CF"/>
    <w:rsid w:val="00BC3ACD"/>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104C2"/>
    <w:rsid w:val="00C11931"/>
    <w:rsid w:val="00C11D10"/>
    <w:rsid w:val="00C14566"/>
    <w:rsid w:val="00C15677"/>
    <w:rsid w:val="00C15EC6"/>
    <w:rsid w:val="00C16D67"/>
    <w:rsid w:val="00C17C56"/>
    <w:rsid w:val="00C211FF"/>
    <w:rsid w:val="00C22013"/>
    <w:rsid w:val="00C23213"/>
    <w:rsid w:val="00C2325D"/>
    <w:rsid w:val="00C2455F"/>
    <w:rsid w:val="00C249F5"/>
    <w:rsid w:val="00C24AEB"/>
    <w:rsid w:val="00C2785D"/>
    <w:rsid w:val="00C31129"/>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74D48"/>
    <w:rsid w:val="00C803C2"/>
    <w:rsid w:val="00C81577"/>
    <w:rsid w:val="00C83EE5"/>
    <w:rsid w:val="00C84059"/>
    <w:rsid w:val="00C86AC8"/>
    <w:rsid w:val="00C87F58"/>
    <w:rsid w:val="00C908E6"/>
    <w:rsid w:val="00C930FB"/>
    <w:rsid w:val="00C96921"/>
    <w:rsid w:val="00C97F01"/>
    <w:rsid w:val="00CA0366"/>
    <w:rsid w:val="00CA14A3"/>
    <w:rsid w:val="00CA25ED"/>
    <w:rsid w:val="00CA5145"/>
    <w:rsid w:val="00CA5F07"/>
    <w:rsid w:val="00CB1B1C"/>
    <w:rsid w:val="00CB299F"/>
    <w:rsid w:val="00CB5843"/>
    <w:rsid w:val="00CB7148"/>
    <w:rsid w:val="00CB7C4A"/>
    <w:rsid w:val="00CC375A"/>
    <w:rsid w:val="00CD08A5"/>
    <w:rsid w:val="00CD285B"/>
    <w:rsid w:val="00CD5787"/>
    <w:rsid w:val="00CD7E98"/>
    <w:rsid w:val="00CE02B9"/>
    <w:rsid w:val="00CE3841"/>
    <w:rsid w:val="00CE7FDD"/>
    <w:rsid w:val="00CF2FED"/>
    <w:rsid w:val="00CF6A2B"/>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37FF0"/>
    <w:rsid w:val="00D41360"/>
    <w:rsid w:val="00D42DAB"/>
    <w:rsid w:val="00D45A49"/>
    <w:rsid w:val="00D45D12"/>
    <w:rsid w:val="00D53C96"/>
    <w:rsid w:val="00D54089"/>
    <w:rsid w:val="00D55A02"/>
    <w:rsid w:val="00D565C9"/>
    <w:rsid w:val="00D57034"/>
    <w:rsid w:val="00D60025"/>
    <w:rsid w:val="00D6092E"/>
    <w:rsid w:val="00D61DDC"/>
    <w:rsid w:val="00D622A4"/>
    <w:rsid w:val="00D63E89"/>
    <w:rsid w:val="00D64175"/>
    <w:rsid w:val="00D644CE"/>
    <w:rsid w:val="00D72CFF"/>
    <w:rsid w:val="00D73126"/>
    <w:rsid w:val="00D7319D"/>
    <w:rsid w:val="00D76435"/>
    <w:rsid w:val="00D76719"/>
    <w:rsid w:val="00D77240"/>
    <w:rsid w:val="00D80B97"/>
    <w:rsid w:val="00D81869"/>
    <w:rsid w:val="00D83E6A"/>
    <w:rsid w:val="00D96F29"/>
    <w:rsid w:val="00DA0103"/>
    <w:rsid w:val="00DA1D32"/>
    <w:rsid w:val="00DA2D23"/>
    <w:rsid w:val="00DA342D"/>
    <w:rsid w:val="00DA388E"/>
    <w:rsid w:val="00DA3E4B"/>
    <w:rsid w:val="00DA43BF"/>
    <w:rsid w:val="00DA6B3A"/>
    <w:rsid w:val="00DB20B5"/>
    <w:rsid w:val="00DB23BA"/>
    <w:rsid w:val="00DB32FC"/>
    <w:rsid w:val="00DB54A7"/>
    <w:rsid w:val="00DB7389"/>
    <w:rsid w:val="00DC1D4F"/>
    <w:rsid w:val="00DD197E"/>
    <w:rsid w:val="00DD60E5"/>
    <w:rsid w:val="00DD667B"/>
    <w:rsid w:val="00DD6A5F"/>
    <w:rsid w:val="00DE5B9B"/>
    <w:rsid w:val="00DE5DCF"/>
    <w:rsid w:val="00DF033A"/>
    <w:rsid w:val="00DF1626"/>
    <w:rsid w:val="00DF4CCF"/>
    <w:rsid w:val="00DF55FD"/>
    <w:rsid w:val="00DF70E9"/>
    <w:rsid w:val="00DF7163"/>
    <w:rsid w:val="00E01152"/>
    <w:rsid w:val="00E01E2D"/>
    <w:rsid w:val="00E021C1"/>
    <w:rsid w:val="00E023B8"/>
    <w:rsid w:val="00E029ED"/>
    <w:rsid w:val="00E02B29"/>
    <w:rsid w:val="00E0438F"/>
    <w:rsid w:val="00E06F8C"/>
    <w:rsid w:val="00E10414"/>
    <w:rsid w:val="00E110FF"/>
    <w:rsid w:val="00E125BA"/>
    <w:rsid w:val="00E13FC1"/>
    <w:rsid w:val="00E16861"/>
    <w:rsid w:val="00E16D48"/>
    <w:rsid w:val="00E17565"/>
    <w:rsid w:val="00E17B7B"/>
    <w:rsid w:val="00E226CE"/>
    <w:rsid w:val="00E227E1"/>
    <w:rsid w:val="00E25512"/>
    <w:rsid w:val="00E3295E"/>
    <w:rsid w:val="00E355DB"/>
    <w:rsid w:val="00E41B3A"/>
    <w:rsid w:val="00E4230E"/>
    <w:rsid w:val="00E4304E"/>
    <w:rsid w:val="00E4417A"/>
    <w:rsid w:val="00E47830"/>
    <w:rsid w:val="00E51328"/>
    <w:rsid w:val="00E56330"/>
    <w:rsid w:val="00E570BE"/>
    <w:rsid w:val="00E617E9"/>
    <w:rsid w:val="00E626A4"/>
    <w:rsid w:val="00E6467D"/>
    <w:rsid w:val="00E65C0A"/>
    <w:rsid w:val="00E66CF9"/>
    <w:rsid w:val="00E7149B"/>
    <w:rsid w:val="00E71F34"/>
    <w:rsid w:val="00E7689B"/>
    <w:rsid w:val="00E80E9C"/>
    <w:rsid w:val="00E86890"/>
    <w:rsid w:val="00EA0A70"/>
    <w:rsid w:val="00EA1C14"/>
    <w:rsid w:val="00EA1D9C"/>
    <w:rsid w:val="00EA335B"/>
    <w:rsid w:val="00EA4E5F"/>
    <w:rsid w:val="00EB0751"/>
    <w:rsid w:val="00EB1990"/>
    <w:rsid w:val="00EB3B3D"/>
    <w:rsid w:val="00EB5E3B"/>
    <w:rsid w:val="00EC0686"/>
    <w:rsid w:val="00EC2773"/>
    <w:rsid w:val="00EC36CB"/>
    <w:rsid w:val="00EC42CB"/>
    <w:rsid w:val="00EC7F6E"/>
    <w:rsid w:val="00ED0289"/>
    <w:rsid w:val="00ED0A41"/>
    <w:rsid w:val="00ED0C6F"/>
    <w:rsid w:val="00ED0D8B"/>
    <w:rsid w:val="00ED15D2"/>
    <w:rsid w:val="00ED16D4"/>
    <w:rsid w:val="00ED27F7"/>
    <w:rsid w:val="00ED7A1D"/>
    <w:rsid w:val="00EE1063"/>
    <w:rsid w:val="00EE6343"/>
    <w:rsid w:val="00EE6CE5"/>
    <w:rsid w:val="00EE7EC4"/>
    <w:rsid w:val="00EF0DB9"/>
    <w:rsid w:val="00EF14AB"/>
    <w:rsid w:val="00EF3AEB"/>
    <w:rsid w:val="00EF4198"/>
    <w:rsid w:val="00EF6D75"/>
    <w:rsid w:val="00F00AEB"/>
    <w:rsid w:val="00F00FA6"/>
    <w:rsid w:val="00F01307"/>
    <w:rsid w:val="00F102AC"/>
    <w:rsid w:val="00F11084"/>
    <w:rsid w:val="00F12820"/>
    <w:rsid w:val="00F157CD"/>
    <w:rsid w:val="00F16721"/>
    <w:rsid w:val="00F216E9"/>
    <w:rsid w:val="00F304C9"/>
    <w:rsid w:val="00F31651"/>
    <w:rsid w:val="00F316DF"/>
    <w:rsid w:val="00F35688"/>
    <w:rsid w:val="00F36AD1"/>
    <w:rsid w:val="00F377B8"/>
    <w:rsid w:val="00F46431"/>
    <w:rsid w:val="00F52A4D"/>
    <w:rsid w:val="00F544CB"/>
    <w:rsid w:val="00F54933"/>
    <w:rsid w:val="00F55CBE"/>
    <w:rsid w:val="00F56E1A"/>
    <w:rsid w:val="00F6013E"/>
    <w:rsid w:val="00F612E7"/>
    <w:rsid w:val="00F624A4"/>
    <w:rsid w:val="00F66C97"/>
    <w:rsid w:val="00F73116"/>
    <w:rsid w:val="00F77390"/>
    <w:rsid w:val="00F84171"/>
    <w:rsid w:val="00F85108"/>
    <w:rsid w:val="00F863A2"/>
    <w:rsid w:val="00F87889"/>
    <w:rsid w:val="00F923D8"/>
    <w:rsid w:val="00F94716"/>
    <w:rsid w:val="00F962E7"/>
    <w:rsid w:val="00F96615"/>
    <w:rsid w:val="00F96C1C"/>
    <w:rsid w:val="00F96FCE"/>
    <w:rsid w:val="00FA144E"/>
    <w:rsid w:val="00FA397F"/>
    <w:rsid w:val="00FA40E1"/>
    <w:rsid w:val="00FA5BF6"/>
    <w:rsid w:val="00FB011C"/>
    <w:rsid w:val="00FB1756"/>
    <w:rsid w:val="00FB1F3E"/>
    <w:rsid w:val="00FB313A"/>
    <w:rsid w:val="00FB5CD4"/>
    <w:rsid w:val="00FB6586"/>
    <w:rsid w:val="00FB685C"/>
    <w:rsid w:val="00FC4218"/>
    <w:rsid w:val="00FC62CE"/>
    <w:rsid w:val="00FD1262"/>
    <w:rsid w:val="00FD20B6"/>
    <w:rsid w:val="00FD2D6E"/>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5883B358"/>
  <w15:docId w15:val="{D32C1D81-6995-4D7D-9A82-9202244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 w:type="character" w:customStyle="1" w:styleId="MenoPendente2">
    <w:name w:val="Menção Pendente2"/>
    <w:basedOn w:val="Fontepargpadro"/>
    <w:uiPriority w:val="99"/>
    <w:semiHidden/>
    <w:unhideWhenUsed/>
    <w:rsid w:val="0057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984910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D6AE-05A2-4CA1-B3A7-BD01CE48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6079</Words>
  <Characters>32832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38834</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14</cp:revision>
  <cp:lastPrinted>2022-02-02T11:05:00Z</cp:lastPrinted>
  <dcterms:created xsi:type="dcterms:W3CDTF">2022-01-31T20:30:00Z</dcterms:created>
  <dcterms:modified xsi:type="dcterms:W3CDTF">2022-02-02T12:18:00Z</dcterms:modified>
</cp:coreProperties>
</file>