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0E2" w:rsidRPr="00EB3925" w:rsidRDefault="00CF30E2" w:rsidP="00EB3925">
      <w:pPr>
        <w:autoSpaceDE w:val="0"/>
        <w:autoSpaceDN w:val="0"/>
        <w:adjustRightInd w:val="0"/>
        <w:spacing w:after="0" w:line="360" w:lineRule="auto"/>
        <w:jc w:val="center"/>
        <w:rPr>
          <w:rFonts w:ascii="Arial" w:hAnsi="Arial" w:cs="Arial"/>
          <w:b/>
          <w:bCs/>
          <w:sz w:val="24"/>
          <w:szCs w:val="24"/>
        </w:rPr>
      </w:pPr>
      <w:r w:rsidRPr="00EB3925">
        <w:rPr>
          <w:rFonts w:ascii="Arial" w:hAnsi="Arial" w:cs="Arial"/>
          <w:sz w:val="24"/>
          <w:szCs w:val="24"/>
        </w:rPr>
        <w:tab/>
      </w:r>
      <w:r w:rsidRPr="00EB3925">
        <w:rPr>
          <w:rFonts w:ascii="Arial" w:hAnsi="Arial" w:cs="Arial"/>
          <w:b/>
          <w:bCs/>
          <w:sz w:val="24"/>
          <w:szCs w:val="24"/>
        </w:rPr>
        <w:t xml:space="preserve">DECRETO </w:t>
      </w:r>
      <w:r w:rsidR="00D32D0C" w:rsidRPr="00EB3925">
        <w:rPr>
          <w:rFonts w:ascii="Arial" w:hAnsi="Arial" w:cs="Arial"/>
          <w:b/>
          <w:bCs/>
          <w:sz w:val="24"/>
          <w:szCs w:val="24"/>
        </w:rPr>
        <w:t xml:space="preserve">MUNICIPAL </w:t>
      </w:r>
      <w:r w:rsidR="00EB3925" w:rsidRPr="00EB3925">
        <w:rPr>
          <w:rFonts w:ascii="Arial" w:hAnsi="Arial" w:cs="Arial"/>
          <w:b/>
          <w:bCs/>
          <w:sz w:val="24"/>
          <w:szCs w:val="24"/>
        </w:rPr>
        <w:t>Nº 034</w:t>
      </w:r>
      <w:r w:rsidRPr="00EB3925">
        <w:rPr>
          <w:rFonts w:ascii="Arial" w:hAnsi="Arial" w:cs="Arial"/>
          <w:b/>
          <w:bCs/>
          <w:sz w:val="24"/>
          <w:szCs w:val="24"/>
        </w:rPr>
        <w:t xml:space="preserve">/2020, </w:t>
      </w:r>
      <w:r w:rsidR="00EB3925" w:rsidRPr="00EB3925">
        <w:rPr>
          <w:rFonts w:ascii="Arial" w:hAnsi="Arial" w:cs="Arial"/>
          <w:b/>
          <w:bCs/>
          <w:sz w:val="24"/>
          <w:szCs w:val="24"/>
        </w:rPr>
        <w:t>de 16 de Abril</w:t>
      </w:r>
      <w:r w:rsidRPr="00EB3925">
        <w:rPr>
          <w:rFonts w:ascii="Arial" w:hAnsi="Arial" w:cs="Arial"/>
          <w:b/>
          <w:bCs/>
          <w:sz w:val="24"/>
          <w:szCs w:val="24"/>
        </w:rPr>
        <w:t xml:space="preserve"> de 2020.</w:t>
      </w:r>
    </w:p>
    <w:p w:rsidR="001F7A0A" w:rsidRPr="00EB3925" w:rsidRDefault="001F7A0A" w:rsidP="00EB3925">
      <w:pPr>
        <w:spacing w:after="0" w:line="360" w:lineRule="auto"/>
        <w:ind w:left="3402"/>
        <w:jc w:val="both"/>
        <w:rPr>
          <w:rFonts w:ascii="Arial" w:hAnsi="Arial" w:cs="Arial"/>
          <w:b/>
          <w:sz w:val="24"/>
          <w:szCs w:val="24"/>
        </w:rPr>
      </w:pPr>
    </w:p>
    <w:p w:rsidR="00CF30E2" w:rsidRPr="00EB3925" w:rsidRDefault="00CF30E2" w:rsidP="00EB3925">
      <w:pPr>
        <w:spacing w:after="0" w:line="360" w:lineRule="auto"/>
        <w:ind w:left="3402"/>
        <w:jc w:val="both"/>
        <w:rPr>
          <w:rFonts w:ascii="Arial" w:hAnsi="Arial" w:cs="Arial"/>
          <w:b/>
          <w:bCs/>
          <w:sz w:val="24"/>
          <w:szCs w:val="24"/>
        </w:rPr>
      </w:pPr>
      <w:r w:rsidRPr="00EB3925">
        <w:rPr>
          <w:rFonts w:ascii="Arial" w:hAnsi="Arial" w:cs="Arial"/>
          <w:b/>
          <w:sz w:val="24"/>
          <w:szCs w:val="24"/>
        </w:rPr>
        <w:t>“</w:t>
      </w:r>
      <w:r w:rsidR="001C2C0C">
        <w:rPr>
          <w:rFonts w:ascii="Arial" w:hAnsi="Arial" w:cs="Arial"/>
          <w:b/>
          <w:sz w:val="24"/>
          <w:szCs w:val="24"/>
        </w:rPr>
        <w:t>Ratifica o</w:t>
      </w:r>
      <w:r w:rsidRPr="00EB3925">
        <w:rPr>
          <w:rFonts w:ascii="Arial" w:hAnsi="Arial" w:cs="Arial"/>
          <w:b/>
          <w:sz w:val="24"/>
          <w:szCs w:val="24"/>
        </w:rPr>
        <w:t xml:space="preserve"> </w:t>
      </w:r>
      <w:r w:rsidR="00B22A21" w:rsidRPr="00EB3925">
        <w:rPr>
          <w:rFonts w:ascii="Arial" w:hAnsi="Arial" w:cs="Arial"/>
          <w:b/>
          <w:sz w:val="24"/>
          <w:szCs w:val="24"/>
        </w:rPr>
        <w:t>E</w:t>
      </w:r>
      <w:r w:rsidRPr="00EB3925">
        <w:rPr>
          <w:rFonts w:ascii="Arial" w:hAnsi="Arial" w:cs="Arial"/>
          <w:b/>
          <w:sz w:val="24"/>
          <w:szCs w:val="24"/>
        </w:rPr>
        <w:t xml:space="preserve">stado de </w:t>
      </w:r>
      <w:r w:rsidR="00B22A21" w:rsidRPr="00EB3925">
        <w:rPr>
          <w:rFonts w:ascii="Arial" w:hAnsi="Arial" w:cs="Arial"/>
          <w:b/>
          <w:sz w:val="24"/>
          <w:szCs w:val="24"/>
        </w:rPr>
        <w:t>C</w:t>
      </w:r>
      <w:r w:rsidRPr="00EB3925">
        <w:rPr>
          <w:rFonts w:ascii="Arial" w:hAnsi="Arial" w:cs="Arial"/>
          <w:b/>
          <w:sz w:val="24"/>
          <w:szCs w:val="24"/>
        </w:rPr>
        <w:t xml:space="preserve">alamidade </w:t>
      </w:r>
      <w:r w:rsidR="00B22A21" w:rsidRPr="00EB3925">
        <w:rPr>
          <w:rFonts w:ascii="Arial" w:hAnsi="Arial" w:cs="Arial"/>
          <w:b/>
          <w:sz w:val="24"/>
          <w:szCs w:val="24"/>
        </w:rPr>
        <w:t>P</w:t>
      </w:r>
      <w:r w:rsidRPr="00EB3925">
        <w:rPr>
          <w:rFonts w:ascii="Arial" w:hAnsi="Arial" w:cs="Arial"/>
          <w:b/>
          <w:sz w:val="24"/>
          <w:szCs w:val="24"/>
        </w:rPr>
        <w:t>ública</w:t>
      </w:r>
      <w:r w:rsidRPr="00EB3925">
        <w:rPr>
          <w:rStyle w:val="Refdenotaderodap"/>
          <w:rFonts w:ascii="Arial" w:hAnsi="Arial" w:cs="Arial"/>
          <w:b/>
          <w:sz w:val="24"/>
          <w:szCs w:val="24"/>
        </w:rPr>
        <w:t xml:space="preserve"> </w:t>
      </w:r>
      <w:r w:rsidRPr="00EB3925">
        <w:rPr>
          <w:rFonts w:ascii="Arial" w:hAnsi="Arial" w:cs="Arial"/>
          <w:b/>
          <w:sz w:val="24"/>
          <w:szCs w:val="24"/>
        </w:rPr>
        <w:t>e dispõe sobre</w:t>
      </w:r>
      <w:r w:rsidR="001C2C0C">
        <w:rPr>
          <w:rFonts w:ascii="Arial" w:hAnsi="Arial" w:cs="Arial"/>
          <w:b/>
          <w:sz w:val="24"/>
          <w:szCs w:val="24"/>
        </w:rPr>
        <w:t xml:space="preserve"> novas</w:t>
      </w:r>
      <w:r w:rsidRPr="00EB3925">
        <w:rPr>
          <w:rFonts w:ascii="Arial" w:hAnsi="Arial" w:cs="Arial"/>
          <w:b/>
          <w:sz w:val="24"/>
          <w:szCs w:val="24"/>
        </w:rPr>
        <w:t xml:space="preserve"> medidas para o enfrentamento da emergência de saúde pública de importância internacional</w:t>
      </w:r>
      <w:r w:rsidR="00B16209" w:rsidRPr="00EB3925">
        <w:rPr>
          <w:rFonts w:ascii="Arial" w:hAnsi="Arial" w:cs="Arial"/>
          <w:b/>
          <w:sz w:val="24"/>
          <w:szCs w:val="24"/>
        </w:rPr>
        <w:t>,</w:t>
      </w:r>
      <w:r w:rsidRPr="00EB3925">
        <w:rPr>
          <w:rFonts w:ascii="Arial" w:hAnsi="Arial" w:cs="Arial"/>
          <w:b/>
          <w:sz w:val="24"/>
          <w:szCs w:val="24"/>
        </w:rPr>
        <w:t xml:space="preserve"> </w:t>
      </w:r>
      <w:r w:rsidR="00B22A21" w:rsidRPr="00EB3925">
        <w:rPr>
          <w:rFonts w:ascii="Arial" w:hAnsi="Arial" w:cs="Arial"/>
          <w:b/>
          <w:sz w:val="24"/>
          <w:szCs w:val="24"/>
        </w:rPr>
        <w:t>decorrente do surto epidêmico do</w:t>
      </w:r>
      <w:r w:rsidRPr="00EB3925">
        <w:rPr>
          <w:rFonts w:ascii="Arial" w:hAnsi="Arial" w:cs="Arial"/>
          <w:b/>
          <w:sz w:val="24"/>
          <w:szCs w:val="24"/>
        </w:rPr>
        <w:t xml:space="preserve"> </w:t>
      </w:r>
      <w:proofErr w:type="spellStart"/>
      <w:r w:rsidR="001F7A0A" w:rsidRPr="00EB3925">
        <w:rPr>
          <w:rFonts w:ascii="Arial" w:hAnsi="Arial" w:cs="Arial"/>
          <w:b/>
          <w:sz w:val="24"/>
          <w:szCs w:val="24"/>
        </w:rPr>
        <w:t>C</w:t>
      </w:r>
      <w:r w:rsidRPr="00EB3925">
        <w:rPr>
          <w:rFonts w:ascii="Arial" w:hAnsi="Arial" w:cs="Arial"/>
          <w:b/>
          <w:sz w:val="24"/>
          <w:szCs w:val="24"/>
        </w:rPr>
        <w:t>oronavírus</w:t>
      </w:r>
      <w:proofErr w:type="spellEnd"/>
      <w:r w:rsidRPr="00EB3925">
        <w:rPr>
          <w:rFonts w:ascii="Arial" w:hAnsi="Arial" w:cs="Arial"/>
          <w:b/>
          <w:sz w:val="24"/>
          <w:szCs w:val="24"/>
        </w:rPr>
        <w:t xml:space="preserve"> (COVID-19), COBRADE 15110, nos </w:t>
      </w:r>
      <w:r w:rsidRPr="001C2C0C">
        <w:rPr>
          <w:rFonts w:ascii="Arial" w:hAnsi="Arial" w:cs="Arial"/>
          <w:b/>
          <w:sz w:val="24"/>
          <w:szCs w:val="24"/>
        </w:rPr>
        <w:t xml:space="preserve">termos da Lei </w:t>
      </w:r>
      <w:r w:rsidR="00BE293E" w:rsidRPr="001C2C0C">
        <w:rPr>
          <w:rFonts w:ascii="Arial" w:hAnsi="Arial" w:cs="Arial"/>
          <w:b/>
          <w:sz w:val="24"/>
          <w:szCs w:val="24"/>
        </w:rPr>
        <w:t>Federal nº</w:t>
      </w:r>
      <w:r w:rsidRPr="001C2C0C">
        <w:rPr>
          <w:rFonts w:ascii="Arial" w:hAnsi="Arial" w:cs="Arial"/>
          <w:b/>
          <w:sz w:val="24"/>
          <w:szCs w:val="24"/>
        </w:rPr>
        <w:t>13.979/2020, no Decreto Legislativo Federal e no Decreto Estadual atinentes a</w:t>
      </w:r>
      <w:r w:rsidR="00B16209" w:rsidRPr="001C2C0C">
        <w:rPr>
          <w:rFonts w:ascii="Arial" w:hAnsi="Arial" w:cs="Arial"/>
          <w:b/>
          <w:sz w:val="24"/>
          <w:szCs w:val="24"/>
        </w:rPr>
        <w:t xml:space="preserve"> matéria</w:t>
      </w:r>
      <w:r w:rsidRPr="001C2C0C">
        <w:rPr>
          <w:rFonts w:ascii="Arial" w:hAnsi="Arial" w:cs="Arial"/>
          <w:b/>
          <w:sz w:val="24"/>
          <w:szCs w:val="24"/>
        </w:rPr>
        <w:t xml:space="preserve">, no </w:t>
      </w:r>
      <w:r w:rsidR="00B22A21" w:rsidRPr="00EB3925">
        <w:rPr>
          <w:rFonts w:ascii="Arial" w:hAnsi="Arial" w:cs="Arial"/>
          <w:b/>
          <w:sz w:val="24"/>
          <w:szCs w:val="24"/>
        </w:rPr>
        <w:t xml:space="preserve">âmbito do </w:t>
      </w:r>
      <w:r w:rsidRPr="00EB3925">
        <w:rPr>
          <w:rFonts w:ascii="Arial" w:hAnsi="Arial" w:cs="Arial"/>
          <w:b/>
          <w:sz w:val="24"/>
          <w:szCs w:val="24"/>
        </w:rPr>
        <w:t>Município de Doutor Ricardo</w:t>
      </w:r>
      <w:r w:rsidR="00B16209" w:rsidRPr="00EB3925">
        <w:rPr>
          <w:rFonts w:ascii="Arial" w:hAnsi="Arial" w:cs="Arial"/>
          <w:b/>
          <w:sz w:val="24"/>
          <w:szCs w:val="24"/>
        </w:rPr>
        <w:t>-RS</w:t>
      </w:r>
      <w:r w:rsidRPr="00EB3925">
        <w:rPr>
          <w:rFonts w:ascii="Arial" w:hAnsi="Arial" w:cs="Arial"/>
          <w:b/>
          <w:sz w:val="24"/>
          <w:szCs w:val="24"/>
        </w:rPr>
        <w:t>”.</w:t>
      </w:r>
    </w:p>
    <w:p w:rsidR="00CF30E2" w:rsidRPr="00EB3925" w:rsidRDefault="00CF30E2" w:rsidP="00EB3925">
      <w:pPr>
        <w:autoSpaceDE w:val="0"/>
        <w:autoSpaceDN w:val="0"/>
        <w:adjustRightInd w:val="0"/>
        <w:spacing w:after="0" w:line="360" w:lineRule="auto"/>
        <w:jc w:val="both"/>
        <w:rPr>
          <w:rFonts w:ascii="Arial" w:hAnsi="Arial" w:cs="Arial"/>
          <w:b/>
          <w:bCs/>
          <w:sz w:val="24"/>
          <w:szCs w:val="24"/>
        </w:rPr>
      </w:pPr>
    </w:p>
    <w:p w:rsidR="00CF30E2" w:rsidRPr="00EB3925" w:rsidRDefault="00CF30E2" w:rsidP="00EB3925">
      <w:pPr>
        <w:spacing w:after="0" w:line="360" w:lineRule="auto"/>
        <w:ind w:firstLine="708"/>
        <w:jc w:val="both"/>
        <w:rPr>
          <w:rFonts w:ascii="Arial" w:hAnsi="Arial" w:cs="Arial"/>
          <w:sz w:val="24"/>
          <w:szCs w:val="24"/>
        </w:rPr>
      </w:pPr>
      <w:r w:rsidRPr="00EB3925">
        <w:rPr>
          <w:rFonts w:ascii="Arial" w:hAnsi="Arial" w:cs="Arial"/>
          <w:b/>
          <w:sz w:val="24"/>
          <w:szCs w:val="24"/>
        </w:rPr>
        <w:t>CATEA MARIA SANTIN BORSATTO ROLANTE</w:t>
      </w:r>
      <w:r w:rsidRPr="00EB3925">
        <w:rPr>
          <w:rFonts w:ascii="Arial" w:hAnsi="Arial" w:cs="Arial"/>
          <w:sz w:val="24"/>
          <w:szCs w:val="24"/>
        </w:rPr>
        <w:t>, Prefeita Municipal de Doutor Ricardo, no uso da atribuição que lhe confere o Art. 54 item IV da Lei Orgânica do Município e,</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 xml:space="preserve">CONSIDERANDO a emergência em saúde pública de importância nacional declarada pela Organização Mundial de Saúde, em 30 de janeiro de 2020, em razão do novo </w:t>
      </w:r>
      <w:proofErr w:type="spellStart"/>
      <w:r w:rsidRPr="00EB3925">
        <w:rPr>
          <w:rFonts w:ascii="Arial" w:hAnsi="Arial" w:cs="Arial"/>
          <w:sz w:val="24"/>
          <w:szCs w:val="24"/>
        </w:rPr>
        <w:t>coronavírus</w:t>
      </w:r>
      <w:proofErr w:type="spellEnd"/>
      <w:r w:rsidRPr="00EB3925">
        <w:rPr>
          <w:rFonts w:ascii="Arial" w:hAnsi="Arial" w:cs="Arial"/>
          <w:sz w:val="24"/>
          <w:szCs w:val="24"/>
        </w:rPr>
        <w:t xml:space="preserve"> (COVID-19);</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 xml:space="preserve">CONSIDERANDO a Lei Nacional nº 13.979, de 6 de fevereiro de 2020, que dispõe sobre as medidas para enfrentamento da emergência de saúde pública decorrente do </w:t>
      </w:r>
      <w:proofErr w:type="spellStart"/>
      <w:r w:rsidRPr="00EB3925">
        <w:rPr>
          <w:rFonts w:ascii="Arial" w:hAnsi="Arial" w:cs="Arial"/>
          <w:sz w:val="24"/>
          <w:szCs w:val="24"/>
        </w:rPr>
        <w:t>coronavírus</w:t>
      </w:r>
      <w:proofErr w:type="spellEnd"/>
      <w:r w:rsidRPr="00EB3925">
        <w:rPr>
          <w:rFonts w:ascii="Arial" w:hAnsi="Arial" w:cs="Arial"/>
          <w:sz w:val="24"/>
          <w:szCs w:val="24"/>
        </w:rPr>
        <w:t>;</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 xml:space="preserve">CONSIDERANDO a Portaria nº 188, de 4 de fevereiro de 2020, que “Declara Emergência em Saúde Pública de importância Nacional (ESPIN) em decorrência da Infecção Humana pelo novo </w:t>
      </w:r>
      <w:proofErr w:type="spellStart"/>
      <w:r w:rsidRPr="00EB3925">
        <w:rPr>
          <w:rFonts w:ascii="Arial" w:hAnsi="Arial" w:cs="Arial"/>
          <w:sz w:val="24"/>
          <w:szCs w:val="24"/>
        </w:rPr>
        <w:t>coronavírus</w:t>
      </w:r>
      <w:proofErr w:type="spellEnd"/>
      <w:r w:rsidRPr="00EB3925">
        <w:rPr>
          <w:rFonts w:ascii="Arial" w:hAnsi="Arial" w:cs="Arial"/>
          <w:sz w:val="24"/>
          <w:szCs w:val="24"/>
        </w:rPr>
        <w:t xml:space="preserve"> (2019-</w:t>
      </w:r>
      <w:proofErr w:type="gramStart"/>
      <w:r w:rsidRPr="00EB3925">
        <w:rPr>
          <w:rFonts w:ascii="Arial" w:hAnsi="Arial" w:cs="Arial"/>
          <w:sz w:val="24"/>
          <w:szCs w:val="24"/>
        </w:rPr>
        <w:t>nCoV)”</w:t>
      </w:r>
      <w:proofErr w:type="gramEnd"/>
      <w:r w:rsidRPr="00EB3925">
        <w:rPr>
          <w:rFonts w:ascii="Arial" w:hAnsi="Arial" w:cs="Arial"/>
          <w:sz w:val="24"/>
          <w:szCs w:val="24"/>
        </w:rPr>
        <w:t>;</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CONSIDERANDO a Portaria nº 356, de 11 de março de 2020, também do Ministério da Saúde, que regulamenta e operacionaliza a Lei nº 13.797/2020, estabelecendo medidas para o enfrentamento da emergência em saúde pública;</w:t>
      </w:r>
    </w:p>
    <w:p w:rsidR="00EB3925" w:rsidRPr="002C7C97" w:rsidRDefault="00EB3925" w:rsidP="00EB3925">
      <w:pPr>
        <w:tabs>
          <w:tab w:val="left" w:pos="2552"/>
        </w:tabs>
        <w:spacing w:after="0" w:line="360" w:lineRule="auto"/>
        <w:ind w:firstLine="709"/>
        <w:jc w:val="both"/>
        <w:rPr>
          <w:rFonts w:ascii="Arial" w:hAnsi="Arial" w:cs="Arial"/>
          <w:sz w:val="24"/>
          <w:szCs w:val="24"/>
        </w:rPr>
      </w:pPr>
      <w:r w:rsidRPr="002C7C97">
        <w:rPr>
          <w:rFonts w:ascii="Arial" w:hAnsi="Arial" w:cs="Arial"/>
          <w:sz w:val="24"/>
          <w:szCs w:val="24"/>
        </w:rPr>
        <w:t xml:space="preserve">CONSIDERANDO que o Estado do Rio Grande do Sul publicou o Decreto nº 55.115, de 13 de março de 2020, e suas alterações posteriores, dispondo sobre as medidas de prevenção ao contágio do vírus, no âmbito estadual, </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lastRenderedPageBreak/>
        <w:t>CONSIDERANDO que a situação demanda o emprego de medidas de prevenção, controle e contenção de riscos, danos e agravos à saúde pública, a fim de evitar a disseminação da doença no Município;</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CONSIDERANDO que as autoridades de saúde da União, do Estado e do Município já contam com melhor estrutura de operação para enfrentar o pico da epidemia;</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 xml:space="preserve">CONSIDERANDO a constatação de que </w:t>
      </w:r>
      <w:r w:rsidR="00EA1556">
        <w:rPr>
          <w:rFonts w:ascii="Arial" w:hAnsi="Arial" w:cs="Arial"/>
          <w:sz w:val="24"/>
          <w:szCs w:val="24"/>
        </w:rPr>
        <w:t>82</w:t>
      </w:r>
      <w:r w:rsidRPr="00EB3925">
        <w:rPr>
          <w:rFonts w:ascii="Arial" w:hAnsi="Arial" w:cs="Arial"/>
          <w:sz w:val="24"/>
          <w:szCs w:val="24"/>
        </w:rPr>
        <w:t>% dos Municípios gaúchos não apresentaram casos de contaminação pelo COVID-19;</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CONSIDERANDO que o Ministério da Saúde recomenda que os municípios, Distrito Federal e Estados implementem medidas de Distanciamento Social Seletivo (DSS), onde o número de casos confirmados não tenha impactado em mais de 50% da capacidade instalada existente antes da pandemia;</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 xml:space="preserve">CONSIDERANDO a estratégia de isolamento de alguns grupos (DSS), especificamente os que apresentam mais riscos de desenvolver a doença ou aqueles que podem apresentar um quadro mais grave, como idosos e pessoas com doenças crônicas (diabetes, cardiopatas </w:t>
      </w:r>
      <w:proofErr w:type="spellStart"/>
      <w:r w:rsidRPr="00EB3925">
        <w:rPr>
          <w:rFonts w:ascii="Arial" w:hAnsi="Arial" w:cs="Arial"/>
          <w:sz w:val="24"/>
          <w:szCs w:val="24"/>
        </w:rPr>
        <w:t>etc</w:t>
      </w:r>
      <w:proofErr w:type="spellEnd"/>
      <w:r w:rsidRPr="00EB3925">
        <w:rPr>
          <w:rFonts w:ascii="Arial" w:hAnsi="Arial" w:cs="Arial"/>
          <w:sz w:val="24"/>
          <w:szCs w:val="24"/>
        </w:rPr>
        <w:t>) ou condições de risco como obesidade e gestação de risco;</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 xml:space="preserve">CONSIDERANDO que tais recomendações foram editadas no dia 6 de abril pelo Ministério da Saúde, através do Boletim Epidemiológico nº 07, com novas orientações em relação ao distanciamento social para combater a pandemia do </w:t>
      </w:r>
      <w:proofErr w:type="spellStart"/>
      <w:r w:rsidRPr="00EB3925">
        <w:rPr>
          <w:rFonts w:ascii="Arial" w:hAnsi="Arial" w:cs="Arial"/>
          <w:sz w:val="24"/>
          <w:szCs w:val="24"/>
        </w:rPr>
        <w:t>coronavírus</w:t>
      </w:r>
      <w:proofErr w:type="spellEnd"/>
      <w:r w:rsidRPr="00EB3925">
        <w:rPr>
          <w:rFonts w:ascii="Arial" w:hAnsi="Arial" w:cs="Arial"/>
          <w:sz w:val="24"/>
          <w:szCs w:val="24"/>
        </w:rPr>
        <w:t xml:space="preserve"> (covid-19). </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CONSIDERANDO que no documento oficial do MS, a equipe do órgão cria diferentes formas de isolamento e recomenda regras mais leves para municípios que ainda não estejam com alta ocupação de leitos nas unidades de saúde.</w:t>
      </w:r>
    </w:p>
    <w:p w:rsidR="00EB3925" w:rsidRPr="00EB3925" w:rsidRDefault="00EB3925" w:rsidP="00EB3925">
      <w:pPr>
        <w:spacing w:after="0" w:line="360" w:lineRule="auto"/>
        <w:jc w:val="both"/>
        <w:rPr>
          <w:rFonts w:ascii="Arial" w:hAnsi="Arial" w:cs="Arial"/>
          <w:sz w:val="24"/>
          <w:szCs w:val="24"/>
          <w:u w:val="single"/>
        </w:rPr>
      </w:pPr>
      <w:r w:rsidRPr="00EB3925">
        <w:rPr>
          <w:rFonts w:ascii="Arial" w:hAnsi="Arial" w:cs="Arial"/>
          <w:sz w:val="24"/>
          <w:szCs w:val="24"/>
        </w:rPr>
        <w:tab/>
        <w:t xml:space="preserve">CONSIDERANDO que pela nova diretriz da pasta, os Municípios e Estados em que os casos confirmados não tenham resultado em uma ocupação de leitos maior do que 50% da capacidade do local </w:t>
      </w:r>
      <w:r w:rsidRPr="00EB3925">
        <w:rPr>
          <w:rFonts w:ascii="Arial" w:hAnsi="Arial" w:cs="Arial"/>
          <w:sz w:val="24"/>
          <w:szCs w:val="24"/>
          <w:u w:val="single"/>
        </w:rPr>
        <w:t>devem migrar da modalidade ampliada para a seletiva.</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t xml:space="preserve">CONSIDERANDO que as pessoas abaixo de 60 </w:t>
      </w:r>
      <w:r w:rsidR="001C2C0C">
        <w:rPr>
          <w:rFonts w:ascii="Arial" w:hAnsi="Arial" w:cs="Arial"/>
          <w:sz w:val="24"/>
          <w:szCs w:val="24"/>
        </w:rPr>
        <w:t xml:space="preserve">(sessenta) </w:t>
      </w:r>
      <w:r w:rsidRPr="00EB3925">
        <w:rPr>
          <w:rFonts w:ascii="Arial" w:hAnsi="Arial" w:cs="Arial"/>
          <w:sz w:val="24"/>
          <w:szCs w:val="24"/>
        </w:rPr>
        <w:t>anos podem circular livremente, se estiverem assintomáticos, observadas as cautelas de higiene e de contatos com pessoas do grupo de risco;</w:t>
      </w: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lastRenderedPageBreak/>
        <w:tab/>
        <w:t xml:space="preserve">CONSIDERANDO a autonomia municipal para regrar a situação local, </w:t>
      </w:r>
      <w:r w:rsidR="001C2C0C">
        <w:rPr>
          <w:rFonts w:ascii="Arial" w:hAnsi="Arial" w:cs="Arial"/>
          <w:sz w:val="24"/>
          <w:szCs w:val="24"/>
        </w:rPr>
        <w:t>com base em decisão atualíssima do STF;</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CONSIDERANDO o resultado positivo do processo em curso das medidas de fechamento e restrição de diversas atividades e sua necessária flexibilização;</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CONSIDERANDO que as atividades de natureza econômica, dos setores produtivos industrial, agropecuário, comercial, construção e de serviços devem retomar seu funcionamento regular, com critérios, exigências, procedimentos, orientações e recomendações em cada segmento para a manutenção do controle sobre a situação da epidemia,</w:t>
      </w:r>
    </w:p>
    <w:p w:rsidR="00EB3925" w:rsidRPr="00EB3925" w:rsidRDefault="00EB3925" w:rsidP="00EB3925">
      <w:pPr>
        <w:spacing w:after="0" w:line="360" w:lineRule="auto"/>
        <w:ind w:firstLine="708"/>
        <w:rPr>
          <w:rFonts w:ascii="Arial" w:hAnsi="Arial" w:cs="Arial"/>
          <w:b/>
          <w:sz w:val="24"/>
          <w:szCs w:val="24"/>
        </w:rPr>
      </w:pPr>
    </w:p>
    <w:p w:rsidR="00EE1439" w:rsidRPr="00EB3925" w:rsidRDefault="000F42EA" w:rsidP="00EB3925">
      <w:pPr>
        <w:spacing w:after="0" w:line="360" w:lineRule="auto"/>
        <w:ind w:firstLine="708"/>
        <w:rPr>
          <w:rFonts w:ascii="Arial" w:hAnsi="Arial" w:cs="Arial"/>
          <w:b/>
          <w:sz w:val="24"/>
          <w:szCs w:val="24"/>
        </w:rPr>
      </w:pPr>
      <w:r w:rsidRPr="00EB3925">
        <w:rPr>
          <w:rFonts w:ascii="Arial" w:hAnsi="Arial" w:cs="Arial"/>
          <w:b/>
          <w:sz w:val="24"/>
          <w:szCs w:val="24"/>
        </w:rPr>
        <w:t>DECRETA:</w:t>
      </w:r>
    </w:p>
    <w:p w:rsidR="00303228" w:rsidRPr="00EB3925" w:rsidRDefault="00303228" w:rsidP="00EB3925">
      <w:pPr>
        <w:spacing w:after="0" w:line="360" w:lineRule="auto"/>
        <w:jc w:val="both"/>
        <w:rPr>
          <w:rFonts w:ascii="Arial" w:hAnsi="Arial" w:cs="Arial"/>
          <w:sz w:val="24"/>
          <w:szCs w:val="24"/>
        </w:rPr>
      </w:pPr>
    </w:p>
    <w:p w:rsidR="00EE1439" w:rsidRPr="00EB3925" w:rsidRDefault="00BB4856" w:rsidP="00EB3925">
      <w:pPr>
        <w:spacing w:after="0" w:line="360" w:lineRule="auto"/>
        <w:ind w:firstLine="708"/>
        <w:jc w:val="both"/>
        <w:rPr>
          <w:rFonts w:ascii="Arial" w:hAnsi="Arial" w:cs="Arial"/>
          <w:sz w:val="24"/>
          <w:szCs w:val="24"/>
        </w:rPr>
      </w:pPr>
      <w:r w:rsidRPr="00EB3925">
        <w:rPr>
          <w:rFonts w:ascii="Arial" w:hAnsi="Arial" w:cs="Arial"/>
          <w:b/>
          <w:sz w:val="24"/>
          <w:szCs w:val="24"/>
        </w:rPr>
        <w:t>Art. 1º</w:t>
      </w:r>
      <w:r w:rsidRPr="00EB3925">
        <w:rPr>
          <w:rFonts w:ascii="Arial" w:hAnsi="Arial" w:cs="Arial"/>
          <w:sz w:val="24"/>
          <w:szCs w:val="24"/>
        </w:rPr>
        <w:t xml:space="preserve"> </w:t>
      </w:r>
      <w:r w:rsidR="00E50D21" w:rsidRPr="00EB3925">
        <w:rPr>
          <w:rFonts w:ascii="Arial" w:hAnsi="Arial" w:cs="Arial"/>
          <w:sz w:val="24"/>
          <w:szCs w:val="24"/>
        </w:rPr>
        <w:t xml:space="preserve">- </w:t>
      </w:r>
      <w:r w:rsidR="001C2C0C">
        <w:rPr>
          <w:rFonts w:ascii="Arial" w:hAnsi="Arial" w:cs="Arial"/>
          <w:sz w:val="24"/>
          <w:szCs w:val="24"/>
        </w:rPr>
        <w:t>Ratifica o</w:t>
      </w:r>
      <w:r w:rsidRPr="00EB3925">
        <w:rPr>
          <w:rFonts w:ascii="Arial" w:hAnsi="Arial" w:cs="Arial"/>
          <w:sz w:val="24"/>
          <w:szCs w:val="24"/>
        </w:rPr>
        <w:t xml:space="preserve"> </w:t>
      </w:r>
      <w:r w:rsidR="00B22A21" w:rsidRPr="00EB3925">
        <w:rPr>
          <w:rFonts w:ascii="Arial" w:hAnsi="Arial" w:cs="Arial"/>
          <w:sz w:val="24"/>
          <w:szCs w:val="24"/>
        </w:rPr>
        <w:t>Estado de C</w:t>
      </w:r>
      <w:r w:rsidR="000F42EA" w:rsidRPr="00EB3925">
        <w:rPr>
          <w:rFonts w:ascii="Arial" w:hAnsi="Arial" w:cs="Arial"/>
          <w:sz w:val="24"/>
          <w:szCs w:val="24"/>
        </w:rPr>
        <w:t xml:space="preserve">alamidade </w:t>
      </w:r>
      <w:r w:rsidR="00B22A21" w:rsidRPr="00EB3925">
        <w:rPr>
          <w:rFonts w:ascii="Arial" w:hAnsi="Arial" w:cs="Arial"/>
          <w:sz w:val="24"/>
          <w:szCs w:val="24"/>
        </w:rPr>
        <w:t>P</w:t>
      </w:r>
      <w:r w:rsidR="000F42EA" w:rsidRPr="00EB3925">
        <w:rPr>
          <w:rFonts w:ascii="Arial" w:hAnsi="Arial" w:cs="Arial"/>
          <w:sz w:val="24"/>
          <w:szCs w:val="24"/>
        </w:rPr>
        <w:t xml:space="preserve">ública, no Município de </w:t>
      </w:r>
      <w:r w:rsidR="00E50D21" w:rsidRPr="00EB3925">
        <w:rPr>
          <w:rFonts w:ascii="Arial" w:hAnsi="Arial" w:cs="Arial"/>
          <w:sz w:val="24"/>
          <w:szCs w:val="24"/>
        </w:rPr>
        <w:t>Doutor Ricardo</w:t>
      </w:r>
      <w:r w:rsidR="000F42EA" w:rsidRPr="00EB3925">
        <w:rPr>
          <w:rFonts w:ascii="Arial" w:hAnsi="Arial" w:cs="Arial"/>
          <w:sz w:val="24"/>
          <w:szCs w:val="24"/>
        </w:rPr>
        <w:t xml:space="preserve"> em razão da emergência de saúde pública de importância internacional decorrente do surto epid</w:t>
      </w:r>
      <w:r w:rsidR="00B22A21" w:rsidRPr="00EB3925">
        <w:rPr>
          <w:rFonts w:ascii="Arial" w:hAnsi="Arial" w:cs="Arial"/>
          <w:sz w:val="24"/>
          <w:szCs w:val="24"/>
        </w:rPr>
        <w:t>êmico COBRADE -</w:t>
      </w:r>
      <w:r w:rsidR="00E50D21" w:rsidRPr="00EB3925">
        <w:rPr>
          <w:rFonts w:ascii="Arial" w:hAnsi="Arial" w:cs="Arial"/>
          <w:sz w:val="24"/>
          <w:szCs w:val="24"/>
        </w:rPr>
        <w:t xml:space="preserve"> 15110, de </w:t>
      </w:r>
      <w:proofErr w:type="spellStart"/>
      <w:r w:rsidR="001F7A0A" w:rsidRPr="00EB3925">
        <w:rPr>
          <w:rFonts w:ascii="Arial" w:hAnsi="Arial" w:cs="Arial"/>
          <w:sz w:val="24"/>
          <w:szCs w:val="24"/>
        </w:rPr>
        <w:t>C</w:t>
      </w:r>
      <w:r w:rsidR="00E50D21" w:rsidRPr="00EB3925">
        <w:rPr>
          <w:rFonts w:ascii="Arial" w:hAnsi="Arial" w:cs="Arial"/>
          <w:sz w:val="24"/>
          <w:szCs w:val="24"/>
        </w:rPr>
        <w:t>oronavírus</w:t>
      </w:r>
      <w:proofErr w:type="spellEnd"/>
      <w:r w:rsidR="00E50D21" w:rsidRPr="00EB3925">
        <w:rPr>
          <w:rFonts w:ascii="Arial" w:hAnsi="Arial" w:cs="Arial"/>
          <w:sz w:val="24"/>
          <w:szCs w:val="24"/>
        </w:rPr>
        <w:t xml:space="preserve"> (COVID-19</w:t>
      </w:r>
      <w:proofErr w:type="gramStart"/>
      <w:r w:rsidR="00E50D21" w:rsidRPr="00EB3925">
        <w:rPr>
          <w:rFonts w:ascii="Arial" w:hAnsi="Arial" w:cs="Arial"/>
          <w:sz w:val="24"/>
          <w:szCs w:val="24"/>
        </w:rPr>
        <w:t xml:space="preserve">), </w:t>
      </w:r>
      <w:r w:rsidR="000F42EA" w:rsidRPr="00EB3925">
        <w:rPr>
          <w:rFonts w:ascii="Arial" w:hAnsi="Arial" w:cs="Arial"/>
          <w:sz w:val="24"/>
          <w:szCs w:val="24"/>
        </w:rPr>
        <w:t xml:space="preserve"> </w:t>
      </w:r>
      <w:r w:rsidRPr="00EB3925">
        <w:rPr>
          <w:rFonts w:ascii="Arial" w:hAnsi="Arial" w:cs="Arial"/>
          <w:sz w:val="24"/>
          <w:szCs w:val="24"/>
        </w:rPr>
        <w:t>por</w:t>
      </w:r>
      <w:proofErr w:type="gramEnd"/>
      <w:r w:rsidRPr="00EB3925">
        <w:rPr>
          <w:rFonts w:ascii="Arial" w:hAnsi="Arial" w:cs="Arial"/>
          <w:sz w:val="24"/>
          <w:szCs w:val="24"/>
        </w:rPr>
        <w:t xml:space="preserve"> período indeterminado</w:t>
      </w:r>
      <w:r w:rsidR="000F42EA" w:rsidRPr="00EB3925">
        <w:rPr>
          <w:rFonts w:ascii="Arial" w:hAnsi="Arial" w:cs="Arial"/>
          <w:sz w:val="24"/>
          <w:szCs w:val="24"/>
        </w:rPr>
        <w:t xml:space="preserve">. </w:t>
      </w:r>
    </w:p>
    <w:p w:rsidR="00EE1439" w:rsidRPr="00EB3925" w:rsidRDefault="000F42EA" w:rsidP="00EB3925">
      <w:pPr>
        <w:spacing w:after="0" w:line="360" w:lineRule="auto"/>
        <w:jc w:val="both"/>
        <w:rPr>
          <w:rFonts w:ascii="Arial" w:hAnsi="Arial" w:cs="Arial"/>
          <w:sz w:val="24"/>
          <w:szCs w:val="24"/>
        </w:rPr>
      </w:pPr>
      <w:r w:rsidRPr="00EB3925">
        <w:rPr>
          <w:rFonts w:ascii="Arial" w:hAnsi="Arial" w:cs="Arial"/>
          <w:b/>
          <w:sz w:val="24"/>
          <w:szCs w:val="24"/>
        </w:rPr>
        <w:t>Parágrafo único</w:t>
      </w:r>
      <w:r w:rsidRPr="00EB3925">
        <w:rPr>
          <w:rFonts w:ascii="Arial" w:hAnsi="Arial" w:cs="Arial"/>
          <w:sz w:val="24"/>
          <w:szCs w:val="24"/>
        </w:rPr>
        <w:t xml:space="preserve">. O prazo previsto neste artigo </w:t>
      </w:r>
      <w:r w:rsidR="00B22A21" w:rsidRPr="00EB3925">
        <w:rPr>
          <w:rFonts w:ascii="Arial" w:hAnsi="Arial" w:cs="Arial"/>
          <w:sz w:val="24"/>
          <w:szCs w:val="24"/>
        </w:rPr>
        <w:t xml:space="preserve">poderá ser redefinido </w:t>
      </w:r>
      <w:r w:rsidR="00B16209" w:rsidRPr="00EB3925">
        <w:rPr>
          <w:rFonts w:ascii="Arial" w:hAnsi="Arial" w:cs="Arial"/>
          <w:sz w:val="24"/>
          <w:szCs w:val="24"/>
        </w:rPr>
        <w:t>e/ou limitado através de</w:t>
      </w:r>
      <w:r w:rsidR="00B22A21" w:rsidRPr="00EB3925">
        <w:rPr>
          <w:rFonts w:ascii="Arial" w:hAnsi="Arial" w:cs="Arial"/>
          <w:sz w:val="24"/>
          <w:szCs w:val="24"/>
        </w:rPr>
        <w:t xml:space="preserve"> nova</w:t>
      </w:r>
      <w:r w:rsidR="00BB4856" w:rsidRPr="00EB3925">
        <w:rPr>
          <w:rFonts w:ascii="Arial" w:hAnsi="Arial" w:cs="Arial"/>
          <w:sz w:val="24"/>
          <w:szCs w:val="24"/>
        </w:rPr>
        <w:t xml:space="preserve"> norma</w:t>
      </w:r>
      <w:r w:rsidRPr="00EB3925">
        <w:rPr>
          <w:rFonts w:ascii="Arial" w:hAnsi="Arial" w:cs="Arial"/>
          <w:sz w:val="24"/>
          <w:szCs w:val="24"/>
        </w:rPr>
        <w:t xml:space="preserve">. </w:t>
      </w:r>
    </w:p>
    <w:p w:rsidR="00E50D21" w:rsidRPr="00EB3925" w:rsidRDefault="00E50D21" w:rsidP="00EB3925">
      <w:pPr>
        <w:spacing w:after="0" w:line="360" w:lineRule="auto"/>
        <w:jc w:val="both"/>
        <w:rPr>
          <w:rFonts w:ascii="Arial" w:hAnsi="Arial" w:cs="Arial"/>
          <w:sz w:val="24"/>
          <w:szCs w:val="24"/>
        </w:rPr>
      </w:pPr>
    </w:p>
    <w:p w:rsidR="00EE1439" w:rsidRPr="00EB3925" w:rsidRDefault="000F42EA" w:rsidP="00EB3925">
      <w:pPr>
        <w:spacing w:after="0" w:line="360" w:lineRule="auto"/>
        <w:ind w:firstLine="708"/>
        <w:jc w:val="both"/>
        <w:rPr>
          <w:rFonts w:ascii="Arial" w:hAnsi="Arial" w:cs="Arial"/>
          <w:sz w:val="24"/>
          <w:szCs w:val="24"/>
        </w:rPr>
      </w:pPr>
      <w:r w:rsidRPr="00EB3925">
        <w:rPr>
          <w:rFonts w:ascii="Arial" w:hAnsi="Arial" w:cs="Arial"/>
          <w:b/>
          <w:sz w:val="24"/>
          <w:szCs w:val="24"/>
        </w:rPr>
        <w:t>Art. 2º</w:t>
      </w:r>
      <w:r w:rsidR="00E50D21" w:rsidRPr="00EB3925">
        <w:rPr>
          <w:rFonts w:ascii="Arial" w:hAnsi="Arial" w:cs="Arial"/>
          <w:sz w:val="24"/>
          <w:szCs w:val="24"/>
        </w:rPr>
        <w:t xml:space="preserve"> - </w:t>
      </w:r>
      <w:r w:rsidR="00B22A21" w:rsidRPr="00EB3925">
        <w:rPr>
          <w:rFonts w:ascii="Arial" w:hAnsi="Arial" w:cs="Arial"/>
          <w:sz w:val="24"/>
          <w:szCs w:val="24"/>
        </w:rPr>
        <w:t>Enquanto perdurar o Estado de C</w:t>
      </w:r>
      <w:r w:rsidRPr="00EB3925">
        <w:rPr>
          <w:rFonts w:ascii="Arial" w:hAnsi="Arial" w:cs="Arial"/>
          <w:sz w:val="24"/>
          <w:szCs w:val="24"/>
        </w:rPr>
        <w:t xml:space="preserve">alamidade </w:t>
      </w:r>
      <w:r w:rsidR="00B22A21" w:rsidRPr="00EB3925">
        <w:rPr>
          <w:rFonts w:ascii="Arial" w:hAnsi="Arial" w:cs="Arial"/>
          <w:sz w:val="24"/>
          <w:szCs w:val="24"/>
        </w:rPr>
        <w:t>P</w:t>
      </w:r>
      <w:r w:rsidRPr="00EB3925">
        <w:rPr>
          <w:rFonts w:ascii="Arial" w:hAnsi="Arial" w:cs="Arial"/>
          <w:sz w:val="24"/>
          <w:szCs w:val="24"/>
        </w:rPr>
        <w:t>ública,</w:t>
      </w:r>
      <w:r w:rsidR="00BB4856" w:rsidRPr="00EB3925">
        <w:rPr>
          <w:rFonts w:ascii="Arial" w:hAnsi="Arial" w:cs="Arial"/>
          <w:sz w:val="24"/>
          <w:szCs w:val="24"/>
        </w:rPr>
        <w:t xml:space="preserve"> ou até a edição e publicação de norma mais restritiva</w:t>
      </w:r>
      <w:r w:rsidR="00B16209" w:rsidRPr="00EB3925">
        <w:rPr>
          <w:rFonts w:ascii="Arial" w:hAnsi="Arial" w:cs="Arial"/>
          <w:sz w:val="24"/>
          <w:szCs w:val="24"/>
        </w:rPr>
        <w:t xml:space="preserve"> e limitadora</w:t>
      </w:r>
      <w:r w:rsidR="00BB4856" w:rsidRPr="00EB3925">
        <w:rPr>
          <w:rFonts w:ascii="Arial" w:hAnsi="Arial" w:cs="Arial"/>
          <w:sz w:val="24"/>
          <w:szCs w:val="24"/>
        </w:rPr>
        <w:t>,</w:t>
      </w:r>
      <w:r w:rsidRPr="00EB3925">
        <w:rPr>
          <w:rFonts w:ascii="Arial" w:hAnsi="Arial" w:cs="Arial"/>
          <w:sz w:val="24"/>
          <w:szCs w:val="24"/>
        </w:rPr>
        <w:t xml:space="preserve"> tornam-se obrigatórias</w:t>
      </w:r>
      <w:r w:rsidR="00BB4856" w:rsidRPr="00EB3925">
        <w:rPr>
          <w:rFonts w:ascii="Arial" w:hAnsi="Arial" w:cs="Arial"/>
          <w:sz w:val="24"/>
          <w:szCs w:val="24"/>
        </w:rPr>
        <w:t xml:space="preserve"> e justificadas</w:t>
      </w:r>
      <w:r w:rsidRPr="00EB3925">
        <w:rPr>
          <w:rFonts w:ascii="Arial" w:hAnsi="Arial" w:cs="Arial"/>
          <w:sz w:val="24"/>
          <w:szCs w:val="24"/>
        </w:rPr>
        <w:t xml:space="preserve"> as medidas previstas neste Decreto. </w:t>
      </w:r>
    </w:p>
    <w:p w:rsidR="00303228" w:rsidRPr="00EB3925" w:rsidRDefault="00303228" w:rsidP="00EB3925">
      <w:pPr>
        <w:spacing w:after="0" w:line="360" w:lineRule="auto"/>
        <w:jc w:val="both"/>
        <w:rPr>
          <w:rFonts w:ascii="Arial" w:hAnsi="Arial" w:cs="Arial"/>
          <w:sz w:val="24"/>
          <w:szCs w:val="24"/>
        </w:rPr>
      </w:pPr>
    </w:p>
    <w:p w:rsidR="00EB3925" w:rsidRPr="00EB3925" w:rsidRDefault="00EB3925" w:rsidP="00EB3925">
      <w:pPr>
        <w:spacing w:after="0" w:line="360" w:lineRule="auto"/>
        <w:jc w:val="both"/>
        <w:rPr>
          <w:rFonts w:ascii="Arial" w:hAnsi="Arial" w:cs="Arial"/>
          <w:b/>
          <w:bCs/>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CAPÍTULO 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DOS EMPREENDIMENTOS PRIVADOS DE QUALQUER NATUREZA</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3º</w:t>
      </w:r>
      <w:r w:rsidRPr="00EB3925">
        <w:rPr>
          <w:rFonts w:ascii="Arial" w:hAnsi="Arial" w:cs="Arial"/>
          <w:sz w:val="24"/>
          <w:szCs w:val="24"/>
        </w:rPr>
        <w:t xml:space="preserve"> Os empreendimentos privados de qualquer natureza ou atividade devem funcionar dentro dos critérios estabelecidos pelo presente decreto, visando compatibilizar a atividade econômica, com as ações de prevenção e combate ao avanço do </w:t>
      </w:r>
      <w:proofErr w:type="spellStart"/>
      <w:r w:rsidRPr="00EB3925">
        <w:rPr>
          <w:rFonts w:ascii="Arial" w:hAnsi="Arial" w:cs="Arial"/>
          <w:sz w:val="24"/>
          <w:szCs w:val="24"/>
        </w:rPr>
        <w:t>coronavírus</w:t>
      </w:r>
      <w:proofErr w:type="spellEnd"/>
      <w:r w:rsidRPr="00EB3925">
        <w:rPr>
          <w:rFonts w:ascii="Arial" w:hAnsi="Arial" w:cs="Arial"/>
          <w:sz w:val="24"/>
          <w:szCs w:val="24"/>
        </w:rPr>
        <w:t>, assim expressos: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 xml:space="preserve">I </w:t>
      </w:r>
      <w:r w:rsidR="00292D35">
        <w:rPr>
          <w:rFonts w:ascii="Arial" w:hAnsi="Arial" w:cs="Arial"/>
          <w:b/>
          <w:sz w:val="24"/>
          <w:szCs w:val="24"/>
        </w:rPr>
        <w:t>-</w:t>
      </w:r>
      <w:r w:rsidRPr="00EB3925">
        <w:rPr>
          <w:rFonts w:ascii="Arial" w:hAnsi="Arial" w:cs="Arial"/>
          <w:sz w:val="24"/>
          <w:szCs w:val="24"/>
        </w:rPr>
        <w:t xml:space="preserve"> As indústrias poderão funcionar com sua capacidade plena, desde que adotem os seguintes procedimentos:</w:t>
      </w:r>
    </w:p>
    <w:p w:rsidR="00EB3925" w:rsidRPr="00EB3925" w:rsidRDefault="00EB3925" w:rsidP="00EB3925">
      <w:pPr>
        <w:pStyle w:val="PargrafodaLista"/>
        <w:numPr>
          <w:ilvl w:val="0"/>
          <w:numId w:val="1"/>
        </w:numPr>
        <w:tabs>
          <w:tab w:val="left" w:pos="2552"/>
        </w:tabs>
        <w:spacing w:after="0" w:line="360" w:lineRule="auto"/>
        <w:jc w:val="both"/>
        <w:rPr>
          <w:rFonts w:ascii="Arial" w:hAnsi="Arial" w:cs="Arial"/>
          <w:sz w:val="24"/>
          <w:szCs w:val="24"/>
        </w:rPr>
      </w:pPr>
      <w:r w:rsidRPr="00EB3925">
        <w:rPr>
          <w:rFonts w:ascii="Arial" w:hAnsi="Arial" w:cs="Arial"/>
          <w:sz w:val="24"/>
          <w:szCs w:val="24"/>
        </w:rPr>
        <w:t>Controle de acesso ao interior do processo produtivo, destinado exclusivamente aos colaboradores;</w:t>
      </w:r>
    </w:p>
    <w:p w:rsidR="00EB3925" w:rsidRPr="00EB3925" w:rsidRDefault="00EB3925" w:rsidP="00EB3925">
      <w:pPr>
        <w:pStyle w:val="PargrafodaLista"/>
        <w:numPr>
          <w:ilvl w:val="0"/>
          <w:numId w:val="1"/>
        </w:numPr>
        <w:tabs>
          <w:tab w:val="left" w:pos="2552"/>
        </w:tabs>
        <w:spacing w:after="0" w:line="360" w:lineRule="auto"/>
        <w:jc w:val="both"/>
        <w:rPr>
          <w:rFonts w:ascii="Arial" w:hAnsi="Arial" w:cs="Arial"/>
          <w:sz w:val="24"/>
          <w:szCs w:val="24"/>
        </w:rPr>
      </w:pPr>
      <w:r w:rsidRPr="00EB3925">
        <w:rPr>
          <w:rFonts w:ascii="Arial" w:hAnsi="Arial" w:cs="Arial"/>
          <w:sz w:val="24"/>
          <w:szCs w:val="24"/>
        </w:rPr>
        <w:t xml:space="preserve">Orientação para auto triagem, devendo cada colaborador relatar a chefia imediata qualquer sintoma de gripe, tosse, falta de ar, febre ou </w:t>
      </w:r>
      <w:proofErr w:type="gramStart"/>
      <w:r w:rsidRPr="00EB3925">
        <w:rPr>
          <w:rFonts w:ascii="Arial" w:hAnsi="Arial" w:cs="Arial"/>
          <w:sz w:val="24"/>
          <w:szCs w:val="24"/>
        </w:rPr>
        <w:t>mal estar</w:t>
      </w:r>
      <w:proofErr w:type="gramEnd"/>
      <w:r w:rsidRPr="00EB3925">
        <w:rPr>
          <w:rFonts w:ascii="Arial" w:hAnsi="Arial" w:cs="Arial"/>
          <w:sz w:val="24"/>
          <w:szCs w:val="24"/>
        </w:rPr>
        <w:t>, para imediata avaliação médica e afastamento das atividades junto à empresa;</w:t>
      </w:r>
    </w:p>
    <w:p w:rsidR="00EB3925" w:rsidRPr="00EB3925" w:rsidRDefault="00EB3925" w:rsidP="00EB3925">
      <w:pPr>
        <w:pStyle w:val="PargrafodaLista"/>
        <w:numPr>
          <w:ilvl w:val="0"/>
          <w:numId w:val="1"/>
        </w:numPr>
        <w:tabs>
          <w:tab w:val="left" w:pos="2552"/>
        </w:tabs>
        <w:spacing w:after="0" w:line="360" w:lineRule="auto"/>
        <w:jc w:val="both"/>
        <w:rPr>
          <w:rFonts w:ascii="Arial" w:hAnsi="Arial" w:cs="Arial"/>
          <w:sz w:val="24"/>
          <w:szCs w:val="24"/>
        </w:rPr>
      </w:pPr>
      <w:r w:rsidRPr="00EB3925">
        <w:rPr>
          <w:rFonts w:ascii="Arial" w:eastAsia="Times New Roman" w:hAnsi="Arial" w:cs="Arial"/>
          <w:sz w:val="24"/>
          <w:szCs w:val="24"/>
          <w:shd w:val="clear" w:color="auto" w:fill="FFFFFF"/>
          <w:lang w:eastAsia="pt-BR"/>
        </w:rPr>
        <w:t>Ampliação no horário de almoço em uma hora para evitar aglomerações no refeitório, além do afastamento das cadeiras no restaurante da companhia para que se mantenha a distância mínima de 02 metros entre as pessoas;</w:t>
      </w:r>
    </w:p>
    <w:p w:rsidR="00EB3925" w:rsidRPr="00EB3925" w:rsidRDefault="00EB3925" w:rsidP="00EB3925">
      <w:pPr>
        <w:pStyle w:val="PargrafodaLista"/>
        <w:numPr>
          <w:ilvl w:val="0"/>
          <w:numId w:val="1"/>
        </w:numPr>
        <w:tabs>
          <w:tab w:val="left" w:pos="2552"/>
        </w:tabs>
        <w:spacing w:after="0" w:line="360" w:lineRule="auto"/>
        <w:jc w:val="both"/>
        <w:rPr>
          <w:rFonts w:ascii="Arial" w:hAnsi="Arial" w:cs="Arial"/>
          <w:sz w:val="24"/>
          <w:szCs w:val="24"/>
        </w:rPr>
      </w:pPr>
      <w:r w:rsidRPr="00EB3925">
        <w:rPr>
          <w:rFonts w:ascii="Arial" w:eastAsia="Times New Roman" w:hAnsi="Arial" w:cs="Arial"/>
          <w:sz w:val="24"/>
          <w:szCs w:val="24"/>
          <w:shd w:val="clear" w:color="auto" w:fill="FFFFFF"/>
          <w:lang w:eastAsia="pt-BR"/>
        </w:rPr>
        <w:t xml:space="preserve">Aumento do número de </w:t>
      </w:r>
      <w:proofErr w:type="spellStart"/>
      <w:r w:rsidRPr="00EB3925">
        <w:rPr>
          <w:rFonts w:ascii="Arial" w:eastAsia="Times New Roman" w:hAnsi="Arial" w:cs="Arial"/>
          <w:i/>
          <w:sz w:val="24"/>
          <w:szCs w:val="24"/>
          <w:shd w:val="clear" w:color="auto" w:fill="FFFFFF"/>
          <w:lang w:eastAsia="pt-BR"/>
        </w:rPr>
        <w:t>dispensers</w:t>
      </w:r>
      <w:proofErr w:type="spellEnd"/>
      <w:r w:rsidRPr="00EB3925">
        <w:rPr>
          <w:rFonts w:ascii="Arial" w:eastAsia="Times New Roman" w:hAnsi="Arial" w:cs="Arial"/>
          <w:sz w:val="24"/>
          <w:szCs w:val="24"/>
          <w:shd w:val="clear" w:color="auto" w:fill="FFFFFF"/>
          <w:lang w:eastAsia="pt-BR"/>
        </w:rPr>
        <w:t xml:space="preserve"> de álcool em gel e intensificação da limpeza e higienização dos veículos do transporte e das áreas comuns, como portarias, restaurantes, sanitários e vestiários;</w:t>
      </w:r>
    </w:p>
    <w:p w:rsidR="00EB3925" w:rsidRPr="001C2C0C" w:rsidRDefault="00EB3925" w:rsidP="00EB3925">
      <w:pPr>
        <w:pStyle w:val="PargrafodaLista"/>
        <w:numPr>
          <w:ilvl w:val="0"/>
          <w:numId w:val="1"/>
        </w:numPr>
        <w:tabs>
          <w:tab w:val="left" w:pos="2552"/>
        </w:tabs>
        <w:spacing w:after="0" w:line="360" w:lineRule="auto"/>
        <w:jc w:val="both"/>
        <w:rPr>
          <w:rFonts w:ascii="Arial" w:hAnsi="Arial" w:cs="Arial"/>
          <w:sz w:val="24"/>
          <w:szCs w:val="24"/>
        </w:rPr>
      </w:pPr>
      <w:r w:rsidRPr="001C2C0C">
        <w:rPr>
          <w:rFonts w:ascii="Arial" w:eastAsia="Times New Roman" w:hAnsi="Arial" w:cs="Arial"/>
          <w:sz w:val="24"/>
          <w:szCs w:val="24"/>
          <w:shd w:val="clear" w:color="auto" w:fill="FFFFFF"/>
          <w:lang w:eastAsia="pt-BR"/>
        </w:rPr>
        <w:t>Criação do comitê interno de avaliação e acompanhamento das medidas de controle e prevenção, com orientações permanentes aos colaboradores, inclusive quando fora do estabelecimento industrial;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w:t>
      </w:r>
      <w:r w:rsidR="00292D35">
        <w:rPr>
          <w:rFonts w:ascii="Arial" w:hAnsi="Arial" w:cs="Arial"/>
          <w:b/>
          <w:sz w:val="24"/>
          <w:szCs w:val="24"/>
        </w:rPr>
        <w:t xml:space="preserve"> -</w:t>
      </w:r>
      <w:r w:rsidRPr="00EB3925">
        <w:rPr>
          <w:rFonts w:ascii="Arial" w:hAnsi="Arial" w:cs="Arial"/>
          <w:sz w:val="24"/>
          <w:szCs w:val="24"/>
        </w:rPr>
        <w:t xml:space="preserve"> Os estabelecimentos comerciais e de </w:t>
      </w:r>
      <w:r w:rsidR="001C2C0C">
        <w:rPr>
          <w:rFonts w:ascii="Arial" w:hAnsi="Arial" w:cs="Arial"/>
          <w:sz w:val="24"/>
          <w:szCs w:val="24"/>
        </w:rPr>
        <w:t xml:space="preserve">prestação de </w:t>
      </w:r>
      <w:r w:rsidRPr="00EB3925">
        <w:rPr>
          <w:rFonts w:ascii="Arial" w:hAnsi="Arial" w:cs="Arial"/>
          <w:sz w:val="24"/>
          <w:szCs w:val="24"/>
        </w:rPr>
        <w:t>serviços deverão funcionar inicialmente com sua capacidade de ocupação reduzida a 50%, conforme previsto no PPCI de cada estrutura física, bem como observar as seguintes questões:</w:t>
      </w:r>
    </w:p>
    <w:p w:rsidR="00EB3925" w:rsidRPr="00EB3925" w:rsidRDefault="00EB3925" w:rsidP="00EB3925">
      <w:pPr>
        <w:pStyle w:val="PargrafodaLista"/>
        <w:numPr>
          <w:ilvl w:val="0"/>
          <w:numId w:val="2"/>
        </w:numPr>
        <w:tabs>
          <w:tab w:val="left" w:pos="2552"/>
        </w:tabs>
        <w:spacing w:after="0" w:line="360" w:lineRule="auto"/>
        <w:jc w:val="both"/>
        <w:rPr>
          <w:rFonts w:ascii="Arial" w:hAnsi="Arial" w:cs="Arial"/>
          <w:sz w:val="24"/>
          <w:szCs w:val="24"/>
        </w:rPr>
      </w:pPr>
      <w:r w:rsidRPr="00EB3925">
        <w:rPr>
          <w:rFonts w:ascii="Arial" w:hAnsi="Arial" w:cs="Arial"/>
          <w:sz w:val="24"/>
          <w:szCs w:val="24"/>
        </w:rPr>
        <w:t xml:space="preserve">Distanciamento entre as pessoas no interior do espaço em pelo menos </w:t>
      </w:r>
      <w:r w:rsidR="001C2C0C">
        <w:rPr>
          <w:rFonts w:ascii="Arial" w:hAnsi="Arial" w:cs="Arial"/>
          <w:sz w:val="24"/>
          <w:szCs w:val="24"/>
        </w:rPr>
        <w:t>02 (</w:t>
      </w:r>
      <w:r w:rsidRPr="00EB3925">
        <w:rPr>
          <w:rFonts w:ascii="Arial" w:hAnsi="Arial" w:cs="Arial"/>
          <w:sz w:val="24"/>
          <w:szCs w:val="24"/>
        </w:rPr>
        <w:t>dois</w:t>
      </w:r>
      <w:r w:rsidR="001C2C0C">
        <w:rPr>
          <w:rFonts w:ascii="Arial" w:hAnsi="Arial" w:cs="Arial"/>
          <w:sz w:val="24"/>
          <w:szCs w:val="24"/>
        </w:rPr>
        <w:t>)</w:t>
      </w:r>
      <w:r w:rsidRPr="00EB3925">
        <w:rPr>
          <w:rFonts w:ascii="Arial" w:hAnsi="Arial" w:cs="Arial"/>
          <w:sz w:val="24"/>
          <w:szCs w:val="24"/>
        </w:rPr>
        <w:t xml:space="preserve"> metros, devidamente orientados por colaborador da empresa e por meio de cartazes e avisos espalhados pelo local;</w:t>
      </w:r>
    </w:p>
    <w:p w:rsidR="00EB3925" w:rsidRPr="00EB3925" w:rsidRDefault="00EB3925" w:rsidP="00EB3925">
      <w:pPr>
        <w:pStyle w:val="PargrafodaLista"/>
        <w:numPr>
          <w:ilvl w:val="0"/>
          <w:numId w:val="2"/>
        </w:numPr>
        <w:tabs>
          <w:tab w:val="left" w:pos="2552"/>
        </w:tabs>
        <w:spacing w:after="0" w:line="360" w:lineRule="auto"/>
        <w:jc w:val="both"/>
        <w:rPr>
          <w:rFonts w:ascii="Arial" w:hAnsi="Arial" w:cs="Arial"/>
          <w:sz w:val="24"/>
          <w:szCs w:val="24"/>
        </w:rPr>
      </w:pPr>
      <w:r w:rsidRPr="00EB3925">
        <w:rPr>
          <w:rFonts w:ascii="Arial" w:hAnsi="Arial" w:cs="Arial"/>
          <w:sz w:val="24"/>
          <w:szCs w:val="24"/>
        </w:rPr>
        <w:t>Os colaboradores devem utilizar equipamentos de proteção individual para evitar o eventual contágio com a frequente circulação de clientes ou de fornecedores, como máscaras durante o período de validade do decreto;</w:t>
      </w:r>
    </w:p>
    <w:p w:rsidR="00EB3925" w:rsidRPr="00EB7384" w:rsidRDefault="00EB3925" w:rsidP="00EB3925">
      <w:pPr>
        <w:pStyle w:val="PargrafodaLista"/>
        <w:numPr>
          <w:ilvl w:val="0"/>
          <w:numId w:val="2"/>
        </w:numPr>
        <w:tabs>
          <w:tab w:val="left" w:pos="2552"/>
        </w:tabs>
        <w:spacing w:after="0" w:line="360" w:lineRule="auto"/>
        <w:jc w:val="both"/>
        <w:rPr>
          <w:rFonts w:ascii="Arial" w:hAnsi="Arial" w:cs="Arial"/>
          <w:sz w:val="24"/>
          <w:szCs w:val="24"/>
        </w:rPr>
      </w:pPr>
      <w:r w:rsidRPr="00EB3925">
        <w:rPr>
          <w:rFonts w:ascii="Arial" w:hAnsi="Arial" w:cs="Arial"/>
          <w:sz w:val="24"/>
          <w:szCs w:val="24"/>
        </w:rPr>
        <w:t>Os bares e restaurantes devem separar as mesas do estabelecimento de modo a torna</w:t>
      </w:r>
      <w:r w:rsidR="008354DB">
        <w:rPr>
          <w:rFonts w:ascii="Arial" w:hAnsi="Arial" w:cs="Arial"/>
          <w:sz w:val="24"/>
          <w:szCs w:val="24"/>
        </w:rPr>
        <w:t>r</w:t>
      </w:r>
      <w:r w:rsidRPr="00EB3925">
        <w:rPr>
          <w:rFonts w:ascii="Arial" w:hAnsi="Arial" w:cs="Arial"/>
          <w:sz w:val="24"/>
          <w:szCs w:val="24"/>
        </w:rPr>
        <w:t xml:space="preserve"> mais espaçosa a ocupação, dentro do limite inicial de 50% de </w:t>
      </w:r>
      <w:r w:rsidRPr="00EB7384">
        <w:rPr>
          <w:rFonts w:ascii="Arial" w:hAnsi="Arial" w:cs="Arial"/>
          <w:sz w:val="24"/>
          <w:szCs w:val="24"/>
        </w:rPr>
        <w:lastRenderedPageBreak/>
        <w:t>uso da capacidade total do local, bem como proteger os alimentos quando servidos em buffet, com protetor salivar;</w:t>
      </w:r>
    </w:p>
    <w:p w:rsidR="00EB3925" w:rsidRPr="00EB3925" w:rsidRDefault="00EB3925" w:rsidP="00EB3925">
      <w:pPr>
        <w:pStyle w:val="PargrafodaLista"/>
        <w:numPr>
          <w:ilvl w:val="0"/>
          <w:numId w:val="2"/>
        </w:numPr>
        <w:tabs>
          <w:tab w:val="left" w:pos="2552"/>
        </w:tabs>
        <w:spacing w:after="0" w:line="360" w:lineRule="auto"/>
        <w:jc w:val="both"/>
        <w:rPr>
          <w:rFonts w:ascii="Arial" w:hAnsi="Arial" w:cs="Arial"/>
          <w:sz w:val="24"/>
          <w:szCs w:val="24"/>
        </w:rPr>
      </w:pPr>
      <w:r w:rsidRPr="00EB3925">
        <w:rPr>
          <w:rFonts w:ascii="Arial" w:hAnsi="Arial" w:cs="Arial"/>
          <w:sz w:val="24"/>
          <w:szCs w:val="24"/>
        </w:rPr>
        <w:t xml:space="preserve">Fixação de horário diferenciado e exclusivo para atendimento de pessoas </w:t>
      </w:r>
      <w:proofErr w:type="gramStart"/>
      <w:r w:rsidRPr="00EB3925">
        <w:rPr>
          <w:rFonts w:ascii="Arial" w:hAnsi="Arial" w:cs="Arial"/>
          <w:sz w:val="24"/>
          <w:szCs w:val="24"/>
        </w:rPr>
        <w:t>auto declaradas</w:t>
      </w:r>
      <w:proofErr w:type="gramEnd"/>
      <w:r w:rsidRPr="00EB3925">
        <w:rPr>
          <w:rFonts w:ascii="Arial" w:hAnsi="Arial" w:cs="Arial"/>
          <w:sz w:val="24"/>
          <w:szCs w:val="24"/>
        </w:rPr>
        <w:t xml:space="preserve"> do grupo de risco, acima de 60 </w:t>
      </w:r>
      <w:r w:rsidR="00EB7384">
        <w:rPr>
          <w:rFonts w:ascii="Arial" w:hAnsi="Arial" w:cs="Arial"/>
          <w:sz w:val="24"/>
          <w:szCs w:val="24"/>
        </w:rPr>
        <w:t xml:space="preserve">(sessenta) </w:t>
      </w:r>
      <w:r w:rsidRPr="00EB3925">
        <w:rPr>
          <w:rFonts w:ascii="Arial" w:hAnsi="Arial" w:cs="Arial"/>
          <w:sz w:val="24"/>
          <w:szCs w:val="24"/>
        </w:rPr>
        <w:t>anos e portadoras de doenças crônicas, especialmente em lotéricas e agências bancárias;</w:t>
      </w:r>
    </w:p>
    <w:p w:rsidR="00EB3925" w:rsidRPr="00EB3925" w:rsidRDefault="00EB3925" w:rsidP="00EB3925">
      <w:pPr>
        <w:pStyle w:val="PargrafodaLista"/>
        <w:numPr>
          <w:ilvl w:val="0"/>
          <w:numId w:val="2"/>
        </w:numPr>
        <w:tabs>
          <w:tab w:val="left" w:pos="2552"/>
        </w:tabs>
        <w:spacing w:after="0" w:line="360" w:lineRule="auto"/>
        <w:jc w:val="both"/>
        <w:rPr>
          <w:rFonts w:ascii="Arial" w:hAnsi="Arial" w:cs="Arial"/>
          <w:sz w:val="24"/>
          <w:szCs w:val="24"/>
        </w:rPr>
      </w:pPr>
      <w:r w:rsidRPr="00EB3925">
        <w:rPr>
          <w:rFonts w:ascii="Arial" w:hAnsi="Arial" w:cs="Arial"/>
          <w:sz w:val="24"/>
          <w:szCs w:val="24"/>
        </w:rPr>
        <w:t>Avaliação diária dos colaboradores, na entrada do estabelecimento, visando aferir a condição de saúde, indicando a existência ou não de sintomas de problemas respiratórios, febre, tosse seca ou outros sintomas da doença;</w:t>
      </w:r>
    </w:p>
    <w:p w:rsidR="00F77449" w:rsidRDefault="00EB3925" w:rsidP="00F77449">
      <w:pPr>
        <w:pStyle w:val="PargrafodaLista"/>
        <w:numPr>
          <w:ilvl w:val="0"/>
          <w:numId w:val="2"/>
        </w:numPr>
        <w:tabs>
          <w:tab w:val="left" w:pos="2552"/>
        </w:tabs>
        <w:spacing w:after="0" w:line="360" w:lineRule="auto"/>
        <w:jc w:val="both"/>
        <w:rPr>
          <w:rFonts w:ascii="Arial" w:hAnsi="Arial" w:cs="Arial"/>
          <w:sz w:val="24"/>
          <w:szCs w:val="24"/>
        </w:rPr>
      </w:pPr>
      <w:r w:rsidRPr="00EB3925">
        <w:rPr>
          <w:rFonts w:ascii="Arial" w:hAnsi="Arial" w:cs="Arial"/>
          <w:sz w:val="24"/>
          <w:szCs w:val="24"/>
        </w:rPr>
        <w:t>Encaminhamento de colaboradores ou mesmo de clientes para o serviço de saúde municipal caso constatado algum sintoma da</w:t>
      </w:r>
      <w:r w:rsidR="00D83D29">
        <w:rPr>
          <w:rFonts w:ascii="Arial" w:hAnsi="Arial" w:cs="Arial"/>
          <w:sz w:val="24"/>
          <w:szCs w:val="24"/>
        </w:rPr>
        <w:t xml:space="preserve"> doença;</w:t>
      </w:r>
    </w:p>
    <w:p w:rsidR="009C44CF" w:rsidRPr="009C44CF" w:rsidRDefault="00D83D29" w:rsidP="009C44CF">
      <w:pPr>
        <w:pStyle w:val="PargrafodaLista"/>
        <w:numPr>
          <w:ilvl w:val="0"/>
          <w:numId w:val="2"/>
        </w:numPr>
        <w:tabs>
          <w:tab w:val="left" w:pos="2552"/>
        </w:tabs>
        <w:spacing w:after="0" w:line="360" w:lineRule="auto"/>
        <w:jc w:val="both"/>
        <w:rPr>
          <w:rFonts w:ascii="Arial" w:hAnsi="Arial" w:cs="Arial"/>
          <w:sz w:val="24"/>
          <w:szCs w:val="24"/>
        </w:rPr>
      </w:pPr>
      <w:r w:rsidRPr="00F77449">
        <w:rPr>
          <w:rFonts w:ascii="Arial" w:hAnsi="Arial" w:cs="Arial"/>
          <w:sz w:val="24"/>
          <w:szCs w:val="24"/>
        </w:rPr>
        <w:t xml:space="preserve">Os estabelecimentos de prestação de serviços de higiene pessoal, tais como </w:t>
      </w:r>
      <w:proofErr w:type="gramStart"/>
      <w:r w:rsidRPr="00F77449">
        <w:rPr>
          <w:rFonts w:ascii="Arial" w:hAnsi="Arial" w:cs="Arial"/>
          <w:sz w:val="24"/>
          <w:szCs w:val="24"/>
        </w:rPr>
        <w:t>cabeleireiros(</w:t>
      </w:r>
      <w:proofErr w:type="gramEnd"/>
      <w:r w:rsidRPr="00F77449">
        <w:rPr>
          <w:rFonts w:ascii="Arial" w:hAnsi="Arial" w:cs="Arial"/>
          <w:sz w:val="24"/>
          <w:szCs w:val="24"/>
        </w:rPr>
        <w:t xml:space="preserve">as), barbeiros, manicures, </w:t>
      </w:r>
      <w:proofErr w:type="spellStart"/>
      <w:r w:rsidRPr="00F77449">
        <w:rPr>
          <w:rFonts w:ascii="Arial" w:hAnsi="Arial" w:cs="Arial"/>
          <w:sz w:val="24"/>
          <w:szCs w:val="24"/>
        </w:rPr>
        <w:t>pedicures</w:t>
      </w:r>
      <w:proofErr w:type="spellEnd"/>
      <w:r w:rsidRPr="00F77449">
        <w:rPr>
          <w:rFonts w:ascii="Arial" w:hAnsi="Arial" w:cs="Arial"/>
          <w:sz w:val="24"/>
          <w:szCs w:val="24"/>
        </w:rPr>
        <w:t xml:space="preserve">, maquiadoras, </w:t>
      </w:r>
      <w:r w:rsidR="00617F69" w:rsidRPr="00F77449">
        <w:rPr>
          <w:rFonts w:ascii="Arial" w:hAnsi="Arial" w:cs="Arial"/>
          <w:sz w:val="24"/>
          <w:szCs w:val="24"/>
        </w:rPr>
        <w:t>esteticistas, massagistas</w:t>
      </w:r>
      <w:r w:rsidRPr="00F77449">
        <w:rPr>
          <w:rFonts w:ascii="Arial" w:hAnsi="Arial" w:cs="Arial"/>
          <w:sz w:val="24"/>
          <w:szCs w:val="24"/>
        </w:rPr>
        <w:t xml:space="preserve"> e afins; deverão atender individualmente, 01 (um) cli</w:t>
      </w:r>
      <w:r w:rsidR="00617F69" w:rsidRPr="00F77449">
        <w:rPr>
          <w:rFonts w:ascii="Arial" w:hAnsi="Arial" w:cs="Arial"/>
          <w:sz w:val="24"/>
          <w:szCs w:val="24"/>
        </w:rPr>
        <w:t xml:space="preserve">ente por vez no estabelecimento, com hora agendada e </w:t>
      </w:r>
      <w:r w:rsidRPr="00F77449">
        <w:rPr>
          <w:rFonts w:ascii="Arial" w:hAnsi="Arial" w:cs="Arial"/>
          <w:sz w:val="24"/>
          <w:szCs w:val="24"/>
        </w:rPr>
        <w:t xml:space="preserve">intervalo para higienização do local </w:t>
      </w:r>
      <w:r w:rsidR="00617F69" w:rsidRPr="00F77449">
        <w:rPr>
          <w:rFonts w:ascii="Arial" w:hAnsi="Arial" w:cs="Arial"/>
          <w:sz w:val="24"/>
          <w:szCs w:val="24"/>
        </w:rPr>
        <w:t xml:space="preserve">entre os atendimentos prestados,  </w:t>
      </w:r>
      <w:r w:rsidR="00617F69" w:rsidRPr="00F77449">
        <w:rPr>
          <w:rFonts w:ascii="Arial" w:hAnsi="Arial" w:cs="Arial"/>
          <w:sz w:val="24"/>
          <w:szCs w:val="24"/>
          <w:shd w:val="clear" w:color="auto" w:fill="FFFFFF"/>
        </w:rPr>
        <w:t>devendo o profissional utilizar obrigatoriamente equipamentos de proteção.</w:t>
      </w:r>
    </w:p>
    <w:p w:rsidR="00986982" w:rsidRPr="009C44CF" w:rsidRDefault="00F355C9" w:rsidP="009C44CF">
      <w:pPr>
        <w:pStyle w:val="PargrafodaLista"/>
        <w:numPr>
          <w:ilvl w:val="0"/>
          <w:numId w:val="2"/>
        </w:numPr>
        <w:tabs>
          <w:tab w:val="left" w:pos="2552"/>
        </w:tabs>
        <w:spacing w:after="0" w:line="360" w:lineRule="auto"/>
        <w:jc w:val="both"/>
        <w:rPr>
          <w:rFonts w:ascii="Arial" w:hAnsi="Arial" w:cs="Arial"/>
          <w:sz w:val="24"/>
          <w:szCs w:val="24"/>
        </w:rPr>
      </w:pPr>
      <w:r w:rsidRPr="009C44CF">
        <w:rPr>
          <w:rFonts w:ascii="Arial" w:hAnsi="Arial" w:cs="Arial"/>
          <w:sz w:val="24"/>
          <w:szCs w:val="24"/>
          <w:shd w:val="clear" w:color="auto" w:fill="FFFFFF"/>
        </w:rPr>
        <w:t xml:space="preserve">As agências bancárias, instituições financeiras e lotéricas deverão </w:t>
      </w:r>
      <w:r w:rsidR="00205144" w:rsidRPr="009C44CF">
        <w:rPr>
          <w:rFonts w:ascii="Arial" w:hAnsi="Arial" w:cs="Arial"/>
          <w:sz w:val="24"/>
          <w:szCs w:val="24"/>
          <w:shd w:val="clear" w:color="auto" w:fill="FFFFFF"/>
        </w:rPr>
        <w:t xml:space="preserve">respeitar a ocupação reduzida de 50% </w:t>
      </w:r>
      <w:r w:rsidRPr="009C44CF">
        <w:rPr>
          <w:rFonts w:ascii="Arial" w:hAnsi="Arial" w:cs="Arial"/>
          <w:sz w:val="24"/>
          <w:szCs w:val="24"/>
          <w:shd w:val="clear" w:color="auto" w:fill="FFFFFF"/>
        </w:rPr>
        <w:t>a fim de evitar aglomeraçã</w:t>
      </w:r>
      <w:r w:rsidR="009C44CF" w:rsidRPr="009C44CF">
        <w:rPr>
          <w:rFonts w:ascii="Arial" w:hAnsi="Arial" w:cs="Arial"/>
          <w:sz w:val="24"/>
          <w:szCs w:val="24"/>
          <w:shd w:val="clear" w:color="auto" w:fill="FFFFFF"/>
        </w:rPr>
        <w:t>o de clientes na parte interna.</w:t>
      </w:r>
    </w:p>
    <w:p w:rsidR="009C44CF" w:rsidRPr="009C44CF" w:rsidRDefault="009C44CF" w:rsidP="009C44CF">
      <w:pPr>
        <w:tabs>
          <w:tab w:val="left" w:pos="2552"/>
        </w:tabs>
        <w:spacing w:after="0" w:line="360" w:lineRule="auto"/>
        <w:ind w:left="568"/>
        <w:jc w:val="both"/>
        <w:rPr>
          <w:rFonts w:ascii="Arial" w:hAnsi="Arial" w:cs="Arial"/>
          <w:sz w:val="24"/>
          <w:szCs w:val="24"/>
        </w:rPr>
      </w:pPr>
    </w:p>
    <w:p w:rsidR="00EB3925" w:rsidRPr="00986982" w:rsidRDefault="00EB3925" w:rsidP="00986982">
      <w:pPr>
        <w:tabs>
          <w:tab w:val="left" w:pos="2552"/>
        </w:tabs>
        <w:spacing w:after="0" w:line="360" w:lineRule="auto"/>
        <w:ind w:left="568"/>
        <w:jc w:val="both"/>
        <w:rPr>
          <w:rFonts w:ascii="Arial" w:hAnsi="Arial" w:cs="Arial"/>
          <w:sz w:val="24"/>
          <w:szCs w:val="24"/>
        </w:rPr>
      </w:pPr>
      <w:r w:rsidRPr="00986982">
        <w:rPr>
          <w:rFonts w:ascii="Arial" w:hAnsi="Arial" w:cs="Arial"/>
          <w:b/>
          <w:sz w:val="24"/>
          <w:szCs w:val="24"/>
        </w:rPr>
        <w:t>§ 1º</w:t>
      </w:r>
      <w:r w:rsidRPr="00986982">
        <w:rPr>
          <w:rFonts w:ascii="Arial" w:hAnsi="Arial" w:cs="Arial"/>
          <w:sz w:val="24"/>
          <w:szCs w:val="24"/>
        </w:rPr>
        <w:t xml:space="preserve"> Todos os estabelecimentos dos setores listados no art. 2º deste decreto deverão observar rigorosamente os procedimentos sanitários, de higiene, prevenção e de orientação fixados na presente norma;</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2º</w:t>
      </w:r>
      <w:r w:rsidRPr="00EB3925">
        <w:rPr>
          <w:rFonts w:ascii="Arial" w:hAnsi="Arial" w:cs="Arial"/>
          <w:sz w:val="24"/>
          <w:szCs w:val="24"/>
        </w:rPr>
        <w:t xml:space="preserve"> Na impossibilidade de aferição da capacidade máxima, limitar a presença em </w:t>
      </w:r>
      <w:r w:rsidR="00EB7384">
        <w:rPr>
          <w:rFonts w:ascii="Arial" w:hAnsi="Arial" w:cs="Arial"/>
          <w:sz w:val="24"/>
          <w:szCs w:val="24"/>
        </w:rPr>
        <w:t>01 (</w:t>
      </w:r>
      <w:r w:rsidRPr="00EB3925">
        <w:rPr>
          <w:rFonts w:ascii="Arial" w:hAnsi="Arial" w:cs="Arial"/>
          <w:sz w:val="24"/>
          <w:szCs w:val="24"/>
        </w:rPr>
        <w:t>uma</w:t>
      </w:r>
      <w:r w:rsidR="00EB7384">
        <w:rPr>
          <w:rFonts w:ascii="Arial" w:hAnsi="Arial" w:cs="Arial"/>
          <w:sz w:val="24"/>
          <w:szCs w:val="24"/>
        </w:rPr>
        <w:t>)</w:t>
      </w:r>
      <w:r w:rsidRPr="00EB3925">
        <w:rPr>
          <w:rFonts w:ascii="Arial" w:hAnsi="Arial" w:cs="Arial"/>
          <w:sz w:val="24"/>
          <w:szCs w:val="24"/>
        </w:rPr>
        <w:t xml:space="preserve"> pessoa a cada </w:t>
      </w:r>
      <w:r w:rsidR="00617F69">
        <w:rPr>
          <w:rFonts w:ascii="Arial" w:hAnsi="Arial" w:cs="Arial"/>
          <w:sz w:val="24"/>
          <w:szCs w:val="24"/>
        </w:rPr>
        <w:t>04 m²</w:t>
      </w:r>
      <w:r w:rsidR="00EB7384">
        <w:rPr>
          <w:rFonts w:ascii="Arial" w:hAnsi="Arial" w:cs="Arial"/>
          <w:sz w:val="24"/>
          <w:szCs w:val="24"/>
        </w:rPr>
        <w:t xml:space="preserve"> (</w:t>
      </w:r>
      <w:r w:rsidRPr="00EB3925">
        <w:rPr>
          <w:rFonts w:ascii="Arial" w:hAnsi="Arial" w:cs="Arial"/>
          <w:sz w:val="24"/>
          <w:szCs w:val="24"/>
        </w:rPr>
        <w:t>quatro metros quadrados</w:t>
      </w:r>
      <w:r w:rsidR="00EB7384">
        <w:rPr>
          <w:rFonts w:ascii="Arial" w:hAnsi="Arial" w:cs="Arial"/>
          <w:sz w:val="24"/>
          <w:szCs w:val="24"/>
        </w:rPr>
        <w:t>)</w:t>
      </w:r>
      <w:r w:rsidRPr="00EB3925">
        <w:rPr>
          <w:rFonts w:ascii="Arial" w:hAnsi="Arial" w:cs="Arial"/>
          <w:sz w:val="24"/>
          <w:szCs w:val="24"/>
        </w:rPr>
        <w:t>;</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3</w:t>
      </w:r>
      <w:r w:rsidRPr="00EB3925">
        <w:rPr>
          <w:rFonts w:ascii="Arial" w:hAnsi="Arial" w:cs="Arial"/>
          <w:sz w:val="24"/>
          <w:szCs w:val="24"/>
        </w:rPr>
        <w:t xml:space="preserve">º </w:t>
      </w:r>
      <w:r w:rsidR="00EB7384">
        <w:rPr>
          <w:rFonts w:ascii="Arial" w:hAnsi="Arial" w:cs="Arial"/>
          <w:sz w:val="24"/>
          <w:szCs w:val="24"/>
          <w:shd w:val="clear" w:color="auto" w:fill="FFFFFF"/>
        </w:rPr>
        <w:t>Os</w:t>
      </w:r>
      <w:r w:rsidRPr="00EB3925">
        <w:rPr>
          <w:rFonts w:ascii="Arial" w:hAnsi="Arial" w:cs="Arial"/>
          <w:sz w:val="24"/>
          <w:szCs w:val="24"/>
          <w:shd w:val="clear" w:color="auto" w:fill="FFFFFF"/>
        </w:rPr>
        <w:t xml:space="preserve"> estabelecimentos privados devem adotar sistemas de escalas, de revezamento de turnos e alterações de jornadas, para reduzir fluxos, contatos e aglomerações de trabalhadores, bem como implementar medidas de prevenção ao </w:t>
      </w:r>
      <w:r w:rsidRPr="00EB3925">
        <w:rPr>
          <w:rFonts w:ascii="Arial" w:hAnsi="Arial" w:cs="Arial"/>
          <w:sz w:val="24"/>
          <w:szCs w:val="24"/>
          <w:shd w:val="clear" w:color="auto" w:fill="FFFFFF"/>
        </w:rPr>
        <w:lastRenderedPageBreak/>
        <w:t xml:space="preserve">contágio pelo </w:t>
      </w:r>
      <w:proofErr w:type="spellStart"/>
      <w:r w:rsidRPr="00EB3925">
        <w:rPr>
          <w:rFonts w:ascii="Arial" w:hAnsi="Arial" w:cs="Arial"/>
          <w:sz w:val="24"/>
          <w:szCs w:val="24"/>
          <w:shd w:val="clear" w:color="auto" w:fill="FFFFFF"/>
        </w:rPr>
        <w:t>Coronavírus</w:t>
      </w:r>
      <w:proofErr w:type="spellEnd"/>
      <w:r w:rsidRPr="00EB3925">
        <w:rPr>
          <w:rFonts w:ascii="Arial" w:hAnsi="Arial" w:cs="Arial"/>
          <w:sz w:val="24"/>
          <w:szCs w:val="24"/>
          <w:shd w:val="clear" w:color="auto" w:fill="FFFFFF"/>
        </w:rPr>
        <w:t xml:space="preserve"> (COVID-19), disponibilizando material de higiene e orientando seus empregados de modo a reforçar a importância e a necessidade:</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shd w:val="clear" w:color="auto" w:fill="FFFFFF"/>
        </w:rPr>
        <w:t>a)</w:t>
      </w:r>
      <w:r w:rsidRPr="00EB3925">
        <w:rPr>
          <w:rFonts w:ascii="Arial" w:hAnsi="Arial" w:cs="Arial"/>
          <w:sz w:val="24"/>
          <w:szCs w:val="24"/>
          <w:shd w:val="clear" w:color="auto" w:fill="FFFFFF"/>
        </w:rPr>
        <w:t xml:space="preserve"> </w:t>
      </w:r>
      <w:r w:rsidR="00D83D29">
        <w:rPr>
          <w:rFonts w:ascii="Arial" w:hAnsi="Arial" w:cs="Arial"/>
          <w:sz w:val="24"/>
          <w:szCs w:val="24"/>
          <w:shd w:val="clear" w:color="auto" w:fill="FFFFFF"/>
        </w:rPr>
        <w:t>D</w:t>
      </w:r>
      <w:r w:rsidRPr="00EB3925">
        <w:rPr>
          <w:rFonts w:ascii="Arial" w:hAnsi="Arial" w:cs="Arial"/>
          <w:sz w:val="24"/>
          <w:szCs w:val="24"/>
          <w:shd w:val="clear" w:color="auto" w:fill="FFFFFF"/>
        </w:rPr>
        <w:t xml:space="preserve">a adoção de cuidados pessoais, sobretudo da </w:t>
      </w:r>
      <w:r w:rsidRPr="00EB3925">
        <w:rPr>
          <w:rFonts w:ascii="Arial" w:hAnsi="Arial" w:cs="Arial"/>
          <w:b/>
          <w:sz w:val="24"/>
          <w:szCs w:val="24"/>
          <w:shd w:val="clear" w:color="auto" w:fill="FFFFFF"/>
        </w:rPr>
        <w:t>lavagem das mãos</w:t>
      </w:r>
      <w:r w:rsidRPr="00EB3925">
        <w:rPr>
          <w:rFonts w:ascii="Arial" w:hAnsi="Arial" w:cs="Arial"/>
          <w:sz w:val="24"/>
          <w:szCs w:val="24"/>
          <w:shd w:val="clear" w:color="auto" w:fill="FFFFFF"/>
        </w:rPr>
        <w:t xml:space="preserve">, da utilização de </w:t>
      </w:r>
      <w:r w:rsidRPr="00EB3925">
        <w:rPr>
          <w:rFonts w:ascii="Arial" w:hAnsi="Arial" w:cs="Arial"/>
          <w:b/>
          <w:sz w:val="24"/>
          <w:szCs w:val="24"/>
          <w:shd w:val="clear" w:color="auto" w:fill="FFFFFF"/>
        </w:rPr>
        <w:t>produtos assépticos durante o trabalho</w:t>
      </w:r>
      <w:r w:rsidRPr="00EB3925">
        <w:rPr>
          <w:rFonts w:ascii="Arial" w:hAnsi="Arial" w:cs="Arial"/>
          <w:sz w:val="24"/>
          <w:szCs w:val="24"/>
          <w:shd w:val="clear" w:color="auto" w:fill="FFFFFF"/>
        </w:rPr>
        <w:t>, como álcool em gel setenta por cento, e da observância da etiqueta respiratória; e</w:t>
      </w:r>
    </w:p>
    <w:p w:rsidR="00EB3925" w:rsidRPr="00EB3925" w:rsidRDefault="00EB3925" w:rsidP="00EB3925">
      <w:pPr>
        <w:tabs>
          <w:tab w:val="left" w:pos="2552"/>
        </w:tabs>
        <w:spacing w:after="0" w:line="360" w:lineRule="auto"/>
        <w:ind w:firstLine="709"/>
        <w:jc w:val="both"/>
        <w:rPr>
          <w:rFonts w:ascii="Arial" w:hAnsi="Arial" w:cs="Arial"/>
          <w:sz w:val="24"/>
          <w:szCs w:val="24"/>
          <w:shd w:val="clear" w:color="auto" w:fill="FFFFFF"/>
        </w:rPr>
      </w:pPr>
      <w:r w:rsidRPr="00EB3925">
        <w:rPr>
          <w:rFonts w:ascii="Arial" w:hAnsi="Arial" w:cs="Arial"/>
          <w:b/>
          <w:sz w:val="24"/>
          <w:szCs w:val="24"/>
          <w:shd w:val="clear" w:color="auto" w:fill="FFFFFF"/>
        </w:rPr>
        <w:t>b)</w:t>
      </w:r>
      <w:r w:rsidR="00D83D29">
        <w:rPr>
          <w:rFonts w:ascii="Arial" w:hAnsi="Arial" w:cs="Arial"/>
          <w:sz w:val="24"/>
          <w:szCs w:val="24"/>
          <w:shd w:val="clear" w:color="auto" w:fill="FFFFFF"/>
        </w:rPr>
        <w:t xml:space="preserve"> d</w:t>
      </w:r>
      <w:r w:rsidRPr="00EB3925">
        <w:rPr>
          <w:rFonts w:ascii="Arial" w:hAnsi="Arial" w:cs="Arial"/>
          <w:sz w:val="24"/>
          <w:szCs w:val="24"/>
          <w:shd w:val="clear" w:color="auto" w:fill="FFFFFF"/>
        </w:rPr>
        <w:t xml:space="preserve">a manutenção </w:t>
      </w:r>
      <w:r w:rsidRPr="00EB3925">
        <w:rPr>
          <w:rFonts w:ascii="Arial" w:hAnsi="Arial" w:cs="Arial"/>
          <w:b/>
          <w:sz w:val="24"/>
          <w:szCs w:val="24"/>
          <w:shd w:val="clear" w:color="auto" w:fill="FFFFFF"/>
        </w:rPr>
        <w:t>da limpeza</w:t>
      </w:r>
      <w:r w:rsidRPr="00EB3925">
        <w:rPr>
          <w:rFonts w:ascii="Arial" w:hAnsi="Arial" w:cs="Arial"/>
          <w:sz w:val="24"/>
          <w:szCs w:val="24"/>
          <w:shd w:val="clear" w:color="auto" w:fill="FFFFFF"/>
        </w:rPr>
        <w:t xml:space="preserve"> dos instrumentos de trabalho.</w:t>
      </w:r>
    </w:p>
    <w:p w:rsidR="00EB3925" w:rsidRPr="00EB3925" w:rsidRDefault="00EB3925" w:rsidP="00EB3925">
      <w:pPr>
        <w:tabs>
          <w:tab w:val="left" w:pos="2552"/>
        </w:tabs>
        <w:spacing w:after="0" w:line="360" w:lineRule="auto"/>
        <w:ind w:firstLine="709"/>
        <w:jc w:val="both"/>
        <w:rPr>
          <w:rFonts w:ascii="Arial" w:hAnsi="Arial" w:cs="Arial"/>
          <w:sz w:val="24"/>
          <w:szCs w:val="24"/>
        </w:rPr>
      </w:pPr>
      <w:proofErr w:type="gramStart"/>
      <w:r w:rsidRPr="00EB3925">
        <w:rPr>
          <w:rFonts w:ascii="Arial" w:hAnsi="Arial" w:cs="Arial"/>
          <w:b/>
          <w:sz w:val="24"/>
          <w:szCs w:val="24"/>
        </w:rPr>
        <w:t>c</w:t>
      </w:r>
      <w:proofErr w:type="gramEnd"/>
      <w:r w:rsidRPr="00EB3925">
        <w:rPr>
          <w:rFonts w:ascii="Arial" w:hAnsi="Arial" w:cs="Arial"/>
          <w:sz w:val="24"/>
          <w:szCs w:val="24"/>
        </w:rPr>
        <w:t xml:space="preserve"> </w:t>
      </w:r>
      <w:r w:rsidR="00D83D29">
        <w:rPr>
          <w:rFonts w:ascii="Arial" w:hAnsi="Arial" w:cs="Arial"/>
          <w:sz w:val="24"/>
          <w:szCs w:val="24"/>
        </w:rPr>
        <w:t>M</w:t>
      </w:r>
      <w:r w:rsidRPr="00EB3925">
        <w:rPr>
          <w:rFonts w:ascii="Arial" w:hAnsi="Arial" w:cs="Arial"/>
          <w:sz w:val="24"/>
          <w:szCs w:val="24"/>
        </w:rPr>
        <w:t xml:space="preserve">anter à </w:t>
      </w:r>
      <w:r w:rsidRPr="00EB3925">
        <w:rPr>
          <w:rFonts w:ascii="Arial" w:hAnsi="Arial" w:cs="Arial"/>
          <w:b/>
          <w:sz w:val="24"/>
          <w:szCs w:val="24"/>
        </w:rPr>
        <w:t>disposição e em locais estratégicos, álcool em gel 70%</w:t>
      </w:r>
      <w:r w:rsidRPr="00EB3925">
        <w:rPr>
          <w:rFonts w:ascii="Arial" w:hAnsi="Arial" w:cs="Arial"/>
          <w:sz w:val="24"/>
          <w:szCs w:val="24"/>
        </w:rPr>
        <w:t xml:space="preserve"> (setenta por cento), para utilização dos clientes e funcionários do local; e</w:t>
      </w:r>
    </w:p>
    <w:p w:rsidR="00EB3925" w:rsidRPr="00EB3925" w:rsidRDefault="00880A0D" w:rsidP="00EB3925">
      <w:pPr>
        <w:tabs>
          <w:tab w:val="left" w:pos="2552"/>
        </w:tabs>
        <w:spacing w:after="0" w:line="360" w:lineRule="auto"/>
        <w:ind w:firstLine="709"/>
        <w:jc w:val="both"/>
        <w:rPr>
          <w:rFonts w:ascii="Arial" w:hAnsi="Arial" w:cs="Arial"/>
          <w:sz w:val="24"/>
          <w:szCs w:val="24"/>
        </w:rPr>
      </w:pPr>
      <w:proofErr w:type="gramStart"/>
      <w:r>
        <w:rPr>
          <w:rFonts w:ascii="Arial" w:hAnsi="Arial" w:cs="Arial"/>
          <w:b/>
          <w:sz w:val="24"/>
          <w:szCs w:val="24"/>
        </w:rPr>
        <w:t>d</w:t>
      </w:r>
      <w:r w:rsidR="00EB3925" w:rsidRPr="00EB3925">
        <w:rPr>
          <w:rFonts w:ascii="Arial" w:hAnsi="Arial" w:cs="Arial"/>
          <w:b/>
          <w:sz w:val="24"/>
          <w:szCs w:val="24"/>
        </w:rPr>
        <w:t>)</w:t>
      </w:r>
      <w:r w:rsidR="00D83D29">
        <w:rPr>
          <w:rFonts w:ascii="Arial" w:hAnsi="Arial" w:cs="Arial"/>
          <w:sz w:val="24"/>
          <w:szCs w:val="24"/>
        </w:rPr>
        <w:t xml:space="preserve"> M</w:t>
      </w:r>
      <w:r w:rsidR="00EB3925" w:rsidRPr="00EB3925">
        <w:rPr>
          <w:rFonts w:ascii="Arial" w:hAnsi="Arial" w:cs="Arial"/>
          <w:sz w:val="24"/>
          <w:szCs w:val="24"/>
        </w:rPr>
        <w:t>anter</w:t>
      </w:r>
      <w:proofErr w:type="gramEnd"/>
      <w:r w:rsidR="00EB3925" w:rsidRPr="00EB3925">
        <w:rPr>
          <w:rFonts w:ascii="Arial" w:hAnsi="Arial" w:cs="Arial"/>
          <w:sz w:val="24"/>
          <w:szCs w:val="24"/>
        </w:rPr>
        <w:t xml:space="preserve"> locais de circulação e áreas comuns com os sistemas de ar condicionados limpos (filtros e dutos) e, quando possível, manter pelo menos uma janela externa aberta, contribuindo para a renovação de ar;</w:t>
      </w:r>
    </w:p>
    <w:p w:rsidR="00EB3925" w:rsidRPr="00EB3925" w:rsidRDefault="00880A0D" w:rsidP="00EB3925">
      <w:pPr>
        <w:tabs>
          <w:tab w:val="left" w:pos="2552"/>
        </w:tabs>
        <w:spacing w:after="0" w:line="360" w:lineRule="auto"/>
        <w:ind w:firstLine="709"/>
        <w:jc w:val="both"/>
        <w:rPr>
          <w:rFonts w:ascii="Arial" w:hAnsi="Arial" w:cs="Arial"/>
          <w:sz w:val="24"/>
          <w:szCs w:val="24"/>
        </w:rPr>
      </w:pPr>
      <w:proofErr w:type="gramStart"/>
      <w:r>
        <w:rPr>
          <w:rFonts w:ascii="Arial" w:hAnsi="Arial" w:cs="Arial"/>
          <w:b/>
          <w:sz w:val="24"/>
          <w:szCs w:val="24"/>
        </w:rPr>
        <w:t>e</w:t>
      </w:r>
      <w:r w:rsidR="00EB3925" w:rsidRPr="00EB3925">
        <w:rPr>
          <w:rFonts w:ascii="Arial" w:hAnsi="Arial" w:cs="Arial"/>
          <w:b/>
          <w:sz w:val="24"/>
          <w:szCs w:val="24"/>
        </w:rPr>
        <w:t>)</w:t>
      </w:r>
      <w:r w:rsidR="00D83D29">
        <w:rPr>
          <w:rFonts w:ascii="Arial" w:hAnsi="Arial" w:cs="Arial"/>
          <w:sz w:val="24"/>
          <w:szCs w:val="24"/>
        </w:rPr>
        <w:t xml:space="preserve"> F</w:t>
      </w:r>
      <w:r w:rsidR="00EB3925" w:rsidRPr="00EB3925">
        <w:rPr>
          <w:rFonts w:ascii="Arial" w:hAnsi="Arial" w:cs="Arial"/>
          <w:sz w:val="24"/>
          <w:szCs w:val="24"/>
        </w:rPr>
        <w:t>azer</w:t>
      </w:r>
      <w:proofErr w:type="gramEnd"/>
      <w:r w:rsidR="00EB3925" w:rsidRPr="00EB3925">
        <w:rPr>
          <w:rFonts w:ascii="Arial" w:hAnsi="Arial" w:cs="Arial"/>
          <w:sz w:val="24"/>
          <w:szCs w:val="24"/>
        </w:rPr>
        <w:t xml:space="preserve"> uso de </w:t>
      </w:r>
      <w:r w:rsidR="00EB3925" w:rsidRPr="00EB3925">
        <w:rPr>
          <w:rFonts w:ascii="Arial" w:hAnsi="Arial" w:cs="Arial"/>
          <w:b/>
          <w:sz w:val="24"/>
          <w:szCs w:val="24"/>
        </w:rPr>
        <w:t>máscaras descartáveis</w:t>
      </w:r>
      <w:r w:rsidR="00EB3925" w:rsidRPr="00EB3925">
        <w:rPr>
          <w:rFonts w:ascii="Arial" w:hAnsi="Arial" w:cs="Arial"/>
          <w:sz w:val="24"/>
          <w:szCs w:val="24"/>
        </w:rPr>
        <w:t xml:space="preserve"> para contato com o público;</w:t>
      </w:r>
    </w:p>
    <w:p w:rsidR="00EB3925" w:rsidRPr="00EB3925" w:rsidRDefault="00880A0D" w:rsidP="00EB3925">
      <w:pPr>
        <w:tabs>
          <w:tab w:val="left" w:pos="2552"/>
        </w:tabs>
        <w:spacing w:after="0" w:line="360" w:lineRule="auto"/>
        <w:ind w:firstLine="709"/>
        <w:jc w:val="both"/>
        <w:rPr>
          <w:rFonts w:ascii="Arial" w:hAnsi="Arial" w:cs="Arial"/>
          <w:sz w:val="24"/>
          <w:szCs w:val="24"/>
        </w:rPr>
      </w:pPr>
      <w:proofErr w:type="gramStart"/>
      <w:r>
        <w:rPr>
          <w:rFonts w:ascii="Arial" w:hAnsi="Arial" w:cs="Arial"/>
          <w:b/>
          <w:sz w:val="24"/>
          <w:szCs w:val="24"/>
        </w:rPr>
        <w:t>f</w:t>
      </w:r>
      <w:r w:rsidR="00EB3925" w:rsidRPr="00EB3925">
        <w:rPr>
          <w:rFonts w:ascii="Arial" w:hAnsi="Arial" w:cs="Arial"/>
          <w:b/>
          <w:sz w:val="24"/>
          <w:szCs w:val="24"/>
        </w:rPr>
        <w:t>)</w:t>
      </w:r>
      <w:r w:rsidR="00D83D29">
        <w:rPr>
          <w:rFonts w:ascii="Arial" w:hAnsi="Arial" w:cs="Arial"/>
          <w:sz w:val="24"/>
          <w:szCs w:val="24"/>
        </w:rPr>
        <w:t xml:space="preserve"> A</w:t>
      </w:r>
      <w:r w:rsidR="00EB3925" w:rsidRPr="00EB3925">
        <w:rPr>
          <w:rFonts w:ascii="Arial" w:hAnsi="Arial" w:cs="Arial"/>
          <w:sz w:val="24"/>
          <w:szCs w:val="24"/>
        </w:rPr>
        <w:t>dotar</w:t>
      </w:r>
      <w:proofErr w:type="gramEnd"/>
      <w:r w:rsidR="00EB3925" w:rsidRPr="00EB3925">
        <w:rPr>
          <w:rFonts w:ascii="Arial" w:hAnsi="Arial" w:cs="Arial"/>
          <w:sz w:val="24"/>
          <w:szCs w:val="24"/>
        </w:rPr>
        <w:t xml:space="preserve"> a </w:t>
      </w:r>
      <w:r w:rsidR="00EB3925" w:rsidRPr="00EB3925">
        <w:rPr>
          <w:rFonts w:ascii="Arial" w:hAnsi="Arial" w:cs="Arial"/>
          <w:b/>
          <w:sz w:val="24"/>
          <w:szCs w:val="24"/>
        </w:rPr>
        <w:t xml:space="preserve">distância de pelo menos </w:t>
      </w:r>
      <w:r w:rsidR="00D83D29">
        <w:rPr>
          <w:rFonts w:ascii="Arial" w:hAnsi="Arial" w:cs="Arial"/>
          <w:b/>
          <w:sz w:val="24"/>
          <w:szCs w:val="24"/>
        </w:rPr>
        <w:t>02 (</w:t>
      </w:r>
      <w:r w:rsidR="00EB3925" w:rsidRPr="00EB3925">
        <w:rPr>
          <w:rFonts w:ascii="Arial" w:hAnsi="Arial" w:cs="Arial"/>
          <w:b/>
          <w:sz w:val="24"/>
          <w:szCs w:val="24"/>
        </w:rPr>
        <w:t>dois</w:t>
      </w:r>
      <w:r w:rsidR="00D83D29">
        <w:rPr>
          <w:rFonts w:ascii="Arial" w:hAnsi="Arial" w:cs="Arial"/>
          <w:b/>
          <w:sz w:val="24"/>
          <w:szCs w:val="24"/>
        </w:rPr>
        <w:t>)</w:t>
      </w:r>
      <w:r w:rsidR="00EB3925" w:rsidRPr="00EB3925">
        <w:rPr>
          <w:rFonts w:ascii="Arial" w:hAnsi="Arial" w:cs="Arial"/>
          <w:b/>
          <w:sz w:val="24"/>
          <w:szCs w:val="24"/>
        </w:rPr>
        <w:t xml:space="preserve"> metros</w:t>
      </w:r>
      <w:r w:rsidR="00EB3925" w:rsidRPr="00EB3925">
        <w:rPr>
          <w:rFonts w:ascii="Arial" w:hAnsi="Arial" w:cs="Arial"/>
          <w:sz w:val="24"/>
          <w:szCs w:val="24"/>
        </w:rPr>
        <w:t xml:space="preserve"> entre as pessoas.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CAPÍTULO II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DAS RESTRIÇÕES A EVENTOS E ATIVIDADES</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EM LOCAIS PÚBLICOS OU DE USO PÚBLICO</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Seção 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Dos Eventos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4º</w:t>
      </w:r>
      <w:r w:rsidRPr="00EB3925">
        <w:rPr>
          <w:rFonts w:ascii="Arial" w:hAnsi="Arial" w:cs="Arial"/>
          <w:sz w:val="24"/>
          <w:szCs w:val="24"/>
        </w:rPr>
        <w:t xml:space="preserve"> Fica cancelado todo e qualquer evento em local fechado, independentemente da sua característica, condições ambientais, tipo do público, duração, natureza e modalidade do evento, com exceção do previsto nos </w:t>
      </w:r>
      <w:proofErr w:type="spellStart"/>
      <w:r w:rsidRPr="00EB3925">
        <w:rPr>
          <w:rFonts w:ascii="Arial" w:hAnsi="Arial" w:cs="Arial"/>
          <w:sz w:val="24"/>
          <w:szCs w:val="24"/>
        </w:rPr>
        <w:t>arts</w:t>
      </w:r>
      <w:proofErr w:type="spellEnd"/>
      <w:r w:rsidRPr="00EB3925">
        <w:rPr>
          <w:rFonts w:ascii="Arial" w:hAnsi="Arial" w:cs="Arial"/>
          <w:sz w:val="24"/>
          <w:szCs w:val="24"/>
        </w:rPr>
        <w:t xml:space="preserve">. 8º e 9º do presente decreto. </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5º</w:t>
      </w:r>
      <w:r w:rsidRPr="00EB3925">
        <w:rPr>
          <w:rFonts w:ascii="Arial" w:hAnsi="Arial" w:cs="Arial"/>
          <w:sz w:val="24"/>
          <w:szCs w:val="24"/>
        </w:rPr>
        <w:t xml:space="preserve"> Ficam cancelados os eventos realizados em local aberto que tenham aglomeração prevista com mais de 30 (trinta) pessoas, independentemente da sua característica, condições ambientais, tipo do público, duração e natureza do evento.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6º</w:t>
      </w:r>
      <w:r w:rsidRPr="00EB3925">
        <w:rPr>
          <w:rFonts w:ascii="Arial" w:hAnsi="Arial" w:cs="Arial"/>
          <w:sz w:val="24"/>
          <w:szCs w:val="24"/>
        </w:rPr>
        <w:t xml:space="preserve"> Fica vedada a expedição de novos alvarás de autorização para eventos temporários durante o período de duração do estado de calamidade pública.</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Parágrafo único.</w:t>
      </w:r>
      <w:r w:rsidRPr="00EB3925">
        <w:rPr>
          <w:rFonts w:ascii="Arial" w:hAnsi="Arial" w:cs="Arial"/>
          <w:sz w:val="24"/>
          <w:szCs w:val="24"/>
        </w:rPr>
        <w:t xml:space="preserve"> Os eventos em vias, praças e logradouros públicos ficam igualmente cancelados.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sz w:val="24"/>
          <w:szCs w:val="24"/>
        </w:rPr>
        <w:t xml:space="preserve"> </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xml:space="preserve">Art. 7º </w:t>
      </w:r>
      <w:r w:rsidRPr="00EB3925">
        <w:rPr>
          <w:rFonts w:ascii="Arial" w:hAnsi="Arial" w:cs="Arial"/>
          <w:sz w:val="24"/>
          <w:szCs w:val="24"/>
        </w:rPr>
        <w:t>De forma excepcional e com interesse de resguardar o interesse da coletividade</w:t>
      </w:r>
      <w:r w:rsidRPr="00EB7384">
        <w:rPr>
          <w:rFonts w:ascii="Arial" w:hAnsi="Arial" w:cs="Arial"/>
          <w:sz w:val="24"/>
          <w:szCs w:val="24"/>
        </w:rPr>
        <w:t>, fica suspenso o funcionamento de quadras esportivas, canchas de bocha, clubes sociais,</w:t>
      </w:r>
      <w:r w:rsidR="00CC074A" w:rsidRPr="00EB7384">
        <w:rPr>
          <w:rFonts w:ascii="Arial" w:hAnsi="Arial" w:cs="Arial"/>
          <w:sz w:val="24"/>
          <w:szCs w:val="24"/>
        </w:rPr>
        <w:t xml:space="preserve"> jogos de azar</w:t>
      </w:r>
      <w:r w:rsidRPr="00EB7384">
        <w:rPr>
          <w:rFonts w:ascii="Arial" w:hAnsi="Arial" w:cs="Arial"/>
          <w:sz w:val="24"/>
          <w:szCs w:val="24"/>
        </w:rPr>
        <w:t xml:space="preserve">, independentemente </w:t>
      </w:r>
      <w:r w:rsidRPr="00EB3925">
        <w:rPr>
          <w:rFonts w:ascii="Arial" w:hAnsi="Arial" w:cs="Arial"/>
          <w:sz w:val="24"/>
          <w:szCs w:val="24"/>
        </w:rPr>
        <w:t xml:space="preserve">da aglomeração de pessoas. </w:t>
      </w:r>
    </w:p>
    <w:p w:rsidR="00EB3925" w:rsidRPr="007C1965" w:rsidRDefault="00EB3925" w:rsidP="00EB3925">
      <w:pPr>
        <w:tabs>
          <w:tab w:val="left" w:pos="2552"/>
        </w:tabs>
        <w:spacing w:after="0" w:line="360" w:lineRule="auto"/>
        <w:ind w:firstLine="709"/>
        <w:jc w:val="both"/>
        <w:rPr>
          <w:rFonts w:ascii="Arial" w:hAnsi="Arial" w:cs="Arial"/>
          <w:sz w:val="24"/>
          <w:szCs w:val="24"/>
        </w:rPr>
      </w:pPr>
    </w:p>
    <w:p w:rsidR="00EB3925" w:rsidRPr="007C1965" w:rsidRDefault="00EB3925" w:rsidP="00EB3925">
      <w:pPr>
        <w:tabs>
          <w:tab w:val="left" w:pos="2552"/>
        </w:tabs>
        <w:spacing w:after="0" w:line="360" w:lineRule="auto"/>
        <w:jc w:val="center"/>
        <w:rPr>
          <w:rFonts w:ascii="Arial" w:hAnsi="Arial" w:cs="Arial"/>
          <w:b/>
          <w:sz w:val="24"/>
          <w:szCs w:val="24"/>
        </w:rPr>
      </w:pPr>
      <w:r w:rsidRPr="007C1965">
        <w:rPr>
          <w:rFonts w:ascii="Arial" w:hAnsi="Arial" w:cs="Arial"/>
          <w:b/>
          <w:sz w:val="24"/>
          <w:szCs w:val="24"/>
        </w:rPr>
        <w:t>Seção II</w:t>
      </w:r>
    </w:p>
    <w:p w:rsidR="00EB3925" w:rsidRPr="007C1965" w:rsidRDefault="00EB3925" w:rsidP="00EB3925">
      <w:pPr>
        <w:tabs>
          <w:tab w:val="left" w:pos="2552"/>
        </w:tabs>
        <w:spacing w:after="0" w:line="360" w:lineRule="auto"/>
        <w:jc w:val="center"/>
        <w:rPr>
          <w:rFonts w:ascii="Arial" w:hAnsi="Arial" w:cs="Arial"/>
          <w:b/>
          <w:sz w:val="24"/>
          <w:szCs w:val="24"/>
        </w:rPr>
      </w:pPr>
      <w:r w:rsidRPr="007C1965">
        <w:rPr>
          <w:rFonts w:ascii="Arial" w:hAnsi="Arial" w:cs="Arial"/>
          <w:b/>
          <w:sz w:val="24"/>
          <w:szCs w:val="24"/>
        </w:rPr>
        <w:t>Dos Velórios</w:t>
      </w:r>
    </w:p>
    <w:p w:rsidR="00EB3925" w:rsidRPr="007C1965" w:rsidRDefault="00EB3925" w:rsidP="00EB3925">
      <w:pPr>
        <w:tabs>
          <w:tab w:val="left" w:pos="2552"/>
        </w:tabs>
        <w:spacing w:after="0" w:line="360" w:lineRule="auto"/>
        <w:ind w:firstLine="709"/>
        <w:jc w:val="both"/>
        <w:rPr>
          <w:rFonts w:ascii="Arial" w:hAnsi="Arial" w:cs="Arial"/>
          <w:sz w:val="24"/>
          <w:szCs w:val="24"/>
        </w:rPr>
      </w:pPr>
    </w:p>
    <w:p w:rsidR="002C24E3" w:rsidRPr="007C1965" w:rsidRDefault="00EB3925" w:rsidP="00EB3925">
      <w:pPr>
        <w:tabs>
          <w:tab w:val="left" w:pos="2552"/>
        </w:tabs>
        <w:spacing w:after="0" w:line="360" w:lineRule="auto"/>
        <w:ind w:firstLine="709"/>
        <w:jc w:val="both"/>
        <w:rPr>
          <w:rFonts w:ascii="Arial" w:hAnsi="Arial" w:cs="Arial"/>
          <w:sz w:val="24"/>
          <w:szCs w:val="24"/>
        </w:rPr>
      </w:pPr>
      <w:r w:rsidRPr="007C1965">
        <w:rPr>
          <w:rFonts w:ascii="Arial" w:hAnsi="Arial" w:cs="Arial"/>
          <w:b/>
          <w:sz w:val="24"/>
          <w:szCs w:val="24"/>
        </w:rPr>
        <w:t>Art. 8º</w:t>
      </w:r>
      <w:r w:rsidRPr="007C1965">
        <w:rPr>
          <w:rFonts w:ascii="Arial" w:hAnsi="Arial" w:cs="Arial"/>
          <w:sz w:val="24"/>
          <w:szCs w:val="24"/>
        </w:rPr>
        <w:t xml:space="preserve"> </w:t>
      </w:r>
      <w:r w:rsidR="002C24E3" w:rsidRPr="007C1965">
        <w:rPr>
          <w:rFonts w:ascii="Arial" w:hAnsi="Arial" w:cs="Arial"/>
          <w:sz w:val="24"/>
          <w:szCs w:val="24"/>
        </w:rPr>
        <w:t>Dever</w:t>
      </w:r>
      <w:r w:rsidR="00EB7384" w:rsidRPr="007C1965">
        <w:rPr>
          <w:rFonts w:ascii="Arial" w:hAnsi="Arial" w:cs="Arial"/>
          <w:sz w:val="24"/>
          <w:szCs w:val="24"/>
        </w:rPr>
        <w:t>á</w:t>
      </w:r>
      <w:r w:rsidR="007023F0" w:rsidRPr="007C1965">
        <w:rPr>
          <w:rFonts w:ascii="Arial" w:hAnsi="Arial" w:cs="Arial"/>
          <w:sz w:val="24"/>
          <w:szCs w:val="24"/>
        </w:rPr>
        <w:t xml:space="preserve"> ocorrer </w:t>
      </w:r>
      <w:r w:rsidR="002C24E3" w:rsidRPr="007C1965">
        <w:rPr>
          <w:rFonts w:ascii="Arial" w:hAnsi="Arial" w:cs="Arial"/>
          <w:sz w:val="24"/>
          <w:szCs w:val="24"/>
        </w:rPr>
        <w:t>com o menor número possível de pessoas, preferencialmente, apenas os familiares mais próximos, para diminuir a probabilidade de contágio entre as pess</w:t>
      </w:r>
      <w:r w:rsidR="007023F0" w:rsidRPr="007C1965">
        <w:rPr>
          <w:rFonts w:ascii="Arial" w:hAnsi="Arial" w:cs="Arial"/>
          <w:sz w:val="24"/>
          <w:szCs w:val="24"/>
        </w:rPr>
        <w:t>oas que participarão do funeral e pelo período de 3 horas.</w:t>
      </w:r>
      <w:r w:rsidR="002C24E3" w:rsidRPr="007C1965">
        <w:rPr>
          <w:rFonts w:ascii="Arial" w:hAnsi="Arial" w:cs="Arial"/>
          <w:sz w:val="24"/>
          <w:szCs w:val="24"/>
        </w:rPr>
        <w:t xml:space="preserve"> Os participantes devem respeitar o distanciamento físico (maior que 1 metro), além de adotarem a higiene respiratória/etiqueta da tosse (cobrir nariz e boca ao tossir e espirrar com a parte interna do braço ou usar lenços de papel descartáveis e sempre realizar a higiene das mãos) durante a cerimônia.</w:t>
      </w:r>
    </w:p>
    <w:p w:rsidR="002C24E3" w:rsidRPr="007C1965" w:rsidRDefault="002C24E3" w:rsidP="002C24E3">
      <w:pPr>
        <w:tabs>
          <w:tab w:val="left" w:pos="2552"/>
        </w:tabs>
        <w:spacing w:after="0" w:line="360" w:lineRule="auto"/>
        <w:ind w:firstLine="709"/>
        <w:jc w:val="both"/>
        <w:rPr>
          <w:rFonts w:ascii="Arial" w:hAnsi="Arial" w:cs="Arial"/>
          <w:sz w:val="24"/>
          <w:szCs w:val="24"/>
        </w:rPr>
      </w:pPr>
      <w:r w:rsidRPr="007C1965">
        <w:rPr>
          <w:rFonts w:ascii="Arial" w:hAnsi="Arial" w:cs="Arial"/>
          <w:sz w:val="24"/>
          <w:szCs w:val="24"/>
        </w:rPr>
        <w:t xml:space="preserve">Devem ser evitados apertos de mão e outros tipos de contato físico entre os participantes do funeral. Orienta-se que pessoas dos grupos mais vulneráveis (crianças, idosos, com doenças crônicas, </w:t>
      </w:r>
      <w:proofErr w:type="spellStart"/>
      <w:r w:rsidRPr="007C1965">
        <w:rPr>
          <w:rFonts w:ascii="Arial" w:hAnsi="Arial" w:cs="Arial"/>
          <w:sz w:val="24"/>
          <w:szCs w:val="24"/>
        </w:rPr>
        <w:t>imunodeprimidos</w:t>
      </w:r>
      <w:proofErr w:type="spellEnd"/>
      <w:r w:rsidRPr="007C1965">
        <w:rPr>
          <w:rFonts w:ascii="Arial" w:hAnsi="Arial" w:cs="Arial"/>
          <w:sz w:val="24"/>
          <w:szCs w:val="24"/>
        </w:rPr>
        <w:t xml:space="preserve"> ou gestantes) e pessoas que apresentam sintomas de infecção respiratória, não participem dos funerais.</w:t>
      </w:r>
    </w:p>
    <w:p w:rsidR="00EB3925" w:rsidRPr="007C1965" w:rsidRDefault="002C24E3" w:rsidP="002C24E3">
      <w:pPr>
        <w:tabs>
          <w:tab w:val="left" w:pos="2552"/>
        </w:tabs>
        <w:spacing w:after="0" w:line="360" w:lineRule="auto"/>
        <w:ind w:firstLine="709"/>
        <w:jc w:val="both"/>
        <w:rPr>
          <w:rFonts w:ascii="Arial" w:hAnsi="Arial" w:cs="Arial"/>
          <w:sz w:val="24"/>
          <w:szCs w:val="24"/>
        </w:rPr>
      </w:pPr>
      <w:r w:rsidRPr="007C1965">
        <w:rPr>
          <w:rFonts w:ascii="Arial" w:hAnsi="Arial" w:cs="Arial"/>
          <w:sz w:val="24"/>
          <w:szCs w:val="24"/>
        </w:rPr>
        <w:t xml:space="preserve"> Devem estar disponíveis condições para a higiene das mãos de todos que participam do funeral (água e sabonete líquido e álcool em gel a 70%)</w:t>
      </w:r>
      <w:r w:rsidR="00EB7384" w:rsidRPr="007C1965">
        <w:rPr>
          <w:rFonts w:ascii="Arial" w:hAnsi="Arial" w:cs="Arial"/>
          <w:sz w:val="24"/>
          <w:szCs w:val="24"/>
        </w:rPr>
        <w:t>, bem como a utilização de máscara protetora</w:t>
      </w:r>
      <w:r w:rsidRPr="007C1965">
        <w:rPr>
          <w:rFonts w:ascii="Arial" w:hAnsi="Arial" w:cs="Arial"/>
          <w:sz w:val="24"/>
          <w:szCs w:val="24"/>
        </w:rPr>
        <w:t>.</w:t>
      </w:r>
    </w:p>
    <w:p w:rsidR="008E5A9A" w:rsidRPr="007C1965" w:rsidRDefault="008E5A9A" w:rsidP="002C24E3">
      <w:pPr>
        <w:tabs>
          <w:tab w:val="left" w:pos="2552"/>
        </w:tabs>
        <w:spacing w:after="0" w:line="360" w:lineRule="auto"/>
        <w:ind w:firstLine="709"/>
        <w:jc w:val="both"/>
        <w:rPr>
          <w:rFonts w:ascii="Arial" w:hAnsi="Arial" w:cs="Arial"/>
          <w:sz w:val="24"/>
          <w:szCs w:val="24"/>
        </w:rPr>
      </w:pPr>
      <w:r w:rsidRPr="007C1965">
        <w:rPr>
          <w:rFonts w:ascii="Arial" w:hAnsi="Arial" w:cs="Arial"/>
          <w:sz w:val="24"/>
          <w:szCs w:val="24"/>
        </w:rPr>
        <w:t>§ 1º - Os casos de mortes que estiverem enquadrados no protocolo do Ministério da Saúde terão regramentos próprios atinentes à COVID-19.</w:t>
      </w:r>
    </w:p>
    <w:p w:rsidR="00EB3925" w:rsidRPr="007C196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Seção III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Das Igrejas, Templos e Celebrações Religiosas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641D71" w:rsidRPr="00641D71"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Art. 9º</w:t>
      </w:r>
      <w:r w:rsidRPr="00EB3925">
        <w:rPr>
          <w:rFonts w:ascii="Arial" w:hAnsi="Arial" w:cs="Arial"/>
          <w:sz w:val="24"/>
          <w:szCs w:val="24"/>
        </w:rPr>
        <w:t xml:space="preserve"> Os cultos e encontros em igrejas, templos e demais estabelecimentos religiosos, de qualquer doutrina, fé ou credo, </w:t>
      </w:r>
      <w:r w:rsidRPr="00641D71">
        <w:rPr>
          <w:rFonts w:ascii="Arial" w:hAnsi="Arial" w:cs="Arial"/>
          <w:sz w:val="24"/>
          <w:szCs w:val="24"/>
        </w:rPr>
        <w:t xml:space="preserve">deverão </w:t>
      </w:r>
      <w:r w:rsidR="00641D71" w:rsidRPr="00641D71">
        <w:rPr>
          <w:rFonts w:ascii="Arial" w:hAnsi="Arial" w:cs="Arial"/>
          <w:sz w:val="24"/>
          <w:szCs w:val="24"/>
        </w:rPr>
        <w:t xml:space="preserve">respeitar a capacidade máxima de 30 </w:t>
      </w:r>
      <w:r w:rsidR="00EB7384">
        <w:rPr>
          <w:rFonts w:ascii="Arial" w:hAnsi="Arial" w:cs="Arial"/>
          <w:sz w:val="24"/>
          <w:szCs w:val="24"/>
        </w:rPr>
        <w:t xml:space="preserve">(trinta) </w:t>
      </w:r>
      <w:r w:rsidR="00641D71" w:rsidRPr="00641D71">
        <w:rPr>
          <w:rFonts w:ascii="Arial" w:hAnsi="Arial" w:cs="Arial"/>
          <w:sz w:val="24"/>
          <w:szCs w:val="24"/>
        </w:rPr>
        <w:t xml:space="preserve">pessoas. </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CAPÍTULO III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DA MOBILIDADE URBANA</w:t>
      </w:r>
    </w:p>
    <w:p w:rsidR="00EB3925" w:rsidRPr="00EB3925" w:rsidRDefault="00EB3925" w:rsidP="00EB3925">
      <w:pPr>
        <w:tabs>
          <w:tab w:val="left" w:pos="2552"/>
        </w:tabs>
        <w:spacing w:after="0" w:line="360" w:lineRule="auto"/>
        <w:ind w:firstLine="709"/>
        <w:jc w:val="both"/>
        <w:rPr>
          <w:rFonts w:ascii="Arial" w:hAnsi="Arial" w:cs="Arial"/>
          <w:b/>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10</w:t>
      </w:r>
      <w:r w:rsidR="00EB7384">
        <w:rPr>
          <w:rFonts w:ascii="Arial" w:hAnsi="Arial" w:cs="Arial"/>
          <w:b/>
          <w:sz w:val="24"/>
          <w:szCs w:val="24"/>
        </w:rPr>
        <w:t>º</w:t>
      </w:r>
      <w:r w:rsidRPr="00EB3925">
        <w:rPr>
          <w:rFonts w:ascii="Arial" w:hAnsi="Arial" w:cs="Arial"/>
          <w:sz w:val="24"/>
          <w:szCs w:val="24"/>
        </w:rPr>
        <w:t xml:space="preserve"> Fica determinada a fixação de informações sanitárias visíveis sobre higienização e cuidados com a prevenção do COVID-19.</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11</w:t>
      </w:r>
      <w:r w:rsidR="00EB7384">
        <w:rPr>
          <w:rFonts w:ascii="Arial" w:hAnsi="Arial" w:cs="Arial"/>
          <w:b/>
          <w:sz w:val="24"/>
          <w:szCs w:val="24"/>
        </w:rPr>
        <w:t>º</w:t>
      </w:r>
      <w:r w:rsidRPr="00EB3925">
        <w:rPr>
          <w:rFonts w:ascii="Arial" w:hAnsi="Arial" w:cs="Arial"/>
          <w:sz w:val="24"/>
          <w:szCs w:val="24"/>
        </w:rPr>
        <w:t xml:space="preserve"> </w:t>
      </w:r>
      <w:r w:rsidRPr="00EF2B05">
        <w:rPr>
          <w:rFonts w:ascii="Arial" w:hAnsi="Arial" w:cs="Arial"/>
          <w:sz w:val="24"/>
          <w:szCs w:val="24"/>
        </w:rPr>
        <w:t>Fica recomendado</w:t>
      </w:r>
      <w:r w:rsidRPr="00EB3925">
        <w:rPr>
          <w:rFonts w:ascii="Arial" w:hAnsi="Arial" w:cs="Arial"/>
          <w:sz w:val="24"/>
          <w:szCs w:val="24"/>
        </w:rPr>
        <w:t xml:space="preserve"> aos usuários de todos os modais de transporte remunerado de passageiros, antes e durante a utilização dos veículos, a adoção das medidas de higienização e de etiqueta respiratória recomendadas pelos órgãos de saúde, em especial: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 –</w:t>
      </w:r>
      <w:r w:rsidRPr="00EB3925">
        <w:rPr>
          <w:rFonts w:ascii="Arial" w:hAnsi="Arial" w:cs="Arial"/>
          <w:sz w:val="24"/>
          <w:szCs w:val="24"/>
        </w:rPr>
        <w:t xml:space="preserve"> </w:t>
      </w:r>
      <w:r w:rsidR="00EB7384">
        <w:rPr>
          <w:rFonts w:ascii="Arial" w:hAnsi="Arial" w:cs="Arial"/>
          <w:sz w:val="24"/>
          <w:szCs w:val="24"/>
        </w:rPr>
        <w:t>H</w:t>
      </w:r>
      <w:r w:rsidRPr="00EB3925">
        <w:rPr>
          <w:rFonts w:ascii="Arial" w:hAnsi="Arial" w:cs="Arial"/>
          <w:sz w:val="24"/>
          <w:szCs w:val="24"/>
        </w:rPr>
        <w:t>igienizar as mãos antes e após a realização de viagem nos veículos transporte remunerado de passageiros;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 –</w:t>
      </w:r>
      <w:r w:rsidR="00EB7384">
        <w:rPr>
          <w:rFonts w:ascii="Arial" w:hAnsi="Arial" w:cs="Arial"/>
          <w:sz w:val="24"/>
          <w:szCs w:val="24"/>
        </w:rPr>
        <w:t xml:space="preserve"> E</w:t>
      </w:r>
      <w:r w:rsidRPr="00EB3925">
        <w:rPr>
          <w:rFonts w:ascii="Arial" w:hAnsi="Arial" w:cs="Arial"/>
          <w:sz w:val="24"/>
          <w:szCs w:val="24"/>
        </w:rPr>
        <w:t>vitar o contato desnecessário com as diversas partes do veículo;</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III –</w:t>
      </w:r>
      <w:r w:rsidRPr="00EB3925">
        <w:rPr>
          <w:rFonts w:ascii="Arial" w:hAnsi="Arial" w:cs="Arial"/>
          <w:sz w:val="24"/>
          <w:szCs w:val="24"/>
        </w:rPr>
        <w:t xml:space="preserve"> </w:t>
      </w:r>
      <w:r w:rsidR="00EB7384">
        <w:rPr>
          <w:rFonts w:ascii="Arial" w:hAnsi="Arial" w:cs="Arial"/>
          <w:sz w:val="24"/>
          <w:szCs w:val="24"/>
        </w:rPr>
        <w:t>P</w:t>
      </w:r>
      <w:r w:rsidRPr="00EB3925">
        <w:rPr>
          <w:rFonts w:ascii="Arial" w:hAnsi="Arial" w:cs="Arial"/>
          <w:sz w:val="24"/>
          <w:szCs w:val="24"/>
        </w:rPr>
        <w:t>roteger boca e nariz ao tossir e espirrar, utilizando lenço ou a dobra do cotovelo, em respeito à tripulação e aos demais usuários e de modo a evitar a disseminação de enfermidades,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IV –</w:t>
      </w:r>
      <w:r w:rsidRPr="00EB3925">
        <w:rPr>
          <w:rFonts w:ascii="Arial" w:hAnsi="Arial" w:cs="Arial"/>
          <w:sz w:val="24"/>
          <w:szCs w:val="24"/>
        </w:rPr>
        <w:t xml:space="preserve"> </w:t>
      </w:r>
      <w:r w:rsidR="00EB7384">
        <w:rPr>
          <w:rFonts w:ascii="Arial" w:hAnsi="Arial" w:cs="Arial"/>
          <w:sz w:val="24"/>
          <w:szCs w:val="24"/>
        </w:rPr>
        <w:t>U</w:t>
      </w:r>
      <w:r w:rsidRPr="00EB3925">
        <w:rPr>
          <w:rFonts w:ascii="Arial" w:hAnsi="Arial" w:cs="Arial"/>
          <w:sz w:val="24"/>
          <w:szCs w:val="24"/>
        </w:rPr>
        <w:t>tilizar preferencialmente o cartão de bilhetagem eletrônica (ônibus e lotação) e cartões de crédito e débito (táxi) como meio de pagamento, evitando a utilização de dinheiro em espécie.</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12</w:t>
      </w:r>
      <w:r w:rsidR="003F6976">
        <w:rPr>
          <w:rFonts w:ascii="Arial" w:hAnsi="Arial" w:cs="Arial"/>
          <w:b/>
          <w:sz w:val="24"/>
          <w:szCs w:val="24"/>
        </w:rPr>
        <w:t>º</w:t>
      </w:r>
      <w:r w:rsidRPr="00EB3925">
        <w:rPr>
          <w:rFonts w:ascii="Arial" w:hAnsi="Arial" w:cs="Arial"/>
          <w:sz w:val="24"/>
          <w:szCs w:val="24"/>
        </w:rPr>
        <w:t xml:space="preserve"> Os veículos do transporte individual público ou privado de passageiros, executado no território do Município, deverão observar:</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 –</w:t>
      </w:r>
      <w:r w:rsidR="003F6976">
        <w:rPr>
          <w:rFonts w:ascii="Arial" w:hAnsi="Arial" w:cs="Arial"/>
          <w:sz w:val="24"/>
          <w:szCs w:val="24"/>
        </w:rPr>
        <w:t xml:space="preserve"> A</w:t>
      </w:r>
      <w:r w:rsidRPr="00EB3925">
        <w:rPr>
          <w:rFonts w:ascii="Arial" w:hAnsi="Arial" w:cs="Arial"/>
          <w:sz w:val="24"/>
          <w:szCs w:val="24"/>
        </w:rPr>
        <w:t xml:space="preserve"> higienização das mãos ao fim de cada viagem realizada, mediante a lavagem ou a utilização de produtos assépticos - álcool</w:t>
      </w:r>
      <w:r w:rsidR="003F6976">
        <w:rPr>
          <w:rFonts w:ascii="Arial" w:hAnsi="Arial" w:cs="Arial"/>
          <w:sz w:val="24"/>
          <w:szCs w:val="24"/>
        </w:rPr>
        <w:t xml:space="preserve"> em gel 70% (setenta por cento), bem como utilização de máscara protetora;</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II –</w:t>
      </w:r>
      <w:r w:rsidR="003F6976">
        <w:rPr>
          <w:rFonts w:ascii="Arial" w:hAnsi="Arial" w:cs="Arial"/>
          <w:sz w:val="24"/>
          <w:szCs w:val="24"/>
        </w:rPr>
        <w:t xml:space="preserve"> A</w:t>
      </w:r>
      <w:r w:rsidRPr="00EB3925">
        <w:rPr>
          <w:rFonts w:ascii="Arial" w:hAnsi="Arial" w:cs="Arial"/>
          <w:sz w:val="24"/>
          <w:szCs w:val="24"/>
        </w:rPr>
        <w:t xml:space="preserve"> higienização dos equipamentos de pagamento eletrônico (máquinas de cartão de crédito e débito), após cada utilização;</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III –</w:t>
      </w:r>
      <w:r w:rsidR="003F6976">
        <w:rPr>
          <w:rFonts w:ascii="Arial" w:hAnsi="Arial" w:cs="Arial"/>
          <w:sz w:val="24"/>
          <w:szCs w:val="24"/>
        </w:rPr>
        <w:t xml:space="preserve"> A</w:t>
      </w:r>
      <w:r w:rsidRPr="00EB3925">
        <w:rPr>
          <w:rFonts w:ascii="Arial" w:hAnsi="Arial" w:cs="Arial"/>
          <w:sz w:val="24"/>
          <w:szCs w:val="24"/>
        </w:rPr>
        <w:t xml:space="preserve"> realização de limpeza rápida dos pontos de contato com as mãos dos usuários, como painel, maçanetas, bancos, </w:t>
      </w:r>
      <w:proofErr w:type="spellStart"/>
      <w:r w:rsidRPr="00EB3925">
        <w:rPr>
          <w:rFonts w:ascii="Arial" w:hAnsi="Arial" w:cs="Arial"/>
          <w:sz w:val="24"/>
          <w:szCs w:val="24"/>
        </w:rPr>
        <w:t>pega-mão</w:t>
      </w:r>
      <w:proofErr w:type="spellEnd"/>
      <w:r w:rsidRPr="00EB3925">
        <w:rPr>
          <w:rFonts w:ascii="Arial" w:hAnsi="Arial" w:cs="Arial"/>
          <w:sz w:val="24"/>
          <w:szCs w:val="24"/>
        </w:rPr>
        <w:t>, puxadores, cinto de segurança e fivelas;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IV –</w:t>
      </w:r>
      <w:r w:rsidR="003F6976">
        <w:rPr>
          <w:rFonts w:ascii="Arial" w:hAnsi="Arial" w:cs="Arial"/>
          <w:sz w:val="24"/>
          <w:szCs w:val="24"/>
        </w:rPr>
        <w:t xml:space="preserve"> A</w:t>
      </w:r>
      <w:r w:rsidRPr="00EB3925">
        <w:rPr>
          <w:rFonts w:ascii="Arial" w:hAnsi="Arial" w:cs="Arial"/>
          <w:sz w:val="24"/>
          <w:szCs w:val="24"/>
        </w:rPr>
        <w:t xml:space="preserve"> circulação dos veículos apenas com as janelas abertas;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V –</w:t>
      </w:r>
      <w:r w:rsidR="003F6976">
        <w:rPr>
          <w:rFonts w:ascii="Arial" w:hAnsi="Arial" w:cs="Arial"/>
          <w:sz w:val="24"/>
          <w:szCs w:val="24"/>
        </w:rPr>
        <w:t xml:space="preserve"> A</w:t>
      </w:r>
      <w:r w:rsidRPr="00EB3925">
        <w:rPr>
          <w:rFonts w:ascii="Arial" w:hAnsi="Arial" w:cs="Arial"/>
          <w:sz w:val="24"/>
          <w:szCs w:val="24"/>
        </w:rPr>
        <w:t xml:space="preserve"> disponibilização de produtos assépticos aos usuários - álcool em gel 70% (setenta por cento).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13</w:t>
      </w:r>
      <w:r w:rsidR="003F6976">
        <w:rPr>
          <w:rFonts w:ascii="Arial" w:hAnsi="Arial" w:cs="Arial"/>
          <w:b/>
          <w:sz w:val="24"/>
          <w:szCs w:val="24"/>
        </w:rPr>
        <w:t>º</w:t>
      </w:r>
      <w:r w:rsidRPr="00EB3925">
        <w:rPr>
          <w:rFonts w:ascii="Arial" w:hAnsi="Arial" w:cs="Arial"/>
          <w:sz w:val="24"/>
          <w:szCs w:val="24"/>
        </w:rPr>
        <w:t xml:space="preserve"> Fica recomendado aos motoristas, cobradores, fiscais e usuários de serviços de transporte coletivo ou individual de passageiros, antes e durante a utilização dos veículos, a adoção das medidas de higienização e de etiqueta respiratória recomendadas pelos órgãos de saúde, em especial: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 –</w:t>
      </w:r>
      <w:r w:rsidRPr="00EB3925">
        <w:rPr>
          <w:rFonts w:ascii="Arial" w:hAnsi="Arial" w:cs="Arial"/>
          <w:sz w:val="24"/>
          <w:szCs w:val="24"/>
        </w:rPr>
        <w:t xml:space="preserve"> </w:t>
      </w:r>
      <w:r w:rsidR="003F6976">
        <w:rPr>
          <w:rFonts w:ascii="Arial" w:hAnsi="Arial" w:cs="Arial"/>
          <w:sz w:val="24"/>
          <w:szCs w:val="24"/>
        </w:rPr>
        <w:t>H</w:t>
      </w:r>
      <w:r w:rsidRPr="00EB3925">
        <w:rPr>
          <w:rFonts w:ascii="Arial" w:hAnsi="Arial" w:cs="Arial"/>
          <w:sz w:val="24"/>
          <w:szCs w:val="24"/>
        </w:rPr>
        <w:t>igienizar as mãos antes e após a realização de viagem nos veículos transporte remunerado de passageiros;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 –</w:t>
      </w:r>
      <w:r w:rsidRPr="00EB3925">
        <w:rPr>
          <w:rFonts w:ascii="Arial" w:hAnsi="Arial" w:cs="Arial"/>
          <w:sz w:val="24"/>
          <w:szCs w:val="24"/>
        </w:rPr>
        <w:t xml:space="preserve"> </w:t>
      </w:r>
      <w:r w:rsidR="003F6976">
        <w:rPr>
          <w:rFonts w:ascii="Arial" w:hAnsi="Arial" w:cs="Arial"/>
          <w:sz w:val="24"/>
          <w:szCs w:val="24"/>
        </w:rPr>
        <w:t>E</w:t>
      </w:r>
      <w:r w:rsidRPr="00EB3925">
        <w:rPr>
          <w:rFonts w:ascii="Arial" w:hAnsi="Arial" w:cs="Arial"/>
          <w:sz w:val="24"/>
          <w:szCs w:val="24"/>
        </w:rPr>
        <w:t>vitar o contato desnecessário com as diversas partes do veículo;</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III –</w:t>
      </w:r>
      <w:r w:rsidRPr="00EB3925">
        <w:rPr>
          <w:rFonts w:ascii="Arial" w:hAnsi="Arial" w:cs="Arial"/>
          <w:sz w:val="24"/>
          <w:szCs w:val="24"/>
        </w:rPr>
        <w:t xml:space="preserve"> </w:t>
      </w:r>
      <w:r w:rsidR="003F6976">
        <w:rPr>
          <w:rFonts w:ascii="Arial" w:hAnsi="Arial" w:cs="Arial"/>
          <w:sz w:val="24"/>
          <w:szCs w:val="24"/>
        </w:rPr>
        <w:t>P</w:t>
      </w:r>
      <w:r w:rsidRPr="00EB3925">
        <w:rPr>
          <w:rFonts w:ascii="Arial" w:hAnsi="Arial" w:cs="Arial"/>
          <w:sz w:val="24"/>
          <w:szCs w:val="24"/>
        </w:rPr>
        <w:t>roteger boca e nariz ao tossir e espirrar, utilizando lenço ou a dobra do cotovelo, em respeito à tripulação e aos demais usuários e de modo a evitar a disseminação de enfermidades;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IV –</w:t>
      </w:r>
      <w:r w:rsidR="003F6976">
        <w:rPr>
          <w:rFonts w:ascii="Arial" w:hAnsi="Arial" w:cs="Arial"/>
          <w:sz w:val="24"/>
          <w:szCs w:val="24"/>
        </w:rPr>
        <w:t xml:space="preserve"> U</w:t>
      </w:r>
      <w:r w:rsidRPr="00EB3925">
        <w:rPr>
          <w:rFonts w:ascii="Arial" w:hAnsi="Arial" w:cs="Arial"/>
          <w:sz w:val="24"/>
          <w:szCs w:val="24"/>
        </w:rPr>
        <w:t xml:space="preserve">tilizar preferencialmente o sistema de bilhetagem (ônibus e lotação) e cartões de crédito e débito (táxi e transporte por aplicativos) como meio de pagamento, evitando a utilização de dinheiro em espécie. </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14</w:t>
      </w:r>
      <w:r w:rsidR="003F6976">
        <w:rPr>
          <w:rFonts w:ascii="Arial" w:hAnsi="Arial" w:cs="Arial"/>
          <w:b/>
          <w:sz w:val="24"/>
          <w:szCs w:val="24"/>
        </w:rPr>
        <w:t>º</w:t>
      </w:r>
      <w:r w:rsidRPr="00EB3925">
        <w:rPr>
          <w:rFonts w:ascii="Arial" w:hAnsi="Arial" w:cs="Arial"/>
          <w:sz w:val="24"/>
          <w:szCs w:val="24"/>
        </w:rPr>
        <w:t xml:space="preserve"> Fica suspensa a execução da atividade de transporte escolar, no território do Município, pelo mesmo período de susp</w:t>
      </w:r>
      <w:r w:rsidR="003F6976">
        <w:rPr>
          <w:rFonts w:ascii="Arial" w:hAnsi="Arial" w:cs="Arial"/>
          <w:sz w:val="24"/>
          <w:szCs w:val="24"/>
        </w:rPr>
        <w:t>ensão das aulas, nos termos do D</w:t>
      </w:r>
      <w:r w:rsidRPr="00EB3925">
        <w:rPr>
          <w:rFonts w:ascii="Arial" w:hAnsi="Arial" w:cs="Arial"/>
          <w:sz w:val="24"/>
          <w:szCs w:val="24"/>
        </w:rPr>
        <w:t xml:space="preserve">ecreto </w:t>
      </w:r>
      <w:r w:rsidR="003F6976">
        <w:rPr>
          <w:rFonts w:ascii="Arial" w:hAnsi="Arial" w:cs="Arial"/>
          <w:sz w:val="24"/>
          <w:szCs w:val="24"/>
        </w:rPr>
        <w:t>E</w:t>
      </w:r>
      <w:r w:rsidRPr="00EB3925">
        <w:rPr>
          <w:rFonts w:ascii="Arial" w:hAnsi="Arial" w:cs="Arial"/>
          <w:sz w:val="24"/>
          <w:szCs w:val="24"/>
        </w:rPr>
        <w:t>stadual do Rio Grande do Sul.</w:t>
      </w:r>
    </w:p>
    <w:p w:rsidR="00EB3925" w:rsidRPr="00EB3925" w:rsidRDefault="00EB3925" w:rsidP="00EB3925">
      <w:pPr>
        <w:tabs>
          <w:tab w:val="left" w:pos="2552"/>
        </w:tabs>
        <w:spacing w:after="0" w:line="360" w:lineRule="auto"/>
        <w:ind w:firstLine="709"/>
        <w:jc w:val="both"/>
        <w:rPr>
          <w:rFonts w:ascii="Arial" w:hAnsi="Arial" w:cs="Arial"/>
          <w:b/>
          <w:sz w:val="24"/>
          <w:szCs w:val="24"/>
        </w:rPr>
      </w:pPr>
    </w:p>
    <w:p w:rsidR="00EB3925" w:rsidRPr="00EB3925" w:rsidRDefault="00EB3925" w:rsidP="00EB3925">
      <w:pPr>
        <w:tabs>
          <w:tab w:val="left" w:pos="2552"/>
        </w:tabs>
        <w:spacing w:after="0" w:line="360" w:lineRule="auto"/>
        <w:ind w:firstLine="709"/>
        <w:jc w:val="both"/>
        <w:rPr>
          <w:rFonts w:ascii="Arial" w:hAnsi="Arial" w:cs="Arial"/>
          <w:b/>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CAPÍTULO IV</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DAS MEDIDAS DE HIGIENIZAÇÃO EM GERAL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Art. 15</w:t>
      </w:r>
      <w:r w:rsidR="003F6976">
        <w:rPr>
          <w:rFonts w:ascii="Arial" w:hAnsi="Arial" w:cs="Arial"/>
          <w:b/>
          <w:sz w:val="24"/>
          <w:szCs w:val="24"/>
        </w:rPr>
        <w:t>º</w:t>
      </w:r>
      <w:r w:rsidRPr="00EB3925">
        <w:rPr>
          <w:rFonts w:ascii="Arial" w:hAnsi="Arial" w:cs="Arial"/>
          <w:sz w:val="24"/>
          <w:szCs w:val="24"/>
        </w:rPr>
        <w:t xml:space="preserve"> Os órgãos e repartições públicas, os locais privados com fluxo superior a 20 (vinte) pessoas de forma simultânea, deverão adotar as seguintes medidas ao público em geral: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 –</w:t>
      </w:r>
      <w:r w:rsidRPr="00EB3925">
        <w:rPr>
          <w:rFonts w:ascii="Arial" w:hAnsi="Arial" w:cs="Arial"/>
          <w:sz w:val="24"/>
          <w:szCs w:val="24"/>
        </w:rPr>
        <w:t xml:space="preserve"> </w:t>
      </w:r>
      <w:r w:rsidR="003F6976">
        <w:rPr>
          <w:rFonts w:ascii="Arial" w:hAnsi="Arial" w:cs="Arial"/>
          <w:sz w:val="24"/>
          <w:szCs w:val="24"/>
        </w:rPr>
        <w:t>D</w:t>
      </w:r>
      <w:r w:rsidRPr="00EB3925">
        <w:rPr>
          <w:rFonts w:ascii="Arial" w:hAnsi="Arial" w:cs="Arial"/>
          <w:sz w:val="24"/>
          <w:szCs w:val="24"/>
        </w:rPr>
        <w:t>isponibilizar álcool em gel 70% (setenta por cento), nas suas entradas e acessos de pessoas; e</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 –</w:t>
      </w:r>
      <w:r w:rsidR="003F6976">
        <w:rPr>
          <w:rFonts w:ascii="Arial" w:hAnsi="Arial" w:cs="Arial"/>
          <w:sz w:val="24"/>
          <w:szCs w:val="24"/>
        </w:rPr>
        <w:t xml:space="preserve"> D</w:t>
      </w:r>
      <w:r w:rsidRPr="00EB3925">
        <w:rPr>
          <w:rFonts w:ascii="Arial" w:hAnsi="Arial" w:cs="Arial"/>
          <w:sz w:val="24"/>
          <w:szCs w:val="24"/>
        </w:rPr>
        <w:t>isponibilizar toalhas de papel descartável;</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III</w:t>
      </w:r>
      <w:r w:rsidRPr="00EB3925">
        <w:rPr>
          <w:rFonts w:ascii="Arial" w:hAnsi="Arial" w:cs="Arial"/>
          <w:sz w:val="24"/>
          <w:szCs w:val="24"/>
        </w:rPr>
        <w:t xml:space="preserve"> – Observar o distanciamento de dois metros entre as pessoas.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Parágrafo único.</w:t>
      </w:r>
      <w:r w:rsidRPr="00EB3925">
        <w:rPr>
          <w:rFonts w:ascii="Arial" w:hAnsi="Arial" w:cs="Arial"/>
          <w:sz w:val="24"/>
          <w:szCs w:val="24"/>
        </w:rPr>
        <w:t xml:space="preserve"> Os locais com acesso disponibilizarão informações sanitárias visíveis sobre higienização de mãos e indicarão onde é possível realizá-la.</w:t>
      </w:r>
    </w:p>
    <w:p w:rsidR="00EB3925" w:rsidRPr="00EB3925" w:rsidRDefault="00EB3925" w:rsidP="00EB3925">
      <w:pPr>
        <w:tabs>
          <w:tab w:val="left" w:pos="2552"/>
        </w:tabs>
        <w:spacing w:after="0" w:line="360" w:lineRule="auto"/>
        <w:ind w:firstLine="709"/>
        <w:jc w:val="both"/>
        <w:rPr>
          <w:rFonts w:ascii="Arial" w:hAnsi="Arial" w:cs="Arial"/>
          <w:b/>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16</w:t>
      </w:r>
      <w:r w:rsidR="003F6976">
        <w:rPr>
          <w:rFonts w:ascii="Arial" w:hAnsi="Arial" w:cs="Arial"/>
          <w:b/>
          <w:sz w:val="24"/>
          <w:szCs w:val="24"/>
        </w:rPr>
        <w:t>º</w:t>
      </w:r>
      <w:r w:rsidRPr="00EB3925">
        <w:rPr>
          <w:rFonts w:ascii="Arial" w:hAnsi="Arial" w:cs="Arial"/>
          <w:sz w:val="24"/>
          <w:szCs w:val="24"/>
        </w:rPr>
        <w:t xml:space="preserve"> Os banheiros públicos e os privados de uso comum deverão disponibilizar sabão, sabonete detergente ou similar, e toalhas de papel descartável.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1º</w:t>
      </w:r>
      <w:r w:rsidRPr="00EB3925">
        <w:rPr>
          <w:rFonts w:ascii="Arial" w:hAnsi="Arial" w:cs="Arial"/>
          <w:sz w:val="24"/>
          <w:szCs w:val="24"/>
        </w:rPr>
        <w:t xml:space="preserve"> Os banheiros deverão ser higienizados em intervalos de </w:t>
      </w:r>
      <w:r w:rsidR="003F6976">
        <w:rPr>
          <w:rFonts w:ascii="Arial" w:hAnsi="Arial" w:cs="Arial"/>
          <w:sz w:val="24"/>
          <w:szCs w:val="24"/>
        </w:rPr>
        <w:t>0</w:t>
      </w:r>
      <w:r w:rsidRPr="00EB3925">
        <w:rPr>
          <w:rFonts w:ascii="Arial" w:hAnsi="Arial" w:cs="Arial"/>
          <w:sz w:val="24"/>
          <w:szCs w:val="24"/>
        </w:rPr>
        <w:t>3 (três) horas, com uso diuturnamente de materiais de limpeza que evitem a propagação do COVID-19, sendo obrigatoriamente higienizados no início e ao final do expediente ou horários de funcionamento do órgão, repartição ou estabelecimento.</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2º</w:t>
      </w:r>
      <w:r w:rsidRPr="00EB3925">
        <w:rPr>
          <w:rFonts w:ascii="Arial" w:hAnsi="Arial" w:cs="Arial"/>
          <w:sz w:val="24"/>
          <w:szCs w:val="24"/>
        </w:rPr>
        <w:t xml:space="preserve"> Durante o período em que o órgão, repartição ou estabelecimento não estiver em funcionamento, fica suspensa a periodicidade prevista no § 1º deste artigo.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17</w:t>
      </w:r>
      <w:r w:rsidR="003F6976">
        <w:rPr>
          <w:rFonts w:ascii="Arial" w:hAnsi="Arial" w:cs="Arial"/>
          <w:b/>
          <w:sz w:val="24"/>
          <w:szCs w:val="24"/>
        </w:rPr>
        <w:t>º</w:t>
      </w:r>
      <w:r w:rsidRPr="00EB3925">
        <w:rPr>
          <w:rFonts w:ascii="Arial" w:hAnsi="Arial" w:cs="Arial"/>
          <w:sz w:val="24"/>
          <w:szCs w:val="24"/>
        </w:rPr>
        <w:t xml:space="preserve"> Ficam fechados os banheiros públicos que não disponibilizarem sabonete líquido ou outra forma de higienização.</w:t>
      </w:r>
    </w:p>
    <w:p w:rsidR="00EB3925" w:rsidRPr="00EB3925" w:rsidRDefault="00EB3925" w:rsidP="00EB3925">
      <w:pPr>
        <w:tabs>
          <w:tab w:val="left" w:pos="2552"/>
        </w:tabs>
        <w:spacing w:after="0" w:line="360" w:lineRule="auto"/>
        <w:ind w:firstLine="709"/>
        <w:jc w:val="both"/>
        <w:rPr>
          <w:rFonts w:ascii="Arial" w:hAnsi="Arial" w:cs="Arial"/>
          <w:b/>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CAPÍTULO V</w:t>
      </w:r>
    </w:p>
    <w:p w:rsidR="00EB3925" w:rsidRPr="00EB3925" w:rsidRDefault="00EB3925" w:rsidP="00EB3925">
      <w:pPr>
        <w:spacing w:after="0" w:line="360" w:lineRule="auto"/>
        <w:jc w:val="center"/>
        <w:rPr>
          <w:rFonts w:ascii="Arial" w:hAnsi="Arial" w:cs="Arial"/>
          <w:b/>
          <w:sz w:val="24"/>
          <w:szCs w:val="24"/>
        </w:rPr>
      </w:pPr>
      <w:r w:rsidRPr="00EB3925">
        <w:rPr>
          <w:rFonts w:ascii="Arial" w:hAnsi="Arial" w:cs="Arial"/>
          <w:b/>
          <w:sz w:val="24"/>
          <w:szCs w:val="24"/>
        </w:rPr>
        <w:t>Seção I</w:t>
      </w:r>
    </w:p>
    <w:p w:rsidR="00EB3925" w:rsidRPr="00EB3925" w:rsidRDefault="00EB3925" w:rsidP="00EB3925">
      <w:pPr>
        <w:spacing w:after="0" w:line="360" w:lineRule="auto"/>
        <w:jc w:val="center"/>
        <w:rPr>
          <w:rFonts w:ascii="Arial" w:hAnsi="Arial" w:cs="Arial"/>
          <w:b/>
          <w:sz w:val="24"/>
          <w:szCs w:val="24"/>
        </w:rPr>
      </w:pPr>
      <w:r w:rsidRPr="00EB3925">
        <w:rPr>
          <w:rFonts w:ascii="Arial" w:hAnsi="Arial" w:cs="Arial"/>
          <w:b/>
          <w:sz w:val="24"/>
          <w:szCs w:val="24"/>
        </w:rPr>
        <w:t>Da Administração Pública Direta e Indireta</w:t>
      </w:r>
    </w:p>
    <w:p w:rsidR="00EB3925" w:rsidRPr="003F6976" w:rsidRDefault="00EB3925" w:rsidP="00EB3925">
      <w:pPr>
        <w:tabs>
          <w:tab w:val="left" w:pos="2552"/>
        </w:tabs>
        <w:spacing w:after="0" w:line="360" w:lineRule="auto"/>
        <w:ind w:firstLine="709"/>
        <w:jc w:val="both"/>
        <w:rPr>
          <w:rFonts w:ascii="Arial" w:hAnsi="Arial" w:cs="Arial"/>
          <w:sz w:val="24"/>
          <w:szCs w:val="24"/>
        </w:rPr>
      </w:pPr>
      <w:r w:rsidRPr="003F6976">
        <w:rPr>
          <w:rFonts w:ascii="Arial" w:hAnsi="Arial" w:cs="Arial"/>
          <w:b/>
          <w:sz w:val="24"/>
          <w:szCs w:val="24"/>
        </w:rPr>
        <w:t>Art. 18</w:t>
      </w:r>
      <w:r w:rsidR="003F6976" w:rsidRPr="003F6976">
        <w:rPr>
          <w:rFonts w:ascii="Arial" w:hAnsi="Arial" w:cs="Arial"/>
          <w:b/>
          <w:sz w:val="24"/>
          <w:szCs w:val="24"/>
        </w:rPr>
        <w:t>º</w:t>
      </w:r>
      <w:r w:rsidRPr="003F6976">
        <w:rPr>
          <w:rFonts w:ascii="Arial" w:hAnsi="Arial" w:cs="Arial"/>
          <w:sz w:val="24"/>
          <w:szCs w:val="24"/>
        </w:rPr>
        <w:t xml:space="preserve"> A administração municipal</w:t>
      </w:r>
      <w:r w:rsidR="006913CA" w:rsidRPr="003F6976">
        <w:rPr>
          <w:rFonts w:ascii="Arial" w:hAnsi="Arial" w:cs="Arial"/>
          <w:sz w:val="24"/>
          <w:szCs w:val="24"/>
        </w:rPr>
        <w:t>, se achar conveniente, poderá in</w:t>
      </w:r>
      <w:r w:rsidRPr="003F6976">
        <w:rPr>
          <w:rFonts w:ascii="Arial" w:hAnsi="Arial" w:cs="Arial"/>
          <w:sz w:val="24"/>
          <w:szCs w:val="24"/>
        </w:rPr>
        <w:t xml:space="preserve">stituir turno único de </w:t>
      </w:r>
      <w:r w:rsidR="003F6976" w:rsidRPr="003F6976">
        <w:rPr>
          <w:rFonts w:ascii="Arial" w:hAnsi="Arial" w:cs="Arial"/>
          <w:sz w:val="24"/>
          <w:szCs w:val="24"/>
        </w:rPr>
        <w:t>06 (</w:t>
      </w:r>
      <w:r w:rsidRPr="003F6976">
        <w:rPr>
          <w:rFonts w:ascii="Arial" w:hAnsi="Arial" w:cs="Arial"/>
          <w:sz w:val="24"/>
          <w:szCs w:val="24"/>
        </w:rPr>
        <w:t>seis</w:t>
      </w:r>
      <w:r w:rsidR="003F6976" w:rsidRPr="003F6976">
        <w:rPr>
          <w:rFonts w:ascii="Arial" w:hAnsi="Arial" w:cs="Arial"/>
          <w:sz w:val="24"/>
          <w:szCs w:val="24"/>
        </w:rPr>
        <w:t>)</w:t>
      </w:r>
      <w:r w:rsidRPr="003F6976">
        <w:rPr>
          <w:rFonts w:ascii="Arial" w:hAnsi="Arial" w:cs="Arial"/>
          <w:sz w:val="24"/>
          <w:szCs w:val="24"/>
        </w:rPr>
        <w:t xml:space="preserve"> horas ininterrupta, exceto </w:t>
      </w:r>
      <w:r w:rsidR="003F6976" w:rsidRPr="003F6976">
        <w:rPr>
          <w:rFonts w:ascii="Arial" w:hAnsi="Arial" w:cs="Arial"/>
          <w:sz w:val="24"/>
          <w:szCs w:val="24"/>
        </w:rPr>
        <w:t>na área da saúde e educação.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 1º</w:t>
      </w:r>
      <w:r w:rsidRPr="00EB3925">
        <w:rPr>
          <w:rFonts w:ascii="Arial" w:hAnsi="Arial" w:cs="Arial"/>
          <w:sz w:val="24"/>
          <w:szCs w:val="24"/>
        </w:rPr>
        <w:t xml:space="preserve"> Nos termos deste artigo, os servidores, efetivos ou comissionados, empregados públicos ou contratados pertencentes ao grupo de risco poderão desempenhar suas atribuições em domicílio, em modalidade excepcional de trabalho remoto, ou por sistema de revezamento de jornada de trabalho, no intuito de evitar aglomerações em locais de circulação comum, como salas, elevadores, corredores, auditórios, dentre outros, sem prejuízo ao serviço público.</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2º</w:t>
      </w:r>
      <w:r w:rsidRPr="00EB3925">
        <w:rPr>
          <w:rFonts w:ascii="Arial" w:hAnsi="Arial" w:cs="Arial"/>
          <w:sz w:val="24"/>
          <w:szCs w:val="24"/>
        </w:rPr>
        <w:t xml:space="preserve"> Fica recomendado que as reuniões sejam realizadas, sempre que possível, sem presença física ou observando o distanciamento de </w:t>
      </w:r>
      <w:r w:rsidR="003F6976">
        <w:rPr>
          <w:rFonts w:ascii="Arial" w:hAnsi="Arial" w:cs="Arial"/>
          <w:sz w:val="24"/>
          <w:szCs w:val="24"/>
        </w:rPr>
        <w:t>02 (</w:t>
      </w:r>
      <w:r w:rsidRPr="00EB3925">
        <w:rPr>
          <w:rFonts w:ascii="Arial" w:hAnsi="Arial" w:cs="Arial"/>
          <w:sz w:val="24"/>
          <w:szCs w:val="24"/>
        </w:rPr>
        <w:t>dois</w:t>
      </w:r>
      <w:r w:rsidR="003F6976">
        <w:rPr>
          <w:rFonts w:ascii="Arial" w:hAnsi="Arial" w:cs="Arial"/>
          <w:sz w:val="24"/>
          <w:szCs w:val="24"/>
        </w:rPr>
        <w:t>)</w:t>
      </w:r>
      <w:r w:rsidRPr="00EB3925">
        <w:rPr>
          <w:rFonts w:ascii="Arial" w:hAnsi="Arial" w:cs="Arial"/>
          <w:sz w:val="24"/>
          <w:szCs w:val="24"/>
        </w:rPr>
        <w:t xml:space="preserve"> metros entre as pessoas.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19</w:t>
      </w:r>
      <w:r w:rsidR="003F6976">
        <w:rPr>
          <w:rFonts w:ascii="Arial" w:hAnsi="Arial" w:cs="Arial"/>
          <w:b/>
          <w:sz w:val="24"/>
          <w:szCs w:val="24"/>
        </w:rPr>
        <w:t>º</w:t>
      </w:r>
      <w:r w:rsidR="003F6976">
        <w:rPr>
          <w:rFonts w:ascii="Arial" w:hAnsi="Arial" w:cs="Arial"/>
          <w:sz w:val="24"/>
          <w:szCs w:val="24"/>
        </w:rPr>
        <w:t xml:space="preserve"> Poderá ser admitida a</w:t>
      </w:r>
      <w:r w:rsidRPr="00EB3925">
        <w:rPr>
          <w:rFonts w:ascii="Arial" w:hAnsi="Arial" w:cs="Arial"/>
          <w:sz w:val="24"/>
          <w:szCs w:val="24"/>
        </w:rPr>
        <w:t xml:space="preserve"> modalidade excepcional de trabalho remoto para os servidores</w:t>
      </w:r>
      <w:r w:rsidR="006913CA">
        <w:rPr>
          <w:rFonts w:ascii="Arial" w:hAnsi="Arial" w:cs="Arial"/>
          <w:sz w:val="24"/>
          <w:szCs w:val="24"/>
        </w:rPr>
        <w:t xml:space="preserve"> que </w:t>
      </w:r>
      <w:r w:rsidR="003F6976">
        <w:rPr>
          <w:rFonts w:ascii="Arial" w:hAnsi="Arial" w:cs="Arial"/>
          <w:sz w:val="24"/>
          <w:szCs w:val="24"/>
        </w:rPr>
        <w:t>compõem o grupo de risco</w:t>
      </w:r>
      <w:r w:rsidR="006913CA">
        <w:rPr>
          <w:rFonts w:ascii="Arial" w:hAnsi="Arial" w:cs="Arial"/>
          <w:sz w:val="24"/>
          <w:szCs w:val="24"/>
        </w:rPr>
        <w:t>.</w:t>
      </w:r>
    </w:p>
    <w:p w:rsidR="00AD5B4A" w:rsidRPr="003F6976" w:rsidRDefault="00AD5B4A"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Seção II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Dos Serviços de Saúde Pública</w:t>
      </w:r>
    </w:p>
    <w:p w:rsidR="00EB3925" w:rsidRPr="00EB3925" w:rsidRDefault="00EB3925" w:rsidP="00EB3925">
      <w:pPr>
        <w:tabs>
          <w:tab w:val="left" w:pos="2552"/>
        </w:tabs>
        <w:spacing w:after="0" w:line="360" w:lineRule="auto"/>
        <w:ind w:firstLine="709"/>
        <w:jc w:val="both"/>
        <w:rPr>
          <w:rFonts w:ascii="Arial" w:hAnsi="Arial" w:cs="Arial"/>
          <w:b/>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2</w:t>
      </w:r>
      <w:r w:rsidR="003F6976">
        <w:rPr>
          <w:rFonts w:ascii="Arial" w:hAnsi="Arial" w:cs="Arial"/>
          <w:b/>
          <w:sz w:val="24"/>
          <w:szCs w:val="24"/>
        </w:rPr>
        <w:t>0º</w:t>
      </w:r>
      <w:r w:rsidRPr="00EB3925">
        <w:rPr>
          <w:rFonts w:ascii="Arial" w:hAnsi="Arial" w:cs="Arial"/>
          <w:sz w:val="24"/>
          <w:szCs w:val="24"/>
        </w:rPr>
        <w:t xml:space="preserve"> Poderão ser convocados todos os profissionais da saúde, servidores ou empregados da Administração Pública Municipal, bem como os prestadores de serviços de saúde, em especial aqueles com atuação nas áreas vitais de atendimento à população, para o cumprimento das escalas estabelecidas pelas respectivas chefias.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color w:val="1D1C1D"/>
          <w:sz w:val="24"/>
          <w:szCs w:val="24"/>
          <w:shd w:val="clear" w:color="auto" w:fill="FFFFFF"/>
        </w:rPr>
      </w:pPr>
      <w:r w:rsidRPr="00EB3925">
        <w:rPr>
          <w:rFonts w:ascii="Arial" w:hAnsi="Arial" w:cs="Arial"/>
          <w:b/>
          <w:sz w:val="24"/>
          <w:szCs w:val="24"/>
        </w:rPr>
        <w:t>Art. 2</w:t>
      </w:r>
      <w:r w:rsidR="003F6976">
        <w:rPr>
          <w:rFonts w:ascii="Arial" w:hAnsi="Arial" w:cs="Arial"/>
          <w:b/>
          <w:sz w:val="24"/>
          <w:szCs w:val="24"/>
        </w:rPr>
        <w:t>1º</w:t>
      </w:r>
      <w:r w:rsidRPr="00EB3925">
        <w:rPr>
          <w:rFonts w:ascii="Arial" w:hAnsi="Arial" w:cs="Arial"/>
          <w:sz w:val="24"/>
          <w:szCs w:val="24"/>
        </w:rPr>
        <w:t xml:space="preserve"> </w:t>
      </w:r>
      <w:r w:rsidRPr="00EB3925">
        <w:rPr>
          <w:rFonts w:ascii="Arial" w:hAnsi="Arial" w:cs="Arial"/>
          <w:color w:val="1D1C1D"/>
          <w:sz w:val="24"/>
          <w:szCs w:val="24"/>
          <w:shd w:val="clear" w:color="auto" w:fill="FFFFFF"/>
        </w:rPr>
        <w:t xml:space="preserve">As ações realizadas no âmbito </w:t>
      </w:r>
      <w:r w:rsidR="0067564C">
        <w:rPr>
          <w:rFonts w:ascii="Arial" w:hAnsi="Arial" w:cs="Arial"/>
          <w:color w:val="1D1C1D"/>
          <w:sz w:val="24"/>
          <w:szCs w:val="24"/>
          <w:shd w:val="clear" w:color="auto" w:fill="FFFFFF"/>
        </w:rPr>
        <w:t xml:space="preserve">da Secretaria da Saúde </w:t>
      </w:r>
      <w:r w:rsidRPr="00EB3925">
        <w:rPr>
          <w:rFonts w:ascii="Arial" w:hAnsi="Arial" w:cs="Arial"/>
          <w:color w:val="1D1C1D"/>
          <w:sz w:val="24"/>
          <w:szCs w:val="24"/>
          <w:shd w:val="clear" w:color="auto" w:fill="FFFFFF"/>
        </w:rPr>
        <w:t xml:space="preserve">seguirão, em qualquer hipótese, as diretrizes técnicas e clínicas do </w:t>
      </w:r>
      <w:bookmarkStart w:id="0" w:name="_Hlk35514494"/>
      <w:r w:rsidRPr="00EB3925">
        <w:rPr>
          <w:rFonts w:ascii="Arial" w:hAnsi="Arial" w:cs="Arial"/>
          <w:color w:val="1D1C1D"/>
          <w:sz w:val="24"/>
          <w:szCs w:val="24"/>
          <w:shd w:val="clear" w:color="auto" w:fill="FFFFFF"/>
        </w:rPr>
        <w:t xml:space="preserve">“Plano de Contingência e Ação Estadual do Rio Grande do Sul para Infecção Humana pelo novo </w:t>
      </w:r>
      <w:proofErr w:type="spellStart"/>
      <w:r w:rsidRPr="00EB3925">
        <w:rPr>
          <w:rFonts w:ascii="Arial" w:hAnsi="Arial" w:cs="Arial"/>
          <w:color w:val="1D1C1D"/>
          <w:sz w:val="24"/>
          <w:szCs w:val="24"/>
          <w:shd w:val="clear" w:color="auto" w:fill="FFFFFF"/>
        </w:rPr>
        <w:t>Coronavírus</w:t>
      </w:r>
      <w:proofErr w:type="spellEnd"/>
      <w:r w:rsidRPr="00EB3925">
        <w:rPr>
          <w:rFonts w:ascii="Arial" w:hAnsi="Arial" w:cs="Arial"/>
          <w:color w:val="1D1C1D"/>
          <w:sz w:val="24"/>
          <w:szCs w:val="24"/>
          <w:shd w:val="clear" w:color="auto" w:fill="FFFFFF"/>
        </w:rPr>
        <w:t xml:space="preserve"> (2019-</w:t>
      </w:r>
      <w:proofErr w:type="gramStart"/>
      <w:r w:rsidRPr="00EB3925">
        <w:rPr>
          <w:rFonts w:ascii="Arial" w:hAnsi="Arial" w:cs="Arial"/>
          <w:color w:val="1D1C1D"/>
          <w:sz w:val="24"/>
          <w:szCs w:val="24"/>
          <w:shd w:val="clear" w:color="auto" w:fill="FFFFFF"/>
        </w:rPr>
        <w:t>nCoV)”</w:t>
      </w:r>
      <w:proofErr w:type="gramEnd"/>
      <w:r w:rsidRPr="00EB3925">
        <w:rPr>
          <w:rFonts w:ascii="Arial" w:hAnsi="Arial" w:cs="Arial"/>
          <w:color w:val="1D1C1D"/>
          <w:sz w:val="24"/>
          <w:szCs w:val="24"/>
          <w:shd w:val="clear" w:color="auto" w:fill="FFFFFF"/>
        </w:rPr>
        <w:t xml:space="preserve"> e do “Plano de Contingência Nacional para Infecção Humana pelo novo </w:t>
      </w:r>
      <w:proofErr w:type="spellStart"/>
      <w:r w:rsidRPr="00EB3925">
        <w:rPr>
          <w:rFonts w:ascii="Arial" w:hAnsi="Arial" w:cs="Arial"/>
          <w:color w:val="1D1C1D"/>
          <w:sz w:val="24"/>
          <w:szCs w:val="24"/>
          <w:shd w:val="clear" w:color="auto" w:fill="FFFFFF"/>
        </w:rPr>
        <w:t>Coronavírus</w:t>
      </w:r>
      <w:proofErr w:type="spellEnd"/>
      <w:r w:rsidRPr="00EB3925">
        <w:rPr>
          <w:rFonts w:ascii="Arial" w:hAnsi="Arial" w:cs="Arial"/>
          <w:color w:val="1D1C1D"/>
          <w:sz w:val="24"/>
          <w:szCs w:val="24"/>
          <w:shd w:val="clear" w:color="auto" w:fill="FFFFFF"/>
        </w:rPr>
        <w:t xml:space="preserve"> (COVID-19)”.</w:t>
      </w:r>
      <w:bookmarkEnd w:id="0"/>
    </w:p>
    <w:p w:rsidR="00EB3925" w:rsidRPr="00EB3925" w:rsidRDefault="00EB3925" w:rsidP="00EB3925">
      <w:pPr>
        <w:tabs>
          <w:tab w:val="left" w:pos="2552"/>
        </w:tabs>
        <w:spacing w:after="0" w:line="360" w:lineRule="auto"/>
        <w:ind w:firstLine="709"/>
        <w:jc w:val="both"/>
        <w:rPr>
          <w:rFonts w:ascii="Arial" w:hAnsi="Arial" w:cs="Arial"/>
          <w:color w:val="1D1C1D"/>
          <w:sz w:val="24"/>
          <w:szCs w:val="24"/>
          <w:shd w:val="clear" w:color="auto" w:fill="FFFFFF"/>
        </w:rPr>
      </w:pPr>
    </w:p>
    <w:p w:rsidR="00EB3925" w:rsidRPr="00EB3925" w:rsidRDefault="00EB3925" w:rsidP="00EB3925">
      <w:pPr>
        <w:tabs>
          <w:tab w:val="left" w:pos="2552"/>
        </w:tabs>
        <w:spacing w:after="0" w:line="360" w:lineRule="auto"/>
        <w:ind w:firstLine="709"/>
        <w:jc w:val="both"/>
        <w:rPr>
          <w:rFonts w:ascii="Arial" w:hAnsi="Arial" w:cs="Arial"/>
          <w:color w:val="1D1C1D"/>
          <w:sz w:val="24"/>
          <w:szCs w:val="24"/>
          <w:shd w:val="clear" w:color="auto" w:fill="FFFFFF"/>
        </w:rPr>
      </w:pPr>
      <w:r w:rsidRPr="00EB3925">
        <w:rPr>
          <w:rFonts w:ascii="Arial" w:hAnsi="Arial" w:cs="Arial"/>
          <w:b/>
          <w:color w:val="1D1C1D"/>
          <w:sz w:val="24"/>
          <w:szCs w:val="24"/>
          <w:shd w:val="clear" w:color="auto" w:fill="FFFFFF"/>
        </w:rPr>
        <w:t>Art. 2</w:t>
      </w:r>
      <w:r w:rsidR="0067564C">
        <w:rPr>
          <w:rFonts w:ascii="Arial" w:hAnsi="Arial" w:cs="Arial"/>
          <w:b/>
          <w:color w:val="1D1C1D"/>
          <w:sz w:val="24"/>
          <w:szCs w:val="24"/>
          <w:shd w:val="clear" w:color="auto" w:fill="FFFFFF"/>
        </w:rPr>
        <w:t>2º</w:t>
      </w:r>
      <w:r w:rsidRPr="00EB3925">
        <w:rPr>
          <w:rFonts w:ascii="Arial" w:hAnsi="Arial" w:cs="Arial"/>
          <w:color w:val="1D1C1D"/>
          <w:sz w:val="24"/>
          <w:szCs w:val="24"/>
          <w:shd w:val="clear" w:color="auto" w:fill="FFFFFF"/>
        </w:rPr>
        <w:t xml:space="preserve"> A Secretaria Municipal de Saúde fará ampla divulgação, para fins de orientação social, dos riscos e medidas de higiene necessárias para evitar o contágio, bem como dos sintomas da doença e o momento de</w:t>
      </w:r>
      <w:r w:rsidR="00292D35">
        <w:rPr>
          <w:rFonts w:ascii="Arial" w:hAnsi="Arial" w:cs="Arial"/>
          <w:color w:val="1D1C1D"/>
          <w:sz w:val="24"/>
          <w:szCs w:val="24"/>
          <w:shd w:val="clear" w:color="auto" w:fill="FFFFFF"/>
        </w:rPr>
        <w:t xml:space="preserve"> buscar atendimento hospitalar.</w:t>
      </w:r>
    </w:p>
    <w:p w:rsidR="00EB3925" w:rsidRPr="00EB3925" w:rsidRDefault="00EB3925" w:rsidP="00EB3925">
      <w:pPr>
        <w:tabs>
          <w:tab w:val="left" w:pos="2552"/>
        </w:tabs>
        <w:spacing w:after="0" w:line="360" w:lineRule="auto"/>
        <w:ind w:firstLine="709"/>
        <w:jc w:val="both"/>
        <w:rPr>
          <w:rFonts w:ascii="Arial" w:hAnsi="Arial" w:cs="Arial"/>
          <w:color w:val="1D1C1D"/>
          <w:sz w:val="24"/>
          <w:szCs w:val="24"/>
          <w:shd w:val="clear" w:color="auto" w:fill="FFFFFF"/>
        </w:rPr>
      </w:pPr>
      <w:r w:rsidRPr="00EB3925">
        <w:rPr>
          <w:rFonts w:ascii="Arial" w:hAnsi="Arial" w:cs="Arial"/>
          <w:b/>
          <w:color w:val="1D1C1D"/>
          <w:sz w:val="24"/>
          <w:szCs w:val="24"/>
          <w:shd w:val="clear" w:color="auto" w:fill="FFFFFF"/>
        </w:rPr>
        <w:lastRenderedPageBreak/>
        <w:t>§ 1º</w:t>
      </w:r>
      <w:r w:rsidRPr="00EB3925">
        <w:rPr>
          <w:rFonts w:ascii="Arial" w:hAnsi="Arial" w:cs="Arial"/>
          <w:color w:val="1D1C1D"/>
          <w:sz w:val="24"/>
          <w:szCs w:val="24"/>
          <w:shd w:val="clear" w:color="auto" w:fill="FFFFFF"/>
        </w:rPr>
        <w:t xml:space="preserve"> As ações de que tratam este artigo poderão ser realizadas por campanhas publicitárias, em meio eletrônico, radiofônico ou televisivo, bem como por meio de orientações virtuais e remotas à população.</w:t>
      </w:r>
    </w:p>
    <w:p w:rsidR="00EB3925" w:rsidRPr="00EB3925" w:rsidRDefault="00EB3925" w:rsidP="00EB3925">
      <w:pPr>
        <w:tabs>
          <w:tab w:val="left" w:pos="2552"/>
        </w:tabs>
        <w:spacing w:after="0" w:line="360" w:lineRule="auto"/>
        <w:ind w:firstLine="709"/>
        <w:jc w:val="both"/>
        <w:rPr>
          <w:rFonts w:ascii="Arial" w:hAnsi="Arial" w:cs="Arial"/>
          <w:color w:val="1D1C1D"/>
          <w:sz w:val="24"/>
          <w:szCs w:val="24"/>
          <w:shd w:val="clear" w:color="auto" w:fill="FFFFFF"/>
        </w:rPr>
      </w:pPr>
      <w:r w:rsidRPr="00EB3925">
        <w:rPr>
          <w:rFonts w:ascii="Arial" w:hAnsi="Arial" w:cs="Arial"/>
          <w:b/>
          <w:color w:val="1D1C1D"/>
          <w:sz w:val="24"/>
          <w:szCs w:val="24"/>
          <w:shd w:val="clear" w:color="auto" w:fill="FFFFFF"/>
        </w:rPr>
        <w:t>§ 2º</w:t>
      </w:r>
      <w:r w:rsidRPr="00EB3925">
        <w:rPr>
          <w:rFonts w:ascii="Arial" w:hAnsi="Arial" w:cs="Arial"/>
          <w:color w:val="1D1C1D"/>
          <w:sz w:val="24"/>
          <w:szCs w:val="24"/>
          <w:shd w:val="clear" w:color="auto" w:fill="FFFFFF"/>
        </w:rPr>
        <w:t xml:space="preserve"> Os órgãos e entidades públicos do Município difundirão, no âmbito das suas competências, o aplicativo para celular, do Ministério da Saúde, chamado “CORONAVÍRUS - SUS”, para utilização pela população.</w:t>
      </w:r>
    </w:p>
    <w:p w:rsidR="00EB3925" w:rsidRPr="00EB3925" w:rsidRDefault="00EB3925" w:rsidP="00EB3925">
      <w:pPr>
        <w:tabs>
          <w:tab w:val="left" w:pos="2552"/>
        </w:tabs>
        <w:spacing w:after="0" w:line="360" w:lineRule="auto"/>
        <w:ind w:firstLine="709"/>
        <w:jc w:val="both"/>
        <w:rPr>
          <w:rFonts w:ascii="Arial" w:hAnsi="Arial" w:cs="Arial"/>
          <w:color w:val="1D1C1D"/>
          <w:sz w:val="24"/>
          <w:szCs w:val="24"/>
          <w:shd w:val="clear" w:color="auto" w:fill="FFFFFF"/>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color w:val="1D1C1D"/>
          <w:sz w:val="24"/>
          <w:szCs w:val="24"/>
          <w:shd w:val="clear" w:color="auto" w:fill="FFFFFF"/>
        </w:rPr>
        <w:t>Art. 2</w:t>
      </w:r>
      <w:r w:rsidR="0067564C">
        <w:rPr>
          <w:rFonts w:ascii="Arial" w:hAnsi="Arial" w:cs="Arial"/>
          <w:b/>
          <w:color w:val="1D1C1D"/>
          <w:sz w:val="24"/>
          <w:szCs w:val="24"/>
          <w:shd w:val="clear" w:color="auto" w:fill="FFFFFF"/>
        </w:rPr>
        <w:t>3º</w:t>
      </w:r>
      <w:r w:rsidRPr="00EB3925">
        <w:rPr>
          <w:rFonts w:ascii="Arial" w:hAnsi="Arial" w:cs="Arial"/>
          <w:color w:val="1D1C1D"/>
          <w:sz w:val="24"/>
          <w:szCs w:val="24"/>
          <w:shd w:val="clear" w:color="auto" w:fill="FFFFFF"/>
        </w:rPr>
        <w:t xml:space="preserve"> É </w:t>
      </w:r>
      <w:r w:rsidRPr="00EB3925">
        <w:rPr>
          <w:rFonts w:ascii="Arial" w:hAnsi="Arial" w:cs="Arial"/>
          <w:sz w:val="24"/>
          <w:szCs w:val="24"/>
        </w:rPr>
        <w:t>obrigatório o uso de equipamentos de proteção individual pelos agentes de saúde, especialmente máscaras descartáveis, bem como a ampliação das medidas de higiene e limpeza nas unidades de saúde, com ampla disponibilização de álcool gel para uso público.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67564C" w:rsidP="00EB3925">
      <w:pPr>
        <w:tabs>
          <w:tab w:val="left" w:pos="2552"/>
        </w:tabs>
        <w:spacing w:after="0" w:line="360" w:lineRule="auto"/>
        <w:ind w:firstLine="709"/>
        <w:jc w:val="both"/>
        <w:rPr>
          <w:rFonts w:ascii="Arial" w:hAnsi="Arial" w:cs="Arial"/>
          <w:sz w:val="24"/>
          <w:szCs w:val="24"/>
        </w:rPr>
      </w:pPr>
      <w:r>
        <w:rPr>
          <w:rFonts w:ascii="Arial" w:hAnsi="Arial" w:cs="Arial"/>
          <w:b/>
          <w:sz w:val="24"/>
          <w:szCs w:val="24"/>
        </w:rPr>
        <w:t>Art. 24º</w:t>
      </w:r>
      <w:r w:rsidR="00EB3925" w:rsidRPr="00EB3925">
        <w:rPr>
          <w:rFonts w:ascii="Arial" w:hAnsi="Arial" w:cs="Arial"/>
          <w:sz w:val="24"/>
          <w:szCs w:val="24"/>
        </w:rPr>
        <w:t xml:space="preserve"> Cabe à Secretaria de Saúde estabelecer escalas de trabalho e horários de atendimento nas unidades de saúde do Município, com fins de evitar aglomeração de pessoas e viabilizar o cumprimento dos fluxos e protocolos clínicos de atendimento aos pacientes. </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Seção III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Do Atendimento ao Público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151257">
        <w:rPr>
          <w:rFonts w:ascii="Arial" w:hAnsi="Arial" w:cs="Arial"/>
          <w:b/>
          <w:sz w:val="24"/>
          <w:szCs w:val="24"/>
        </w:rPr>
        <w:t>Art. 2</w:t>
      </w:r>
      <w:r w:rsidR="0067564C">
        <w:rPr>
          <w:rFonts w:ascii="Arial" w:hAnsi="Arial" w:cs="Arial"/>
          <w:b/>
          <w:sz w:val="24"/>
          <w:szCs w:val="24"/>
        </w:rPr>
        <w:t>5º</w:t>
      </w:r>
      <w:r w:rsidRPr="00151257">
        <w:rPr>
          <w:rFonts w:ascii="Arial" w:hAnsi="Arial" w:cs="Arial"/>
          <w:sz w:val="24"/>
          <w:szCs w:val="24"/>
        </w:rPr>
        <w:t xml:space="preserve"> Ficam autorizadas as atividades de atendimento presencial dos serviços regulares, </w:t>
      </w:r>
      <w:r w:rsidRPr="00EB3925">
        <w:rPr>
          <w:rFonts w:ascii="Arial" w:hAnsi="Arial" w:cs="Arial"/>
          <w:sz w:val="24"/>
          <w:szCs w:val="24"/>
        </w:rPr>
        <w:t>observado o horário de funcionamento e a utilização dos EPIs para todos os servidores com contato pessoal com o público.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Parágrafo único.</w:t>
      </w:r>
      <w:r w:rsidRPr="00EB3925">
        <w:rPr>
          <w:rFonts w:ascii="Arial" w:hAnsi="Arial" w:cs="Arial"/>
          <w:sz w:val="24"/>
          <w:szCs w:val="24"/>
        </w:rPr>
        <w:t xml:space="preserve"> O Município deverá orientar os cidadãos do uso dos serviços, preferencialmente, por meio eletrônico, ou telefone, quando couber.</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Seção IV</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Dos Serviços Terceirizados e Das Parcerias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2</w:t>
      </w:r>
      <w:r w:rsidR="0067564C">
        <w:rPr>
          <w:rFonts w:ascii="Arial" w:hAnsi="Arial" w:cs="Arial"/>
          <w:b/>
          <w:sz w:val="24"/>
          <w:szCs w:val="24"/>
        </w:rPr>
        <w:t>6º</w:t>
      </w:r>
      <w:r w:rsidRPr="00EB3925">
        <w:rPr>
          <w:rFonts w:ascii="Arial" w:hAnsi="Arial" w:cs="Arial"/>
          <w:sz w:val="24"/>
          <w:szCs w:val="24"/>
        </w:rPr>
        <w:t xml:space="preserve"> Os titulares dos órgãos da Administração Municipal Direta e Indireta que possuem termos de parceria, bem como contratos de terceirização deverão </w:t>
      </w:r>
      <w:r w:rsidRPr="00EB3925">
        <w:rPr>
          <w:rFonts w:ascii="Arial" w:hAnsi="Arial" w:cs="Arial"/>
          <w:sz w:val="24"/>
          <w:szCs w:val="24"/>
        </w:rPr>
        <w:lastRenderedPageBreak/>
        <w:t>adotar os mesmos procedimentos e protocolos de prevenção e cautelas dos servidores municipais, mediante orientação da Secretaria Municipal de Saúde.</w:t>
      </w:r>
    </w:p>
    <w:p w:rsidR="004778A8" w:rsidRDefault="004778A8" w:rsidP="004778A8">
      <w:pPr>
        <w:tabs>
          <w:tab w:val="left" w:pos="2552"/>
        </w:tabs>
        <w:spacing w:after="0" w:line="360" w:lineRule="auto"/>
        <w:ind w:firstLine="709"/>
        <w:jc w:val="both"/>
        <w:rPr>
          <w:rFonts w:ascii="Arial" w:hAnsi="Arial" w:cs="Arial"/>
          <w:sz w:val="24"/>
          <w:szCs w:val="24"/>
        </w:rPr>
      </w:pPr>
      <w:r w:rsidRPr="00617F69">
        <w:rPr>
          <w:rFonts w:ascii="Arial" w:hAnsi="Arial" w:cs="Arial"/>
          <w:b/>
          <w:sz w:val="24"/>
          <w:szCs w:val="24"/>
        </w:rPr>
        <w:t>§1º</w:t>
      </w:r>
      <w:r>
        <w:rPr>
          <w:rFonts w:ascii="Arial" w:hAnsi="Arial" w:cs="Arial"/>
          <w:sz w:val="24"/>
          <w:szCs w:val="24"/>
        </w:rPr>
        <w:t xml:space="preserve"> - </w:t>
      </w:r>
      <w:r w:rsidRPr="004778A8">
        <w:rPr>
          <w:rFonts w:ascii="Arial" w:hAnsi="Arial" w:cs="Arial"/>
          <w:sz w:val="24"/>
          <w:szCs w:val="24"/>
        </w:rPr>
        <w:t>Os gestores dos contratos de prestação de serviço deverão notificar as empresas contratadas para que, sob pena de responsabilização contratual em caso de omissão, conscientizem seus funcionários quanto aos riscos e prevenção da COVID-19, e, ainda, quanto à necessidade de reportarem a ocorrência dos sintomas.</w:t>
      </w:r>
    </w:p>
    <w:p w:rsidR="004778A8" w:rsidRDefault="004778A8"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Seção V</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Dos Serviços Públicos de Assistência Social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2</w:t>
      </w:r>
      <w:r w:rsidR="0067564C">
        <w:rPr>
          <w:rFonts w:ascii="Arial" w:hAnsi="Arial" w:cs="Arial"/>
          <w:b/>
          <w:sz w:val="24"/>
          <w:szCs w:val="24"/>
        </w:rPr>
        <w:t>7º</w:t>
      </w:r>
      <w:r w:rsidRPr="00EB3925">
        <w:rPr>
          <w:rFonts w:ascii="Arial" w:hAnsi="Arial" w:cs="Arial"/>
          <w:sz w:val="24"/>
          <w:szCs w:val="24"/>
        </w:rPr>
        <w:t xml:space="preserve"> Permanecem suspensas as atividades coletivas de Assistência Social</w:t>
      </w:r>
      <w:r w:rsidR="0067564C">
        <w:rPr>
          <w:rFonts w:ascii="Arial" w:hAnsi="Arial" w:cs="Arial"/>
          <w:sz w:val="24"/>
          <w:szCs w:val="24"/>
        </w:rPr>
        <w:t xml:space="preserve">, com exceção daquelas </w:t>
      </w:r>
      <w:proofErr w:type="gramStart"/>
      <w:r w:rsidR="0067564C">
        <w:rPr>
          <w:rFonts w:ascii="Arial" w:hAnsi="Arial" w:cs="Arial"/>
          <w:sz w:val="24"/>
          <w:szCs w:val="24"/>
        </w:rPr>
        <w:t>realizadas via</w:t>
      </w:r>
      <w:proofErr w:type="gramEnd"/>
      <w:r w:rsidR="0067564C">
        <w:rPr>
          <w:rFonts w:ascii="Arial" w:hAnsi="Arial" w:cs="Arial"/>
          <w:sz w:val="24"/>
          <w:szCs w:val="24"/>
        </w:rPr>
        <w:t xml:space="preserve"> remoto</w:t>
      </w:r>
      <w:r w:rsidRPr="00EB3925">
        <w:rPr>
          <w:rFonts w:ascii="Arial" w:hAnsi="Arial" w:cs="Arial"/>
          <w:sz w:val="24"/>
          <w:szCs w:val="24"/>
        </w:rPr>
        <w:t>.</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1º</w:t>
      </w:r>
      <w:r w:rsidRPr="00EB3925">
        <w:rPr>
          <w:rFonts w:ascii="Arial" w:hAnsi="Arial" w:cs="Arial"/>
          <w:sz w:val="24"/>
          <w:szCs w:val="24"/>
        </w:rPr>
        <w:t xml:space="preserve"> Os Centros de Referência de Assistência Social (CRAS), Centros de Referência Especializada de Assistência Social (CREAS), Centro POP, Centro Dia Idoso e Cadastro Único para Programas Sociais do Governo Federal terão suas atividades coletivas suspensas e o atendimento ao público restringido pelo período da calamidade pública.</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2º</w:t>
      </w:r>
      <w:r w:rsidRPr="00EB3925">
        <w:rPr>
          <w:rFonts w:ascii="Arial" w:hAnsi="Arial" w:cs="Arial"/>
          <w:sz w:val="24"/>
          <w:szCs w:val="24"/>
        </w:rPr>
        <w:t xml:space="preserve"> Os atendimentos individuais serão realizados, preferencialmente, por meio eletrônico, ou telefone, quando couber, podendo, excepcionalmente, se realizar através de agendamento individual, mediante prévia análise da necessidade pelas equipes de referência respectivas.</w:t>
      </w: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3º</w:t>
      </w:r>
      <w:r w:rsidRPr="00EB3925">
        <w:rPr>
          <w:rFonts w:ascii="Arial" w:hAnsi="Arial" w:cs="Arial"/>
          <w:sz w:val="24"/>
          <w:szCs w:val="24"/>
        </w:rPr>
        <w:t xml:space="preserve"> O Acolhimento Institucional de crianças, adolescentes e adultos, Instituições de Longa permanência de Idosos, Casas Lar de Idosos, República e Albergue manterão atendimento ininterrupto restringindo visitas institucionais e domiciliares, conforme especificidade.</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67564C" w:rsidP="00EB3925">
      <w:pPr>
        <w:tabs>
          <w:tab w:val="left" w:pos="2552"/>
        </w:tabs>
        <w:spacing w:after="0" w:line="360" w:lineRule="auto"/>
        <w:ind w:firstLine="709"/>
        <w:jc w:val="both"/>
        <w:rPr>
          <w:rFonts w:ascii="Arial" w:eastAsia="Times New Roman" w:hAnsi="Arial" w:cs="Arial"/>
          <w:color w:val="000000"/>
          <w:sz w:val="24"/>
          <w:szCs w:val="24"/>
          <w:lang w:eastAsia="pt-BR"/>
        </w:rPr>
      </w:pPr>
      <w:r>
        <w:rPr>
          <w:rFonts w:ascii="Arial" w:hAnsi="Arial" w:cs="Arial"/>
          <w:b/>
          <w:sz w:val="24"/>
          <w:szCs w:val="24"/>
        </w:rPr>
        <w:t>Art. 28º</w:t>
      </w:r>
      <w:r w:rsidR="00EB3925" w:rsidRPr="00EB3925">
        <w:rPr>
          <w:rFonts w:ascii="Arial" w:hAnsi="Arial" w:cs="Arial"/>
          <w:sz w:val="24"/>
          <w:szCs w:val="24"/>
        </w:rPr>
        <w:t xml:space="preserve"> A Secretaria de Assistência Social organizará, no âmbito da Proteção Social Básica do Sistema Único de Assistência Social, plantão para atendimento de pessoas e famílias em situação de risco ou de vulnerabilidade social decorrentes de perdas ou danos causados pela </w:t>
      </w:r>
      <w:r w:rsidR="00EB3925" w:rsidRPr="00EB3925">
        <w:rPr>
          <w:rFonts w:ascii="Arial" w:eastAsia="Times New Roman" w:hAnsi="Arial" w:cs="Arial"/>
          <w:color w:val="000000"/>
          <w:sz w:val="24"/>
          <w:szCs w:val="24"/>
          <w:lang w:eastAsia="pt-BR"/>
        </w:rPr>
        <w:t xml:space="preserve">ameaça de sérios padecimentos, privação de bens </w:t>
      </w:r>
      <w:r w:rsidR="00EB3925" w:rsidRPr="00EB3925">
        <w:rPr>
          <w:rFonts w:ascii="Arial" w:eastAsia="Times New Roman" w:hAnsi="Arial" w:cs="Arial"/>
          <w:color w:val="000000"/>
          <w:sz w:val="24"/>
          <w:szCs w:val="24"/>
          <w:lang w:eastAsia="pt-BR"/>
        </w:rPr>
        <w:lastRenderedPageBreak/>
        <w:t xml:space="preserve">e de segurança material e de agravos sociais, decorrentes da epidemia de </w:t>
      </w:r>
      <w:proofErr w:type="spellStart"/>
      <w:r w:rsidR="00EB3925" w:rsidRPr="00EB3925">
        <w:rPr>
          <w:rFonts w:ascii="Arial" w:eastAsia="Times New Roman" w:hAnsi="Arial" w:cs="Arial"/>
          <w:color w:val="000000"/>
          <w:sz w:val="24"/>
          <w:szCs w:val="24"/>
          <w:lang w:eastAsia="pt-BR"/>
        </w:rPr>
        <w:t>Coronavírus</w:t>
      </w:r>
      <w:proofErr w:type="spellEnd"/>
      <w:r w:rsidR="00EB3925" w:rsidRPr="00EB3925">
        <w:rPr>
          <w:rFonts w:ascii="Arial" w:eastAsia="Times New Roman" w:hAnsi="Arial" w:cs="Arial"/>
          <w:color w:val="000000"/>
          <w:sz w:val="24"/>
          <w:szCs w:val="24"/>
          <w:lang w:eastAsia="pt-BR"/>
        </w:rPr>
        <w:t xml:space="preserve"> (COVID-19).</w:t>
      </w:r>
    </w:p>
    <w:p w:rsidR="0067564C" w:rsidRPr="00EB3925" w:rsidRDefault="0067564C" w:rsidP="00EB3925">
      <w:pPr>
        <w:tabs>
          <w:tab w:val="left" w:pos="2552"/>
        </w:tabs>
        <w:spacing w:after="0" w:line="360" w:lineRule="auto"/>
        <w:ind w:firstLine="709"/>
        <w:jc w:val="both"/>
        <w:rPr>
          <w:rFonts w:ascii="Arial" w:eastAsia="Times New Roman" w:hAnsi="Arial" w:cs="Arial"/>
          <w:color w:val="000000"/>
          <w:sz w:val="24"/>
          <w:szCs w:val="24"/>
          <w:lang w:eastAsia="pt-BR"/>
        </w:rPr>
      </w:pPr>
    </w:p>
    <w:p w:rsidR="00EB3925" w:rsidRPr="00EB3925"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r w:rsidRPr="00EB3925">
        <w:rPr>
          <w:rFonts w:ascii="Arial" w:eastAsia="Times New Roman" w:hAnsi="Arial" w:cs="Arial"/>
          <w:b/>
          <w:color w:val="000000"/>
          <w:sz w:val="24"/>
          <w:szCs w:val="24"/>
          <w:lang w:eastAsia="pt-BR"/>
        </w:rPr>
        <w:t>§ 1º</w:t>
      </w:r>
      <w:r w:rsidRPr="00EB3925">
        <w:rPr>
          <w:rFonts w:ascii="Arial" w:eastAsia="Times New Roman" w:hAnsi="Arial" w:cs="Arial"/>
          <w:color w:val="000000"/>
          <w:sz w:val="24"/>
          <w:szCs w:val="24"/>
          <w:lang w:eastAsia="pt-BR"/>
        </w:rPr>
        <w:t xml:space="preserve"> Os indivíduos e famílias que acessarem a assistência social deverão ser avaliados pelas equipes de referência ou, na ausência destas, no mínimo por técnicos de nível superior, que poderá realizar o atendimento de forma eletrônica ou por telefone, quando possível.</w:t>
      </w:r>
    </w:p>
    <w:p w:rsidR="00EB3925" w:rsidRPr="00EB3925"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r w:rsidRPr="00EB3925">
        <w:rPr>
          <w:rFonts w:ascii="Arial" w:eastAsia="Times New Roman" w:hAnsi="Arial" w:cs="Arial"/>
          <w:b/>
          <w:color w:val="000000"/>
          <w:sz w:val="24"/>
          <w:szCs w:val="24"/>
          <w:lang w:eastAsia="pt-BR"/>
        </w:rPr>
        <w:t>§ 2º</w:t>
      </w:r>
      <w:r w:rsidRPr="00EB3925">
        <w:rPr>
          <w:rFonts w:ascii="Arial" w:eastAsia="Times New Roman" w:hAnsi="Arial" w:cs="Arial"/>
          <w:color w:val="000000"/>
          <w:sz w:val="24"/>
          <w:szCs w:val="24"/>
          <w:lang w:eastAsia="pt-BR"/>
        </w:rPr>
        <w:t xml:space="preserve"> Mediante avaliação realizada na forma do § 1º deste artigo, serão atendidos, por meio da concessão de benefícios eventuais, os usuários e famílias que apresentarem riscos, perdas ou danos decorrentes de:</w:t>
      </w:r>
    </w:p>
    <w:p w:rsidR="00EB3925" w:rsidRPr="00EB3925"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r w:rsidRPr="00292D35">
        <w:rPr>
          <w:rFonts w:ascii="Arial" w:eastAsia="Times New Roman" w:hAnsi="Arial" w:cs="Arial"/>
          <w:color w:val="000000"/>
          <w:sz w:val="24"/>
          <w:szCs w:val="24"/>
          <w:lang w:eastAsia="pt-BR"/>
        </w:rPr>
        <w:t>I -</w:t>
      </w:r>
      <w:r w:rsidR="00D83D29" w:rsidRPr="00292D35">
        <w:rPr>
          <w:rFonts w:ascii="Arial" w:eastAsia="Times New Roman" w:hAnsi="Arial" w:cs="Arial"/>
          <w:color w:val="000000"/>
          <w:sz w:val="24"/>
          <w:szCs w:val="24"/>
          <w:lang w:eastAsia="pt-BR"/>
        </w:rPr>
        <w:t xml:space="preserve"> F</w:t>
      </w:r>
      <w:r w:rsidRPr="00292D35">
        <w:rPr>
          <w:rFonts w:ascii="Arial" w:eastAsia="Times New Roman" w:hAnsi="Arial" w:cs="Arial"/>
          <w:color w:val="000000"/>
          <w:sz w:val="24"/>
          <w:szCs w:val="24"/>
          <w:lang w:eastAsia="pt-BR"/>
        </w:rPr>
        <w:t>alta</w:t>
      </w:r>
      <w:r w:rsidRPr="00EB3925">
        <w:rPr>
          <w:rFonts w:ascii="Arial" w:eastAsia="Times New Roman" w:hAnsi="Arial" w:cs="Arial"/>
          <w:color w:val="000000"/>
          <w:sz w:val="24"/>
          <w:szCs w:val="24"/>
          <w:lang w:eastAsia="pt-BR"/>
        </w:rPr>
        <w:t xml:space="preserve"> de condições de suprir a manutenção cotidiana, em especial alimentação;</w:t>
      </w:r>
    </w:p>
    <w:p w:rsidR="00EB3925" w:rsidRPr="0067564C"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r w:rsidRPr="00292D35">
        <w:rPr>
          <w:rFonts w:ascii="Arial" w:eastAsia="Times New Roman" w:hAnsi="Arial" w:cs="Arial"/>
          <w:color w:val="000000"/>
          <w:sz w:val="24"/>
          <w:szCs w:val="24"/>
          <w:lang w:eastAsia="pt-BR"/>
        </w:rPr>
        <w:t>II -</w:t>
      </w:r>
      <w:r w:rsidR="00D83D29">
        <w:rPr>
          <w:rFonts w:ascii="Arial" w:eastAsia="Times New Roman" w:hAnsi="Arial" w:cs="Arial"/>
          <w:color w:val="000000"/>
          <w:sz w:val="24"/>
          <w:szCs w:val="24"/>
          <w:lang w:eastAsia="pt-BR"/>
        </w:rPr>
        <w:t xml:space="preserve"> N</w:t>
      </w:r>
      <w:r w:rsidRPr="00EB3925">
        <w:rPr>
          <w:rFonts w:ascii="Arial" w:eastAsia="Times New Roman" w:hAnsi="Arial" w:cs="Arial"/>
          <w:color w:val="000000"/>
          <w:sz w:val="24"/>
          <w:szCs w:val="24"/>
          <w:lang w:eastAsia="pt-BR"/>
        </w:rPr>
        <w:t>ecessidades básicas de subsistência, como gás d</w:t>
      </w:r>
      <w:r w:rsidR="0067564C">
        <w:rPr>
          <w:rFonts w:ascii="Arial" w:eastAsia="Times New Roman" w:hAnsi="Arial" w:cs="Arial"/>
          <w:color w:val="000000"/>
          <w:sz w:val="24"/>
          <w:szCs w:val="24"/>
          <w:lang w:eastAsia="pt-BR"/>
        </w:rPr>
        <w:t>e cozinha e itens de vestuário;</w:t>
      </w:r>
    </w:p>
    <w:p w:rsidR="00EB3925" w:rsidRPr="00EB3925"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r w:rsidRPr="00EB3925">
        <w:rPr>
          <w:rFonts w:ascii="Arial" w:eastAsia="Times New Roman" w:hAnsi="Arial" w:cs="Arial"/>
          <w:b/>
          <w:color w:val="000000"/>
          <w:sz w:val="24"/>
          <w:szCs w:val="24"/>
          <w:lang w:eastAsia="pt-BR"/>
        </w:rPr>
        <w:t>§ 3º</w:t>
      </w:r>
      <w:r w:rsidRPr="00EB3925">
        <w:rPr>
          <w:rFonts w:ascii="Arial" w:eastAsia="Times New Roman" w:hAnsi="Arial" w:cs="Arial"/>
          <w:color w:val="000000"/>
          <w:sz w:val="24"/>
          <w:szCs w:val="24"/>
          <w:lang w:eastAsia="pt-BR"/>
        </w:rPr>
        <w:t xml:space="preserve"> Os benefícios previstos no § 2º deste artigo poderão ser concedidos cumulativamente, mediante expressa manifestação das equipes de referência ou, na ausência dela, de técnico de nível superior designado.</w:t>
      </w:r>
    </w:p>
    <w:p w:rsidR="00EB3925" w:rsidRPr="00EB3925"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r w:rsidRPr="00EB3925">
        <w:rPr>
          <w:rFonts w:ascii="Arial" w:eastAsia="Times New Roman" w:hAnsi="Arial" w:cs="Arial"/>
          <w:b/>
          <w:color w:val="000000"/>
          <w:sz w:val="24"/>
          <w:szCs w:val="24"/>
          <w:lang w:eastAsia="pt-BR"/>
        </w:rPr>
        <w:t>§ 4º</w:t>
      </w:r>
      <w:r w:rsidRPr="00EB3925">
        <w:rPr>
          <w:rFonts w:ascii="Arial" w:eastAsia="Times New Roman" w:hAnsi="Arial" w:cs="Arial"/>
          <w:color w:val="000000"/>
          <w:sz w:val="24"/>
          <w:szCs w:val="24"/>
          <w:lang w:eastAsia="pt-BR"/>
        </w:rPr>
        <w:t xml:space="preserve"> A concessão dos benefícios previstos nos incisos I e II do § 2º deste artigo será feita por meio de entregas domiciliares.</w:t>
      </w:r>
    </w:p>
    <w:p w:rsidR="00EB3925" w:rsidRPr="00EB3925" w:rsidRDefault="00EB3925" w:rsidP="00EB3925">
      <w:pPr>
        <w:tabs>
          <w:tab w:val="left" w:pos="2552"/>
        </w:tabs>
        <w:spacing w:after="0" w:line="360" w:lineRule="auto"/>
        <w:ind w:firstLine="709"/>
        <w:jc w:val="both"/>
        <w:rPr>
          <w:rFonts w:ascii="Arial" w:eastAsia="Times New Roman" w:hAnsi="Arial" w:cs="Arial"/>
          <w:color w:val="000000"/>
          <w:sz w:val="24"/>
          <w:szCs w:val="24"/>
          <w:lang w:eastAsia="pt-BR"/>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eastAsia="Times New Roman" w:hAnsi="Arial" w:cs="Arial"/>
          <w:b/>
          <w:color w:val="000000"/>
          <w:sz w:val="24"/>
          <w:szCs w:val="24"/>
          <w:lang w:eastAsia="pt-BR"/>
        </w:rPr>
        <w:t xml:space="preserve">Art. </w:t>
      </w:r>
      <w:r w:rsidR="0067564C">
        <w:rPr>
          <w:rFonts w:ascii="Arial" w:eastAsia="Times New Roman" w:hAnsi="Arial" w:cs="Arial"/>
          <w:b/>
          <w:color w:val="000000"/>
          <w:sz w:val="24"/>
          <w:szCs w:val="24"/>
          <w:lang w:eastAsia="pt-BR"/>
        </w:rPr>
        <w:t>29º</w:t>
      </w:r>
      <w:r w:rsidRPr="00EB3925">
        <w:rPr>
          <w:rFonts w:ascii="Arial" w:eastAsia="Times New Roman" w:hAnsi="Arial" w:cs="Arial"/>
          <w:color w:val="000000"/>
          <w:sz w:val="24"/>
          <w:szCs w:val="24"/>
          <w:lang w:eastAsia="pt-BR"/>
        </w:rPr>
        <w:t xml:space="preserve"> A atuação da </w:t>
      </w:r>
      <w:r w:rsidRPr="00EB3925">
        <w:rPr>
          <w:rFonts w:ascii="Arial" w:hAnsi="Arial" w:cs="Arial"/>
          <w:sz w:val="24"/>
          <w:szCs w:val="24"/>
        </w:rPr>
        <w:t xml:space="preserve">Secretaria Municipal de Assistência Social deverá ocorrer conjuntamente com os trabalhos da Coordenadoria Municipal </w:t>
      </w:r>
      <w:r w:rsidR="00F4769A">
        <w:rPr>
          <w:rFonts w:ascii="Arial" w:hAnsi="Arial" w:cs="Arial"/>
          <w:sz w:val="24"/>
          <w:szCs w:val="24"/>
        </w:rPr>
        <w:t xml:space="preserve">de Proteção </w:t>
      </w:r>
      <w:r w:rsidRPr="00EB3925">
        <w:rPr>
          <w:rFonts w:ascii="Arial" w:hAnsi="Arial" w:cs="Arial"/>
          <w:sz w:val="24"/>
          <w:szCs w:val="24"/>
        </w:rPr>
        <w:t>e Defesa Civil.</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Art. 3</w:t>
      </w:r>
      <w:r w:rsidR="0067564C">
        <w:rPr>
          <w:rFonts w:ascii="Arial" w:hAnsi="Arial" w:cs="Arial"/>
          <w:b/>
          <w:sz w:val="24"/>
          <w:szCs w:val="24"/>
        </w:rPr>
        <w:t>0º</w:t>
      </w:r>
      <w:r w:rsidRPr="00EB3925">
        <w:rPr>
          <w:rFonts w:ascii="Arial" w:hAnsi="Arial" w:cs="Arial"/>
          <w:sz w:val="24"/>
          <w:szCs w:val="24"/>
        </w:rPr>
        <w:t xml:space="preserve"> A atuação da política de Assistência Social no perío</w:t>
      </w:r>
      <w:r w:rsidR="0067564C">
        <w:rPr>
          <w:rFonts w:ascii="Arial" w:hAnsi="Arial" w:cs="Arial"/>
          <w:sz w:val="24"/>
          <w:szCs w:val="24"/>
        </w:rPr>
        <w:t>do da calamidade pública visa</w:t>
      </w:r>
      <w:r w:rsidRPr="00EB3925">
        <w:rPr>
          <w:rFonts w:ascii="Arial" w:hAnsi="Arial" w:cs="Arial"/>
          <w:sz w:val="24"/>
          <w:szCs w:val="24"/>
        </w:rPr>
        <w:t xml:space="preserve"> ações de resposta imediata até o retorno progressivo das atividades de rotina dos procedimentos previstos </w:t>
      </w:r>
      <w:r w:rsidR="0067564C">
        <w:rPr>
          <w:rFonts w:ascii="Arial" w:hAnsi="Arial" w:cs="Arial"/>
          <w:sz w:val="24"/>
          <w:szCs w:val="24"/>
        </w:rPr>
        <w:t>n</w:t>
      </w:r>
      <w:r w:rsidRPr="00EB3925">
        <w:rPr>
          <w:rFonts w:ascii="Arial" w:hAnsi="Arial" w:cs="Arial"/>
          <w:sz w:val="24"/>
          <w:szCs w:val="24"/>
        </w:rPr>
        <w:t>este decreto, de forma a preservar a referência e continuidade do atendimento e acompanhamento dos usuários e suas famílias nos respectivos serviços.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lastRenderedPageBreak/>
        <w:t>Art. 3</w:t>
      </w:r>
      <w:r w:rsidR="0067564C">
        <w:rPr>
          <w:rFonts w:ascii="Arial" w:hAnsi="Arial" w:cs="Arial"/>
          <w:b/>
          <w:sz w:val="24"/>
          <w:szCs w:val="24"/>
        </w:rPr>
        <w:t>1º</w:t>
      </w:r>
      <w:r w:rsidRPr="00EB3925">
        <w:rPr>
          <w:rFonts w:ascii="Arial" w:hAnsi="Arial" w:cs="Arial"/>
          <w:sz w:val="24"/>
          <w:szCs w:val="24"/>
        </w:rPr>
        <w:t xml:space="preserve"> O Conselho Tutelar manterá plantão permanente para atendimento de crianças e adolescentes, visando resguardar os seus direitos e observando as cautelas fixadas para os servidores do Município, em especial o uso de EPIs.</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CAPÍTULO VI</w:t>
      </w:r>
    </w:p>
    <w:p w:rsidR="00EB3925" w:rsidRPr="00EB3925" w:rsidRDefault="00EB3925" w:rsidP="00EB3925">
      <w:pPr>
        <w:tabs>
          <w:tab w:val="left" w:pos="2552"/>
        </w:tabs>
        <w:spacing w:after="0" w:line="360" w:lineRule="auto"/>
        <w:jc w:val="center"/>
        <w:rPr>
          <w:rFonts w:ascii="Arial" w:hAnsi="Arial" w:cs="Arial"/>
          <w:b/>
          <w:sz w:val="24"/>
          <w:szCs w:val="24"/>
        </w:rPr>
      </w:pPr>
      <w:r w:rsidRPr="00EB3925">
        <w:rPr>
          <w:rFonts w:ascii="Arial" w:hAnsi="Arial" w:cs="Arial"/>
          <w:b/>
          <w:sz w:val="24"/>
          <w:szCs w:val="24"/>
        </w:rPr>
        <w:t>DISPOSIÇÕES FINAIS</w:t>
      </w:r>
    </w:p>
    <w:p w:rsidR="00EB3925" w:rsidRPr="00EB3925" w:rsidRDefault="00EB3925" w:rsidP="00EB3925">
      <w:pPr>
        <w:tabs>
          <w:tab w:val="left" w:pos="2552"/>
        </w:tabs>
        <w:spacing w:after="0" w:line="360" w:lineRule="auto"/>
        <w:jc w:val="center"/>
        <w:rPr>
          <w:rFonts w:ascii="Arial" w:hAnsi="Arial" w:cs="Arial"/>
          <w:b/>
          <w:sz w:val="24"/>
          <w:szCs w:val="24"/>
        </w:rPr>
      </w:pPr>
    </w:p>
    <w:p w:rsidR="00EB3925" w:rsidRDefault="00EB3925" w:rsidP="00EB3925">
      <w:pPr>
        <w:spacing w:after="0" w:line="360" w:lineRule="auto"/>
        <w:jc w:val="both"/>
        <w:rPr>
          <w:rFonts w:ascii="Arial" w:hAnsi="Arial" w:cs="Arial"/>
          <w:sz w:val="24"/>
          <w:szCs w:val="24"/>
        </w:rPr>
      </w:pPr>
      <w:r w:rsidRPr="00EB3925">
        <w:rPr>
          <w:rFonts w:ascii="Arial" w:hAnsi="Arial" w:cs="Arial"/>
          <w:b/>
          <w:sz w:val="24"/>
          <w:szCs w:val="24"/>
        </w:rPr>
        <w:tab/>
        <w:t>Art. 3</w:t>
      </w:r>
      <w:r w:rsidR="0067564C">
        <w:rPr>
          <w:rFonts w:ascii="Arial" w:hAnsi="Arial" w:cs="Arial"/>
          <w:b/>
          <w:sz w:val="24"/>
          <w:szCs w:val="24"/>
        </w:rPr>
        <w:t>2º</w:t>
      </w:r>
      <w:r w:rsidRPr="00EB3925">
        <w:rPr>
          <w:rFonts w:ascii="Arial" w:hAnsi="Arial" w:cs="Arial"/>
          <w:sz w:val="24"/>
          <w:szCs w:val="24"/>
        </w:rPr>
        <w:t xml:space="preserve"> Fica vedada a circulação em locais de acesso público de todas as pessoas com idade a partir de 60 </w:t>
      </w:r>
      <w:r w:rsidR="00560EF8">
        <w:rPr>
          <w:rFonts w:ascii="Arial" w:hAnsi="Arial" w:cs="Arial"/>
          <w:sz w:val="24"/>
          <w:szCs w:val="24"/>
        </w:rPr>
        <w:t xml:space="preserve">(sessenta) </w:t>
      </w:r>
      <w:r w:rsidRPr="00EB3925">
        <w:rPr>
          <w:rFonts w:ascii="Arial" w:hAnsi="Arial" w:cs="Arial"/>
          <w:sz w:val="24"/>
          <w:szCs w:val="24"/>
        </w:rPr>
        <w:t>anos, bem como as que detenham qualquer doença crônica diagnosticada, como diabetes, hipertensão, insuficiência respiratória, cardíacos e outras, reduzindo a exposição da faixa mais v</w:t>
      </w:r>
      <w:r w:rsidR="00054975">
        <w:rPr>
          <w:rFonts w:ascii="Arial" w:hAnsi="Arial" w:cs="Arial"/>
          <w:sz w:val="24"/>
          <w:szCs w:val="24"/>
        </w:rPr>
        <w:t>ulnerável ao contágio do vírus</w:t>
      </w:r>
      <w:r w:rsidR="00560EF8">
        <w:rPr>
          <w:rFonts w:ascii="Arial" w:hAnsi="Arial" w:cs="Arial"/>
          <w:sz w:val="24"/>
          <w:szCs w:val="24"/>
        </w:rPr>
        <w:t>,</w:t>
      </w:r>
      <w:r w:rsidR="00054975">
        <w:rPr>
          <w:rFonts w:ascii="Arial" w:hAnsi="Arial" w:cs="Arial"/>
          <w:sz w:val="24"/>
          <w:szCs w:val="24"/>
        </w:rPr>
        <w:t xml:space="preserve"> com exceção ao livre acesso dos serviços essenciais (farmácia,</w:t>
      </w:r>
      <w:r w:rsidR="00560EF8">
        <w:rPr>
          <w:rFonts w:ascii="Arial" w:hAnsi="Arial" w:cs="Arial"/>
          <w:sz w:val="24"/>
          <w:szCs w:val="24"/>
        </w:rPr>
        <w:t xml:space="preserve"> mercados,</w:t>
      </w:r>
      <w:r w:rsidR="00054975">
        <w:rPr>
          <w:rFonts w:ascii="Arial" w:hAnsi="Arial" w:cs="Arial"/>
          <w:sz w:val="24"/>
          <w:szCs w:val="24"/>
        </w:rPr>
        <w:t xml:space="preserve"> setores de alimento</w:t>
      </w:r>
      <w:r w:rsidR="00560EF8">
        <w:rPr>
          <w:rFonts w:ascii="Arial" w:hAnsi="Arial" w:cs="Arial"/>
          <w:sz w:val="24"/>
          <w:szCs w:val="24"/>
        </w:rPr>
        <w:t xml:space="preserve"> e dos</w:t>
      </w:r>
      <w:r w:rsidR="00054975">
        <w:rPr>
          <w:rFonts w:ascii="Arial" w:hAnsi="Arial" w:cs="Arial"/>
          <w:sz w:val="24"/>
          <w:szCs w:val="24"/>
        </w:rPr>
        <w:t xml:space="preserve"> sistemas de saúde).</w:t>
      </w:r>
    </w:p>
    <w:p w:rsidR="00054975" w:rsidRPr="00EB3925" w:rsidRDefault="00054975" w:rsidP="00EB3925">
      <w:pPr>
        <w:spacing w:after="0" w:line="360" w:lineRule="auto"/>
        <w:jc w:val="both"/>
        <w:rPr>
          <w:rFonts w:ascii="Arial" w:hAnsi="Arial" w:cs="Arial"/>
          <w:sz w:val="24"/>
          <w:szCs w:val="24"/>
        </w:rPr>
      </w:pPr>
    </w:p>
    <w:p w:rsidR="00EB3925" w:rsidRPr="00EB3925" w:rsidRDefault="00EB3925" w:rsidP="00EB3925">
      <w:pPr>
        <w:spacing w:after="0" w:line="360" w:lineRule="auto"/>
        <w:jc w:val="both"/>
        <w:rPr>
          <w:rFonts w:ascii="Arial" w:hAnsi="Arial" w:cs="Arial"/>
          <w:sz w:val="24"/>
          <w:szCs w:val="24"/>
        </w:rPr>
      </w:pPr>
      <w:r w:rsidRPr="00EB3925">
        <w:rPr>
          <w:rFonts w:ascii="Arial" w:hAnsi="Arial" w:cs="Arial"/>
          <w:sz w:val="24"/>
          <w:szCs w:val="24"/>
        </w:rPr>
        <w:tab/>
      </w:r>
      <w:r w:rsidRPr="00EB3925">
        <w:rPr>
          <w:rFonts w:ascii="Arial" w:hAnsi="Arial" w:cs="Arial"/>
          <w:b/>
          <w:sz w:val="24"/>
          <w:szCs w:val="24"/>
        </w:rPr>
        <w:t>Art. 3</w:t>
      </w:r>
      <w:r w:rsidR="0067564C">
        <w:rPr>
          <w:rFonts w:ascii="Arial" w:hAnsi="Arial" w:cs="Arial"/>
          <w:b/>
          <w:sz w:val="24"/>
          <w:szCs w:val="24"/>
        </w:rPr>
        <w:t>3º</w:t>
      </w:r>
      <w:r w:rsidRPr="00EB3925">
        <w:rPr>
          <w:rFonts w:ascii="Arial" w:hAnsi="Arial" w:cs="Arial"/>
          <w:sz w:val="24"/>
          <w:szCs w:val="24"/>
        </w:rPr>
        <w:t xml:space="preserve"> As pessoas pertencentes ao grupo de risco deverão permanecer em isolamento domiciliar, com contatos restritos, inclusive familiar, visando reduzir a possib</w:t>
      </w:r>
      <w:r w:rsidR="00292D35">
        <w:rPr>
          <w:rFonts w:ascii="Arial" w:hAnsi="Arial" w:cs="Arial"/>
          <w:sz w:val="24"/>
          <w:szCs w:val="24"/>
        </w:rPr>
        <w:t xml:space="preserve">ilidade de contágio pelo vírus, </w:t>
      </w:r>
      <w:r w:rsidRPr="00EB3925">
        <w:rPr>
          <w:rFonts w:ascii="Arial" w:hAnsi="Arial" w:cs="Arial"/>
          <w:sz w:val="24"/>
          <w:szCs w:val="24"/>
        </w:rPr>
        <w:t>observados os seguintes procedimentos:</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 xml:space="preserve">I </w:t>
      </w:r>
      <w:r w:rsidR="00292D35">
        <w:rPr>
          <w:rFonts w:ascii="Arial" w:eastAsia="Times New Roman" w:hAnsi="Arial" w:cs="Arial"/>
          <w:sz w:val="24"/>
          <w:szCs w:val="24"/>
          <w:lang w:eastAsia="pt-BR"/>
        </w:rPr>
        <w:tab/>
        <w:t>-</w:t>
      </w:r>
      <w:r w:rsidRPr="00EB3925">
        <w:rPr>
          <w:rFonts w:ascii="Arial" w:eastAsia="Times New Roman" w:hAnsi="Arial" w:cs="Arial"/>
          <w:sz w:val="24"/>
          <w:szCs w:val="24"/>
          <w:lang w:eastAsia="pt-BR"/>
        </w:rPr>
        <w:t xml:space="preserve"> Isolamento domiciliar e restrição de contato social (exceto cuidadores e profissionais de saúde, quando necessário);</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 xml:space="preserve">II </w:t>
      </w:r>
      <w:r w:rsidR="00292D35">
        <w:rPr>
          <w:rFonts w:ascii="Arial" w:eastAsia="Times New Roman" w:hAnsi="Arial" w:cs="Arial"/>
          <w:sz w:val="24"/>
          <w:szCs w:val="24"/>
          <w:lang w:eastAsia="pt-BR"/>
        </w:rPr>
        <w:tab/>
      </w:r>
      <w:r w:rsidRPr="00EB3925">
        <w:rPr>
          <w:rFonts w:ascii="Arial" w:eastAsia="Times New Roman" w:hAnsi="Arial" w:cs="Arial"/>
          <w:sz w:val="24"/>
          <w:szCs w:val="24"/>
          <w:lang w:eastAsia="pt-BR"/>
        </w:rPr>
        <w:t>- Evitar aglomerações e viagens, somente em casos excepcionais e sob a responsabilidade pessoal de familiar devidamente identificado junto ao Município;</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 xml:space="preserve">III </w:t>
      </w:r>
      <w:r w:rsidR="00292D35">
        <w:rPr>
          <w:rFonts w:ascii="Arial" w:eastAsia="Times New Roman" w:hAnsi="Arial" w:cs="Arial"/>
          <w:sz w:val="24"/>
          <w:szCs w:val="24"/>
          <w:lang w:eastAsia="pt-BR"/>
        </w:rPr>
        <w:tab/>
      </w:r>
      <w:r w:rsidRPr="00EB3925">
        <w:rPr>
          <w:rFonts w:ascii="Arial" w:eastAsia="Times New Roman" w:hAnsi="Arial" w:cs="Arial"/>
          <w:sz w:val="24"/>
          <w:szCs w:val="24"/>
          <w:lang w:eastAsia="pt-BR"/>
        </w:rPr>
        <w:t>- Evitar atividades em grupo, mesmo que familiar;</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 xml:space="preserve">IV </w:t>
      </w:r>
      <w:r w:rsidR="00292D35">
        <w:rPr>
          <w:rFonts w:ascii="Arial" w:eastAsia="Times New Roman" w:hAnsi="Arial" w:cs="Arial"/>
          <w:sz w:val="24"/>
          <w:szCs w:val="24"/>
          <w:lang w:eastAsia="pt-BR"/>
        </w:rPr>
        <w:tab/>
      </w:r>
      <w:r w:rsidRPr="00EB3925">
        <w:rPr>
          <w:rFonts w:ascii="Arial" w:eastAsia="Times New Roman" w:hAnsi="Arial" w:cs="Arial"/>
          <w:sz w:val="24"/>
          <w:szCs w:val="24"/>
          <w:lang w:eastAsia="pt-BR"/>
        </w:rPr>
        <w:t>- Atenção familiar ou de cuidadores redobrada aos cuidados com a higiene pessoal (em especial às pessoas com deficiência intelectual e motora com alto grau de dependência) ou de idade avançada;</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 xml:space="preserve">V </w:t>
      </w:r>
      <w:r w:rsidR="00292D35">
        <w:rPr>
          <w:rFonts w:ascii="Arial" w:eastAsia="Times New Roman" w:hAnsi="Arial" w:cs="Arial"/>
          <w:sz w:val="24"/>
          <w:szCs w:val="24"/>
          <w:lang w:eastAsia="pt-BR"/>
        </w:rPr>
        <w:tab/>
      </w:r>
      <w:r w:rsidRPr="00EB3925">
        <w:rPr>
          <w:rFonts w:ascii="Arial" w:eastAsia="Times New Roman" w:hAnsi="Arial" w:cs="Arial"/>
          <w:sz w:val="24"/>
          <w:szCs w:val="24"/>
          <w:lang w:eastAsia="pt-BR"/>
        </w:rPr>
        <w:t>- Higienização de cadeiras de rodas, bengalas, andadores e outros meios de locomoção, promovendo a limpeza com água e sabão ou álcool líquido a 70% uma vez ao dia;</w:t>
      </w:r>
    </w:p>
    <w:p w:rsidR="00EB3925" w:rsidRPr="00EB3925" w:rsidRDefault="00EB3925" w:rsidP="00EB3925">
      <w:pPr>
        <w:spacing w:after="0" w:line="360" w:lineRule="auto"/>
        <w:jc w:val="both"/>
        <w:textAlignment w:val="baseline"/>
        <w:rPr>
          <w:rFonts w:ascii="Arial" w:hAnsi="Arial" w:cs="Arial"/>
          <w:color w:val="000000"/>
          <w:sz w:val="24"/>
          <w:szCs w:val="24"/>
          <w:shd w:val="clear" w:color="auto" w:fill="FFFFFF"/>
        </w:rPr>
      </w:pPr>
      <w:r w:rsidRPr="00EB3925">
        <w:rPr>
          <w:rFonts w:ascii="Arial" w:hAnsi="Arial" w:cs="Arial"/>
          <w:color w:val="000000"/>
          <w:sz w:val="24"/>
          <w:szCs w:val="24"/>
          <w:shd w:val="clear" w:color="auto" w:fill="FFFFFF"/>
        </w:rPr>
        <w:tab/>
        <w:t xml:space="preserve">VI </w:t>
      </w:r>
      <w:r w:rsidR="00292D35">
        <w:rPr>
          <w:rFonts w:ascii="Arial" w:hAnsi="Arial" w:cs="Arial"/>
          <w:color w:val="000000"/>
          <w:sz w:val="24"/>
          <w:szCs w:val="24"/>
          <w:shd w:val="clear" w:color="auto" w:fill="FFFFFF"/>
        </w:rPr>
        <w:tab/>
        <w:t>- Quando em contato com componente de grupo de risco, utilizar</w:t>
      </w:r>
      <w:r w:rsidRPr="00EB3925">
        <w:rPr>
          <w:rFonts w:ascii="Arial" w:hAnsi="Arial" w:cs="Arial"/>
          <w:color w:val="000000"/>
          <w:sz w:val="24"/>
          <w:szCs w:val="24"/>
          <w:shd w:val="clear" w:color="auto" w:fill="FFFFFF"/>
        </w:rPr>
        <w:t xml:space="preserve"> lenço de papel</w:t>
      </w:r>
      <w:r w:rsidR="00292D35">
        <w:rPr>
          <w:rFonts w:ascii="Arial" w:hAnsi="Arial" w:cs="Arial"/>
          <w:color w:val="000000"/>
          <w:sz w:val="24"/>
          <w:szCs w:val="24"/>
          <w:shd w:val="clear" w:color="auto" w:fill="FFFFFF"/>
        </w:rPr>
        <w:t>, quando nece</w:t>
      </w:r>
      <w:r w:rsidRPr="00EB3925">
        <w:rPr>
          <w:rFonts w:ascii="Arial" w:hAnsi="Arial" w:cs="Arial"/>
          <w:color w:val="000000"/>
          <w:sz w:val="24"/>
          <w:szCs w:val="24"/>
          <w:shd w:val="clear" w:color="auto" w:fill="FFFFFF"/>
        </w:rPr>
        <w:t>ssário o contato;</w:t>
      </w:r>
    </w:p>
    <w:p w:rsidR="00EB3925" w:rsidRPr="00EB3925" w:rsidRDefault="00292D35" w:rsidP="00EB3925">
      <w:pPr>
        <w:spacing w:after="0" w:line="360" w:lineRule="auto"/>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ab/>
        <w:t xml:space="preserve">VII </w:t>
      </w:r>
      <w:r>
        <w:rPr>
          <w:rFonts w:ascii="Arial" w:hAnsi="Arial" w:cs="Arial"/>
          <w:color w:val="000000"/>
          <w:sz w:val="24"/>
          <w:szCs w:val="24"/>
          <w:shd w:val="clear" w:color="auto" w:fill="FFFFFF"/>
        </w:rPr>
        <w:tab/>
        <w:t>- N</w:t>
      </w:r>
      <w:r w:rsidR="00EB3925" w:rsidRPr="00EB3925">
        <w:rPr>
          <w:rFonts w:ascii="Arial" w:hAnsi="Arial" w:cs="Arial"/>
          <w:color w:val="000000"/>
          <w:sz w:val="24"/>
          <w:szCs w:val="24"/>
          <w:shd w:val="clear" w:color="auto" w:fill="FFFFFF"/>
        </w:rPr>
        <w:t xml:space="preserve">ão compartilhar copos, talheres e objetos de uso </w:t>
      </w:r>
      <w:proofErr w:type="gramStart"/>
      <w:r w:rsidR="00EB3925" w:rsidRPr="00EB3925">
        <w:rPr>
          <w:rFonts w:ascii="Arial" w:hAnsi="Arial" w:cs="Arial"/>
          <w:color w:val="000000"/>
          <w:sz w:val="24"/>
          <w:szCs w:val="24"/>
          <w:shd w:val="clear" w:color="auto" w:fill="FFFFFF"/>
        </w:rPr>
        <w:t>pessoal;</w:t>
      </w:r>
      <w:r w:rsidR="00EB3925" w:rsidRPr="00EB3925">
        <w:rPr>
          <w:rFonts w:ascii="Arial" w:hAnsi="Arial" w:cs="Arial"/>
          <w:color w:val="000000"/>
          <w:sz w:val="24"/>
          <w:szCs w:val="24"/>
        </w:rPr>
        <w:br/>
      </w:r>
      <w:r w:rsidR="00EB3925" w:rsidRPr="00EB3925">
        <w:rPr>
          <w:rFonts w:ascii="Arial" w:hAnsi="Arial" w:cs="Arial"/>
          <w:color w:val="000000"/>
          <w:sz w:val="24"/>
          <w:szCs w:val="24"/>
          <w:shd w:val="clear" w:color="auto" w:fill="FFFFFF"/>
        </w:rPr>
        <w:tab/>
      </w:r>
      <w:proofErr w:type="gramEnd"/>
      <w:r w:rsidR="00EB3925" w:rsidRPr="00EB3925">
        <w:rPr>
          <w:rFonts w:ascii="Arial" w:hAnsi="Arial" w:cs="Arial"/>
          <w:color w:val="000000"/>
          <w:sz w:val="24"/>
          <w:szCs w:val="24"/>
          <w:shd w:val="clear" w:color="auto" w:fill="FFFFFF"/>
        </w:rPr>
        <w:t xml:space="preserve">VIII </w:t>
      </w:r>
      <w:r>
        <w:rPr>
          <w:rFonts w:ascii="Arial" w:hAnsi="Arial" w:cs="Arial"/>
          <w:color w:val="000000"/>
          <w:sz w:val="24"/>
          <w:szCs w:val="24"/>
          <w:shd w:val="clear" w:color="auto" w:fill="FFFFFF"/>
        </w:rPr>
        <w:tab/>
        <w:t>-</w:t>
      </w:r>
      <w:r w:rsidR="00EB3925" w:rsidRPr="00EB3925">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w:t>
      </w:r>
      <w:r w:rsidR="00EB3925" w:rsidRPr="00EB3925">
        <w:rPr>
          <w:rFonts w:ascii="Arial" w:hAnsi="Arial" w:cs="Arial"/>
          <w:color w:val="000000"/>
          <w:sz w:val="24"/>
          <w:szCs w:val="24"/>
          <w:shd w:val="clear" w:color="auto" w:fill="FFFFFF"/>
        </w:rPr>
        <w:t>impar e desinfetar objetos e superfícies tocados com frequência na relação familiar ou de cuidadores, com integrantes do grupo de risco</w:t>
      </w:r>
    </w:p>
    <w:p w:rsidR="00EB3925" w:rsidRPr="00EB3925" w:rsidRDefault="00292D35" w:rsidP="00EB3925">
      <w:pPr>
        <w:spacing w:after="0" w:line="360" w:lineRule="auto"/>
        <w:jc w:val="both"/>
        <w:textAlignment w:val="baseline"/>
        <w:rPr>
          <w:rFonts w:ascii="Arial" w:hAnsi="Arial" w:cs="Arial"/>
          <w:color w:val="000000"/>
          <w:sz w:val="24"/>
          <w:szCs w:val="24"/>
          <w:shd w:val="clear" w:color="auto" w:fill="FFFFFF"/>
        </w:rPr>
      </w:pPr>
      <w:r>
        <w:rPr>
          <w:rFonts w:ascii="Arial" w:hAnsi="Arial" w:cs="Arial"/>
          <w:color w:val="000000"/>
          <w:sz w:val="24"/>
          <w:szCs w:val="24"/>
          <w:shd w:val="clear" w:color="auto" w:fill="FFFFFF"/>
        </w:rPr>
        <w:t>.</w:t>
      </w:r>
      <w:r>
        <w:rPr>
          <w:rFonts w:ascii="Arial" w:hAnsi="Arial" w:cs="Arial"/>
          <w:color w:val="000000"/>
          <w:sz w:val="24"/>
          <w:szCs w:val="24"/>
          <w:shd w:val="clear" w:color="auto" w:fill="FFFFFF"/>
        </w:rPr>
        <w:tab/>
        <w:t xml:space="preserve">IX </w:t>
      </w:r>
      <w:r>
        <w:rPr>
          <w:rFonts w:ascii="Arial" w:hAnsi="Arial" w:cs="Arial"/>
          <w:color w:val="000000"/>
          <w:sz w:val="24"/>
          <w:szCs w:val="24"/>
          <w:shd w:val="clear" w:color="auto" w:fill="FFFFFF"/>
        </w:rPr>
        <w:tab/>
        <w:t>- M</w:t>
      </w:r>
      <w:r w:rsidR="00EB3925" w:rsidRPr="00EB3925">
        <w:rPr>
          <w:rFonts w:ascii="Arial" w:hAnsi="Arial" w:cs="Arial"/>
          <w:color w:val="000000"/>
          <w:sz w:val="24"/>
          <w:szCs w:val="24"/>
          <w:shd w:val="clear" w:color="auto" w:fill="FFFFFF"/>
        </w:rPr>
        <w:t>anter ambientes bem ventilados.</w:t>
      </w:r>
    </w:p>
    <w:p w:rsidR="00F52062" w:rsidRDefault="00F52062" w:rsidP="00F52062">
      <w:pPr>
        <w:spacing w:after="0" w:line="360" w:lineRule="auto"/>
        <w:ind w:firstLine="708"/>
        <w:jc w:val="both"/>
        <w:textAlignment w:val="baseline"/>
        <w:rPr>
          <w:rFonts w:ascii="Arial" w:eastAsia="Times New Roman" w:hAnsi="Arial" w:cs="Arial"/>
          <w:sz w:val="24"/>
          <w:szCs w:val="24"/>
          <w:lang w:eastAsia="pt-BR"/>
        </w:rPr>
      </w:pPr>
      <w:r>
        <w:rPr>
          <w:rFonts w:ascii="Arial" w:eastAsia="Times New Roman" w:hAnsi="Arial" w:cs="Arial"/>
          <w:sz w:val="24"/>
          <w:szCs w:val="24"/>
          <w:lang w:eastAsia="pt-BR"/>
        </w:rPr>
        <w:t xml:space="preserve">X </w:t>
      </w:r>
      <w:r w:rsidR="00292D35">
        <w:rPr>
          <w:rFonts w:ascii="Arial" w:eastAsia="Times New Roman" w:hAnsi="Arial" w:cs="Arial"/>
          <w:sz w:val="24"/>
          <w:szCs w:val="24"/>
          <w:lang w:eastAsia="pt-BR"/>
        </w:rPr>
        <w:tab/>
        <w:t>-</w:t>
      </w:r>
      <w:r>
        <w:rPr>
          <w:rFonts w:ascii="Arial" w:eastAsia="Times New Roman" w:hAnsi="Arial" w:cs="Arial"/>
          <w:sz w:val="24"/>
          <w:szCs w:val="24"/>
          <w:lang w:eastAsia="pt-BR"/>
        </w:rPr>
        <w:t xml:space="preserve"> </w:t>
      </w:r>
      <w:r w:rsidR="00292D35">
        <w:rPr>
          <w:rFonts w:ascii="Arial" w:eastAsia="Times New Roman" w:hAnsi="Arial" w:cs="Arial"/>
          <w:sz w:val="24"/>
          <w:szCs w:val="24"/>
          <w:lang w:eastAsia="pt-BR"/>
        </w:rPr>
        <w:t>U</w:t>
      </w:r>
      <w:r>
        <w:rPr>
          <w:rFonts w:ascii="Arial" w:eastAsia="Times New Roman" w:hAnsi="Arial" w:cs="Arial"/>
          <w:sz w:val="24"/>
          <w:szCs w:val="24"/>
          <w:lang w:eastAsia="pt-BR"/>
        </w:rPr>
        <w:t>so de máscaras para todos os atendentes dos estabelecimentos comerciais e de prestação de serviços;</w:t>
      </w:r>
    </w:p>
    <w:p w:rsidR="008047CE" w:rsidRPr="008047CE" w:rsidRDefault="00F52062" w:rsidP="00F52062">
      <w:pPr>
        <w:pStyle w:val="PargrafodaLista"/>
        <w:numPr>
          <w:ilvl w:val="0"/>
          <w:numId w:val="3"/>
        </w:numPr>
        <w:spacing w:after="0" w:line="360" w:lineRule="auto"/>
        <w:jc w:val="both"/>
        <w:textAlignment w:val="baseline"/>
        <w:rPr>
          <w:rFonts w:ascii="Arial" w:eastAsia="Times New Roman" w:hAnsi="Arial" w:cs="Arial"/>
          <w:b/>
          <w:bCs/>
          <w:sz w:val="24"/>
          <w:szCs w:val="24"/>
          <w:bdr w:val="none" w:sz="0" w:space="0" w:color="auto" w:frame="1"/>
          <w:lang w:eastAsia="pt-BR"/>
        </w:rPr>
      </w:pPr>
      <w:r>
        <w:rPr>
          <w:rFonts w:ascii="Arial" w:eastAsia="Times New Roman" w:hAnsi="Arial" w:cs="Arial"/>
          <w:sz w:val="24"/>
          <w:szCs w:val="24"/>
          <w:lang w:eastAsia="pt-BR"/>
        </w:rPr>
        <w:t xml:space="preserve">As máscaras descartáveis deverão ser substituídas </w:t>
      </w:r>
      <w:r w:rsidR="008047CE">
        <w:rPr>
          <w:rFonts w:ascii="Arial" w:eastAsia="Times New Roman" w:hAnsi="Arial" w:cs="Arial"/>
          <w:sz w:val="24"/>
          <w:szCs w:val="24"/>
          <w:lang w:eastAsia="pt-BR"/>
        </w:rPr>
        <w:t>quando umedecer</w:t>
      </w:r>
      <w:r w:rsidR="003D1A1A">
        <w:rPr>
          <w:rFonts w:ascii="Arial" w:eastAsia="Times New Roman" w:hAnsi="Arial" w:cs="Arial"/>
          <w:sz w:val="24"/>
          <w:szCs w:val="24"/>
          <w:lang w:eastAsia="pt-BR"/>
        </w:rPr>
        <w:t>em</w:t>
      </w:r>
      <w:r w:rsidR="008047CE">
        <w:rPr>
          <w:rFonts w:ascii="Arial" w:eastAsia="Times New Roman" w:hAnsi="Arial" w:cs="Arial"/>
          <w:sz w:val="24"/>
          <w:szCs w:val="24"/>
          <w:lang w:eastAsia="pt-BR"/>
        </w:rPr>
        <w:t xml:space="preserve"> ou ap</w:t>
      </w:r>
      <w:r w:rsidR="003D1A1A">
        <w:rPr>
          <w:rFonts w:ascii="Arial" w:eastAsia="Times New Roman" w:hAnsi="Arial" w:cs="Arial"/>
          <w:sz w:val="24"/>
          <w:szCs w:val="24"/>
          <w:lang w:eastAsia="pt-BR"/>
        </w:rPr>
        <w:t>resentarem sinais de descarte,</w:t>
      </w:r>
      <w:r w:rsidR="008047CE">
        <w:rPr>
          <w:rFonts w:ascii="Arial" w:eastAsia="Times New Roman" w:hAnsi="Arial" w:cs="Arial"/>
          <w:sz w:val="24"/>
          <w:szCs w:val="24"/>
          <w:lang w:eastAsia="pt-BR"/>
        </w:rPr>
        <w:t xml:space="preserve"> as de tecido lavar, higienizar e passar </w:t>
      </w:r>
      <w:r w:rsidR="003D1A1A">
        <w:rPr>
          <w:rFonts w:ascii="Arial" w:eastAsia="Times New Roman" w:hAnsi="Arial" w:cs="Arial"/>
          <w:sz w:val="24"/>
          <w:szCs w:val="24"/>
          <w:lang w:eastAsia="pt-BR"/>
        </w:rPr>
        <w:t xml:space="preserve">ferro a cada duas horas de </w:t>
      </w:r>
      <w:proofErr w:type="gramStart"/>
      <w:r w:rsidR="003D1A1A">
        <w:rPr>
          <w:rFonts w:ascii="Arial" w:eastAsia="Times New Roman" w:hAnsi="Arial" w:cs="Arial"/>
          <w:sz w:val="24"/>
          <w:szCs w:val="24"/>
          <w:lang w:eastAsia="pt-BR"/>
        </w:rPr>
        <w:t>uso  e</w:t>
      </w:r>
      <w:proofErr w:type="gramEnd"/>
      <w:r w:rsidR="003D1A1A">
        <w:rPr>
          <w:rFonts w:ascii="Arial" w:eastAsia="Times New Roman" w:hAnsi="Arial" w:cs="Arial"/>
          <w:sz w:val="24"/>
          <w:szCs w:val="24"/>
          <w:lang w:eastAsia="pt-BR"/>
        </w:rPr>
        <w:t xml:space="preserve"> as máscaras N95 substituir a cada 8 horas.</w:t>
      </w:r>
    </w:p>
    <w:p w:rsidR="00A71852" w:rsidRDefault="00A71852" w:rsidP="00A71852">
      <w:pPr>
        <w:spacing w:after="0" w:line="360" w:lineRule="auto"/>
        <w:ind w:left="708"/>
        <w:jc w:val="both"/>
        <w:textAlignment w:val="baseline"/>
        <w:rPr>
          <w:rFonts w:ascii="Arial" w:eastAsia="Times New Roman" w:hAnsi="Arial" w:cs="Arial"/>
          <w:b/>
          <w:sz w:val="24"/>
          <w:szCs w:val="24"/>
          <w:lang w:eastAsia="pt-BR"/>
        </w:rPr>
      </w:pPr>
    </w:p>
    <w:p w:rsidR="00EB3925" w:rsidRPr="00A71852" w:rsidRDefault="00EB3925" w:rsidP="00A71852">
      <w:pPr>
        <w:spacing w:after="0" w:line="360" w:lineRule="auto"/>
        <w:ind w:left="708"/>
        <w:jc w:val="both"/>
        <w:textAlignment w:val="baseline"/>
        <w:rPr>
          <w:rFonts w:ascii="Arial" w:eastAsia="Times New Roman" w:hAnsi="Arial" w:cs="Arial"/>
          <w:b/>
          <w:bCs/>
          <w:sz w:val="24"/>
          <w:szCs w:val="24"/>
          <w:bdr w:val="none" w:sz="0" w:space="0" w:color="auto" w:frame="1"/>
          <w:lang w:eastAsia="pt-BR"/>
        </w:rPr>
      </w:pPr>
      <w:r w:rsidRPr="00A71852">
        <w:rPr>
          <w:rFonts w:ascii="Arial" w:eastAsia="Times New Roman" w:hAnsi="Arial" w:cs="Arial"/>
          <w:b/>
          <w:sz w:val="24"/>
          <w:szCs w:val="24"/>
          <w:lang w:eastAsia="pt-BR"/>
        </w:rPr>
        <w:t>X</w:t>
      </w:r>
      <w:r w:rsidR="00F52062" w:rsidRPr="00A71852">
        <w:rPr>
          <w:rFonts w:ascii="Arial" w:eastAsia="Times New Roman" w:hAnsi="Arial" w:cs="Arial"/>
          <w:b/>
          <w:sz w:val="24"/>
          <w:szCs w:val="24"/>
          <w:lang w:eastAsia="pt-BR"/>
        </w:rPr>
        <w:t>I</w:t>
      </w:r>
      <w:r w:rsidRPr="00A71852">
        <w:rPr>
          <w:rFonts w:ascii="Arial" w:eastAsia="Times New Roman" w:hAnsi="Arial" w:cs="Arial"/>
          <w:b/>
          <w:sz w:val="24"/>
          <w:szCs w:val="24"/>
          <w:lang w:eastAsia="pt-BR"/>
        </w:rPr>
        <w:t xml:space="preserve"> -</w:t>
      </w:r>
      <w:r w:rsidRPr="00A71852">
        <w:rPr>
          <w:rFonts w:ascii="Arial" w:eastAsia="Times New Roman" w:hAnsi="Arial" w:cs="Arial"/>
          <w:sz w:val="24"/>
          <w:szCs w:val="24"/>
          <w:lang w:eastAsia="pt-BR"/>
        </w:rPr>
        <w:t xml:space="preserve"> </w:t>
      </w:r>
      <w:r w:rsidRPr="00A71852">
        <w:rPr>
          <w:rFonts w:ascii="Arial" w:eastAsia="Times New Roman" w:hAnsi="Arial" w:cs="Arial"/>
          <w:b/>
          <w:bCs/>
          <w:sz w:val="24"/>
          <w:szCs w:val="24"/>
          <w:bdr w:val="none" w:sz="0" w:space="0" w:color="auto" w:frame="1"/>
          <w:lang w:eastAsia="pt-BR"/>
        </w:rPr>
        <w:t>Cuidados Especiais</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br/>
        <w:t> </w:t>
      </w:r>
      <w:r w:rsidRPr="00EB3925">
        <w:rPr>
          <w:rFonts w:ascii="Arial" w:eastAsia="Times New Roman" w:hAnsi="Arial" w:cs="Arial"/>
          <w:sz w:val="24"/>
          <w:szCs w:val="24"/>
          <w:lang w:eastAsia="pt-BR"/>
        </w:rPr>
        <w:tab/>
        <w:t xml:space="preserve">a) Observar atentamente os sintomas de pessoas com deficiência e idosos que podem estar associados à infecção pelo </w:t>
      </w:r>
      <w:proofErr w:type="spellStart"/>
      <w:r w:rsidRPr="00EB3925">
        <w:rPr>
          <w:rFonts w:ascii="Arial" w:eastAsia="Times New Roman" w:hAnsi="Arial" w:cs="Arial"/>
          <w:sz w:val="24"/>
          <w:szCs w:val="24"/>
          <w:lang w:eastAsia="pt-BR"/>
        </w:rPr>
        <w:t>coronavírus</w:t>
      </w:r>
      <w:proofErr w:type="spellEnd"/>
      <w:r w:rsidRPr="00EB3925">
        <w:rPr>
          <w:rFonts w:ascii="Arial" w:eastAsia="Times New Roman" w:hAnsi="Arial" w:cs="Arial"/>
          <w:sz w:val="24"/>
          <w:szCs w:val="24"/>
          <w:lang w:eastAsia="pt-BR"/>
        </w:rPr>
        <w:t xml:space="preserve"> tais como: piora brusca no quadro geral de saúde, perda de memória e/ou confusão mental, perda de mobilidade e força, fadiga repentina, visando acionar o serviço de saúde mais próximo;</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b) Redobrar atenção ao uso de medicamentos imunossupressores em pessoa com deficiência.</w:t>
      </w:r>
    </w:p>
    <w:p w:rsidR="00EB3925" w:rsidRPr="00EB3925" w:rsidRDefault="00EB3925" w:rsidP="00EB3925">
      <w:pPr>
        <w:spacing w:after="0" w:line="360" w:lineRule="auto"/>
        <w:jc w:val="both"/>
        <w:textAlignment w:val="baseline"/>
        <w:rPr>
          <w:rFonts w:ascii="Arial" w:eastAsia="Times New Roman" w:hAnsi="Arial" w:cs="Arial"/>
          <w:b/>
          <w:bCs/>
          <w:sz w:val="24"/>
          <w:szCs w:val="24"/>
          <w:bdr w:val="none" w:sz="0" w:space="0" w:color="auto" w:frame="1"/>
          <w:lang w:eastAsia="pt-BR"/>
        </w:rPr>
      </w:pPr>
    </w:p>
    <w:p w:rsidR="00EB3925" w:rsidRPr="00EB3925" w:rsidRDefault="00EB3925" w:rsidP="00A71852">
      <w:pPr>
        <w:spacing w:after="0" w:line="360" w:lineRule="auto"/>
        <w:ind w:firstLine="708"/>
        <w:jc w:val="both"/>
        <w:textAlignment w:val="baseline"/>
        <w:rPr>
          <w:rFonts w:ascii="Arial" w:eastAsia="Times New Roman" w:hAnsi="Arial" w:cs="Arial"/>
          <w:b/>
          <w:bCs/>
          <w:sz w:val="24"/>
          <w:szCs w:val="24"/>
          <w:bdr w:val="none" w:sz="0" w:space="0" w:color="auto" w:frame="1"/>
          <w:lang w:eastAsia="pt-BR"/>
        </w:rPr>
      </w:pPr>
      <w:r w:rsidRPr="00EB3925">
        <w:rPr>
          <w:rFonts w:ascii="Arial" w:eastAsia="Times New Roman" w:hAnsi="Arial" w:cs="Arial"/>
          <w:b/>
          <w:bCs/>
          <w:sz w:val="24"/>
          <w:szCs w:val="24"/>
          <w:bdr w:val="none" w:sz="0" w:space="0" w:color="auto" w:frame="1"/>
          <w:lang w:eastAsia="pt-BR"/>
        </w:rPr>
        <w:t>XI</w:t>
      </w:r>
      <w:r w:rsidR="00F52062">
        <w:rPr>
          <w:rFonts w:ascii="Arial" w:eastAsia="Times New Roman" w:hAnsi="Arial" w:cs="Arial"/>
          <w:b/>
          <w:bCs/>
          <w:sz w:val="24"/>
          <w:szCs w:val="24"/>
          <w:bdr w:val="none" w:sz="0" w:space="0" w:color="auto" w:frame="1"/>
          <w:lang w:eastAsia="pt-BR"/>
        </w:rPr>
        <w:t>I</w:t>
      </w:r>
      <w:r w:rsidRPr="00EB3925">
        <w:rPr>
          <w:rFonts w:ascii="Arial" w:eastAsia="Times New Roman" w:hAnsi="Arial" w:cs="Arial"/>
          <w:b/>
          <w:bCs/>
          <w:sz w:val="24"/>
          <w:szCs w:val="24"/>
          <w:bdr w:val="none" w:sz="0" w:space="0" w:color="auto" w:frame="1"/>
          <w:lang w:eastAsia="pt-BR"/>
        </w:rPr>
        <w:t xml:space="preserve"> - Com relação aos familiares, cuidadores e profissionais de saúde</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a) Se apresentarem sintomas de gripe, evitar contato com a pessoa com as pessoas do grupo de risco;</w:t>
      </w:r>
    </w:p>
    <w:p w:rsidR="00EB3925" w:rsidRPr="00EB3925" w:rsidRDefault="00EB3925" w:rsidP="00EB3925">
      <w:pPr>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ab/>
        <w:t>b) Utilizar EPI (equipamento de proteção individual) para proteção de gotículas e contato durante o atendimento a pacientes com sintomas respiratórios.</w:t>
      </w:r>
    </w:p>
    <w:p w:rsidR="00EB3925" w:rsidRPr="00EB3925" w:rsidRDefault="00EB3925" w:rsidP="00EB3925">
      <w:pPr>
        <w:shd w:val="clear" w:color="auto" w:fill="FFFFFF"/>
        <w:spacing w:after="0" w:line="360" w:lineRule="auto"/>
        <w:jc w:val="both"/>
        <w:textAlignment w:val="baseline"/>
        <w:rPr>
          <w:rFonts w:ascii="Arial" w:eastAsia="Times New Roman" w:hAnsi="Arial" w:cs="Arial"/>
          <w:sz w:val="24"/>
          <w:szCs w:val="24"/>
          <w:lang w:eastAsia="pt-BR"/>
        </w:rPr>
      </w:pPr>
      <w:r w:rsidRPr="00EB3925">
        <w:rPr>
          <w:rFonts w:ascii="Arial" w:eastAsia="Times New Roman" w:hAnsi="Arial" w:cs="Arial"/>
          <w:sz w:val="24"/>
          <w:szCs w:val="24"/>
          <w:lang w:eastAsia="pt-BR"/>
        </w:rPr>
        <w:t> </w:t>
      </w:r>
      <w:r w:rsidRPr="00EB3925">
        <w:rPr>
          <w:rFonts w:ascii="Arial" w:eastAsia="Times New Roman" w:hAnsi="Arial" w:cs="Arial"/>
          <w:sz w:val="24"/>
          <w:szCs w:val="24"/>
          <w:lang w:eastAsia="pt-BR"/>
        </w:rPr>
        <w:tab/>
        <w:t>c</w:t>
      </w:r>
      <w:r w:rsidRPr="00292D35">
        <w:rPr>
          <w:rFonts w:ascii="Arial" w:eastAsia="Times New Roman" w:hAnsi="Arial" w:cs="Arial"/>
          <w:sz w:val="24"/>
          <w:szCs w:val="24"/>
          <w:lang w:eastAsia="pt-BR"/>
        </w:rPr>
        <w:t xml:space="preserve">) Caberá ao plano de contingência municipal estabelecer </w:t>
      </w:r>
      <w:r w:rsidRPr="00EB3925">
        <w:rPr>
          <w:rFonts w:ascii="Arial" w:eastAsia="Times New Roman" w:hAnsi="Arial" w:cs="Arial"/>
          <w:sz w:val="24"/>
          <w:szCs w:val="24"/>
          <w:lang w:eastAsia="pt-BR"/>
        </w:rPr>
        <w:t>procedimentos e orientações aos familiares, cuidadores e profissionais de saúde nas relações de contato e de atendimento aos integrantes do grupo de risco.</w:t>
      </w:r>
    </w:p>
    <w:p w:rsidR="00EB3925" w:rsidRPr="00EB3925" w:rsidRDefault="00EB3925" w:rsidP="00EB3925">
      <w:pPr>
        <w:pStyle w:val="SemEspaamento"/>
        <w:spacing w:line="360" w:lineRule="auto"/>
        <w:rPr>
          <w:rFonts w:ascii="Arial" w:hAnsi="Arial" w:cs="Arial"/>
          <w:sz w:val="24"/>
          <w:szCs w:val="24"/>
        </w:rPr>
      </w:pPr>
    </w:p>
    <w:p w:rsidR="00EB3925" w:rsidRPr="00292D35" w:rsidRDefault="00EB3925" w:rsidP="00EB3925">
      <w:pPr>
        <w:spacing w:after="0" w:line="360" w:lineRule="auto"/>
        <w:jc w:val="both"/>
        <w:rPr>
          <w:rFonts w:ascii="Arial" w:hAnsi="Arial" w:cs="Arial"/>
          <w:sz w:val="24"/>
          <w:szCs w:val="24"/>
        </w:rPr>
      </w:pPr>
      <w:r w:rsidRPr="00EB3925">
        <w:rPr>
          <w:rFonts w:ascii="Arial" w:hAnsi="Arial" w:cs="Arial"/>
          <w:sz w:val="24"/>
          <w:szCs w:val="24"/>
        </w:rPr>
        <w:lastRenderedPageBreak/>
        <w:tab/>
      </w:r>
      <w:r w:rsidRPr="00292D35">
        <w:rPr>
          <w:rFonts w:ascii="Arial" w:hAnsi="Arial" w:cs="Arial"/>
          <w:b/>
          <w:sz w:val="24"/>
          <w:szCs w:val="24"/>
        </w:rPr>
        <w:t>Art. 3</w:t>
      </w:r>
      <w:r w:rsidR="00560EF8" w:rsidRPr="00292D35">
        <w:rPr>
          <w:rFonts w:ascii="Arial" w:hAnsi="Arial" w:cs="Arial"/>
          <w:b/>
          <w:sz w:val="24"/>
          <w:szCs w:val="24"/>
        </w:rPr>
        <w:t>4º</w:t>
      </w:r>
      <w:r w:rsidRPr="00292D35">
        <w:rPr>
          <w:rFonts w:ascii="Arial" w:hAnsi="Arial" w:cs="Arial"/>
          <w:sz w:val="24"/>
          <w:szCs w:val="24"/>
        </w:rPr>
        <w:t xml:space="preserve"> Em caso de descumprimento das medidas previstas no </w:t>
      </w:r>
      <w:r w:rsidR="00292D35" w:rsidRPr="00292D35">
        <w:rPr>
          <w:rFonts w:ascii="Arial" w:hAnsi="Arial" w:cs="Arial"/>
          <w:sz w:val="24"/>
          <w:szCs w:val="24"/>
        </w:rPr>
        <w:t>D</w:t>
      </w:r>
      <w:r w:rsidRPr="00292D35">
        <w:rPr>
          <w:rFonts w:ascii="Arial" w:hAnsi="Arial" w:cs="Arial"/>
          <w:sz w:val="24"/>
          <w:szCs w:val="24"/>
        </w:rPr>
        <w:t>ecreto, aplicam-se, cumulativamente, as penalidades de multa, interdição temporária ou total da atividade e cassação de alvará de localização e funcionamento previstas na legislação municipal, sem prejuízo de outras sanções administrativas cíveis e penais.</w:t>
      </w:r>
    </w:p>
    <w:p w:rsidR="00EB3925" w:rsidRPr="00EB3925" w:rsidRDefault="00EB3925" w:rsidP="00EB3925">
      <w:pPr>
        <w:tabs>
          <w:tab w:val="left" w:pos="2552"/>
        </w:tabs>
        <w:spacing w:after="0" w:line="360" w:lineRule="auto"/>
        <w:jc w:val="center"/>
        <w:rPr>
          <w:rFonts w:ascii="Arial" w:hAnsi="Arial" w:cs="Arial"/>
          <w:sz w:val="24"/>
          <w:szCs w:val="24"/>
        </w:rPr>
      </w:pPr>
    </w:p>
    <w:p w:rsidR="00EB3925" w:rsidRPr="00EB3925" w:rsidRDefault="00EB3925" w:rsidP="00F4769A">
      <w:pPr>
        <w:tabs>
          <w:tab w:val="left" w:pos="2552"/>
        </w:tabs>
        <w:spacing w:after="0" w:line="360" w:lineRule="auto"/>
        <w:jc w:val="both"/>
        <w:rPr>
          <w:rFonts w:ascii="Arial" w:eastAsia="Times New Roman" w:hAnsi="Arial" w:cs="Arial"/>
          <w:sz w:val="24"/>
          <w:szCs w:val="24"/>
          <w:lang w:eastAsia="pt-BR"/>
        </w:rPr>
      </w:pPr>
      <w:r w:rsidRPr="00EB3925">
        <w:rPr>
          <w:rFonts w:ascii="Arial" w:hAnsi="Arial" w:cs="Arial"/>
          <w:sz w:val="24"/>
          <w:szCs w:val="24"/>
        </w:rPr>
        <w:t xml:space="preserve">           </w:t>
      </w:r>
      <w:r w:rsidRPr="00EB3925">
        <w:rPr>
          <w:rFonts w:ascii="Arial" w:hAnsi="Arial" w:cs="Arial"/>
          <w:b/>
          <w:sz w:val="24"/>
          <w:szCs w:val="24"/>
        </w:rPr>
        <w:t>Art. 3</w:t>
      </w:r>
      <w:r w:rsidR="00560EF8">
        <w:rPr>
          <w:rFonts w:ascii="Arial" w:hAnsi="Arial" w:cs="Arial"/>
          <w:b/>
          <w:sz w:val="24"/>
          <w:szCs w:val="24"/>
        </w:rPr>
        <w:t>5º</w:t>
      </w:r>
      <w:r w:rsidRPr="00EB3925">
        <w:rPr>
          <w:rFonts w:ascii="Arial" w:hAnsi="Arial" w:cs="Arial"/>
          <w:sz w:val="24"/>
          <w:szCs w:val="24"/>
        </w:rPr>
        <w:t xml:space="preserve">  Nos termos </w:t>
      </w:r>
      <w:r w:rsidRPr="00EB3925">
        <w:rPr>
          <w:rFonts w:ascii="Arial" w:eastAsia="Times New Roman" w:hAnsi="Arial" w:cs="Arial"/>
          <w:sz w:val="24"/>
          <w:szCs w:val="24"/>
          <w:lang w:eastAsia="pt-BR"/>
        </w:rPr>
        <w:t xml:space="preserve">do art. 4º da Lei nº 13.979/2020, com redação dada pela MP 926/2020, é dispensável a licitação para aquisição de bens, serviços, inclusive de engenharia, e insumos destinados ao enfrentamento da emergência decorrente do </w:t>
      </w:r>
      <w:proofErr w:type="spellStart"/>
      <w:r w:rsidRPr="00EB3925">
        <w:rPr>
          <w:rFonts w:ascii="Arial" w:eastAsia="Times New Roman" w:hAnsi="Arial" w:cs="Arial"/>
          <w:sz w:val="24"/>
          <w:szCs w:val="24"/>
          <w:lang w:eastAsia="pt-BR"/>
        </w:rPr>
        <w:t>coronavírus</w:t>
      </w:r>
      <w:proofErr w:type="spellEnd"/>
      <w:r w:rsidRPr="00EB3925">
        <w:rPr>
          <w:rFonts w:ascii="Arial" w:eastAsia="Times New Roman" w:hAnsi="Arial" w:cs="Arial"/>
          <w:sz w:val="24"/>
          <w:szCs w:val="24"/>
          <w:lang w:eastAsia="pt-BR"/>
        </w:rPr>
        <w:t>.</w:t>
      </w:r>
    </w:p>
    <w:p w:rsidR="00EB3925" w:rsidRPr="00EB3925" w:rsidRDefault="00EB3925" w:rsidP="00EB3925">
      <w:pPr>
        <w:shd w:val="clear" w:color="auto" w:fill="FFFFFF"/>
        <w:spacing w:after="0" w:line="360" w:lineRule="auto"/>
        <w:jc w:val="both"/>
        <w:rPr>
          <w:rFonts w:ascii="Arial" w:eastAsia="Times New Roman" w:hAnsi="Arial" w:cs="Arial"/>
          <w:sz w:val="24"/>
          <w:szCs w:val="24"/>
          <w:lang w:eastAsia="pt-BR"/>
        </w:rPr>
      </w:pPr>
      <w:r w:rsidRPr="00EB3925">
        <w:rPr>
          <w:rFonts w:ascii="Arial" w:eastAsia="Times New Roman" w:hAnsi="Arial" w:cs="Arial"/>
          <w:sz w:val="24"/>
          <w:szCs w:val="24"/>
          <w:lang w:eastAsia="pt-BR"/>
        </w:rPr>
        <w:t xml:space="preserve">           </w:t>
      </w:r>
      <w:r w:rsidRPr="00EB3925">
        <w:rPr>
          <w:rFonts w:ascii="Arial" w:eastAsia="Times New Roman" w:hAnsi="Arial" w:cs="Arial"/>
          <w:b/>
          <w:sz w:val="24"/>
          <w:szCs w:val="24"/>
          <w:lang w:eastAsia="pt-BR"/>
        </w:rPr>
        <w:t>Parágrafo Único</w:t>
      </w:r>
      <w:r w:rsidRPr="00EB3925">
        <w:rPr>
          <w:rFonts w:ascii="Arial" w:eastAsia="Times New Roman" w:hAnsi="Arial" w:cs="Arial"/>
          <w:sz w:val="24"/>
          <w:szCs w:val="24"/>
          <w:lang w:eastAsia="pt-BR"/>
        </w:rPr>
        <w:t xml:space="preserve"> - A dispensa de licitação é temporária e aplica-se apenas enquanto perdurar a situação de calamidade pública decorrente do </w:t>
      </w:r>
      <w:proofErr w:type="spellStart"/>
      <w:r w:rsidRPr="00EB3925">
        <w:rPr>
          <w:rFonts w:ascii="Arial" w:eastAsia="Times New Roman" w:hAnsi="Arial" w:cs="Arial"/>
          <w:sz w:val="24"/>
          <w:szCs w:val="24"/>
          <w:lang w:eastAsia="pt-BR"/>
        </w:rPr>
        <w:t>coronavírus</w:t>
      </w:r>
      <w:proofErr w:type="spellEnd"/>
      <w:r w:rsidRPr="00EB3925">
        <w:rPr>
          <w:rFonts w:ascii="Arial" w:eastAsia="Times New Roman" w:hAnsi="Arial" w:cs="Arial"/>
          <w:sz w:val="24"/>
          <w:szCs w:val="24"/>
          <w:lang w:eastAsia="pt-BR"/>
        </w:rPr>
        <w:t>.</w:t>
      </w:r>
    </w:p>
    <w:p w:rsidR="00EB3925" w:rsidRPr="00EB3925" w:rsidRDefault="00EB3925" w:rsidP="00EB3925">
      <w:pPr>
        <w:shd w:val="clear" w:color="auto" w:fill="FFFFFF"/>
        <w:spacing w:after="0" w:line="360" w:lineRule="auto"/>
        <w:jc w:val="both"/>
        <w:rPr>
          <w:rFonts w:ascii="Arial" w:eastAsia="Times New Roman" w:hAnsi="Arial" w:cs="Arial"/>
          <w:sz w:val="24"/>
          <w:szCs w:val="24"/>
          <w:lang w:eastAsia="pt-BR"/>
        </w:rPr>
      </w:pPr>
    </w:p>
    <w:p w:rsidR="00EB3925" w:rsidRPr="00EB3925" w:rsidRDefault="00EB3925" w:rsidP="00EB3925">
      <w:pPr>
        <w:shd w:val="clear" w:color="auto" w:fill="FFFFFF"/>
        <w:spacing w:after="0" w:line="360" w:lineRule="auto"/>
        <w:jc w:val="both"/>
        <w:rPr>
          <w:rFonts w:ascii="Arial" w:hAnsi="Arial" w:cs="Arial"/>
          <w:sz w:val="24"/>
          <w:szCs w:val="24"/>
          <w:shd w:val="clear" w:color="auto" w:fill="FFFFFF"/>
        </w:rPr>
      </w:pPr>
      <w:r w:rsidRPr="00EB3925">
        <w:rPr>
          <w:rFonts w:ascii="Arial" w:eastAsia="Times New Roman" w:hAnsi="Arial" w:cs="Arial"/>
          <w:sz w:val="24"/>
          <w:szCs w:val="24"/>
          <w:lang w:eastAsia="pt-BR"/>
        </w:rPr>
        <w:t xml:space="preserve">            </w:t>
      </w:r>
      <w:r w:rsidRPr="00EB3925">
        <w:rPr>
          <w:rFonts w:ascii="Arial" w:eastAsia="Times New Roman" w:hAnsi="Arial" w:cs="Arial"/>
          <w:b/>
          <w:sz w:val="24"/>
          <w:szCs w:val="24"/>
          <w:lang w:eastAsia="pt-BR"/>
        </w:rPr>
        <w:t>Art. 3</w:t>
      </w:r>
      <w:r w:rsidR="00560EF8">
        <w:rPr>
          <w:rFonts w:ascii="Arial" w:eastAsia="Times New Roman" w:hAnsi="Arial" w:cs="Arial"/>
          <w:b/>
          <w:sz w:val="24"/>
          <w:szCs w:val="24"/>
          <w:lang w:eastAsia="pt-BR"/>
        </w:rPr>
        <w:t>6º</w:t>
      </w:r>
      <w:r w:rsidRPr="00EB3925">
        <w:rPr>
          <w:rFonts w:ascii="Arial" w:eastAsia="Times New Roman" w:hAnsi="Arial" w:cs="Arial"/>
          <w:sz w:val="24"/>
          <w:szCs w:val="24"/>
          <w:lang w:eastAsia="pt-BR"/>
        </w:rPr>
        <w:t xml:space="preserve"> </w:t>
      </w:r>
      <w:r w:rsidRPr="00EB3925">
        <w:rPr>
          <w:rFonts w:ascii="Arial" w:hAnsi="Arial" w:cs="Arial"/>
          <w:sz w:val="24"/>
          <w:szCs w:val="24"/>
          <w:shd w:val="clear" w:color="auto" w:fill="FFFFFF"/>
        </w:rPr>
        <w:t>Na hipótese de haver restrição de fornecedores ou prestadores de serviço, o Prefeito Municipal, excepcionalmente e mediante justificativa, poderá dispensar a apresentação de documentação relativa à regularidade fiscal e trabalhista ou, ainda, o cumprimento de um ou mais requisitos de habilitação, ressalvados a exigência de apresentação de prova de regularidade relativa à Seguridade Social e o cumprimento do disposto no inciso XXXIII do caput do art. 7º da Constituição.</w:t>
      </w:r>
    </w:p>
    <w:p w:rsidR="00EB3925" w:rsidRPr="00EB3925" w:rsidRDefault="00EB3925" w:rsidP="00EB3925">
      <w:pPr>
        <w:shd w:val="clear" w:color="auto" w:fill="FFFFFF"/>
        <w:spacing w:after="0" w:line="360" w:lineRule="auto"/>
        <w:jc w:val="both"/>
        <w:rPr>
          <w:rFonts w:ascii="Arial" w:hAnsi="Arial" w:cs="Arial"/>
          <w:sz w:val="24"/>
          <w:szCs w:val="24"/>
          <w:shd w:val="clear" w:color="auto" w:fill="FFFFFF"/>
        </w:rPr>
      </w:pPr>
    </w:p>
    <w:p w:rsidR="00EB3925" w:rsidRPr="00EB3925" w:rsidRDefault="00EB3925" w:rsidP="00EB3925">
      <w:pPr>
        <w:shd w:val="clear" w:color="auto" w:fill="FFFFFF"/>
        <w:spacing w:after="0" w:line="360" w:lineRule="auto"/>
        <w:jc w:val="both"/>
        <w:rPr>
          <w:rFonts w:ascii="Arial" w:hAnsi="Arial" w:cs="Arial"/>
          <w:sz w:val="24"/>
          <w:szCs w:val="24"/>
          <w:shd w:val="clear" w:color="auto" w:fill="FFFFFF"/>
        </w:rPr>
      </w:pPr>
      <w:r w:rsidRPr="00EB3925">
        <w:rPr>
          <w:rFonts w:ascii="Arial" w:hAnsi="Arial" w:cs="Arial"/>
          <w:sz w:val="24"/>
          <w:szCs w:val="24"/>
          <w:shd w:val="clear" w:color="auto" w:fill="FFFFFF"/>
        </w:rPr>
        <w:t xml:space="preserve">            </w:t>
      </w:r>
      <w:r w:rsidR="00560EF8">
        <w:rPr>
          <w:rFonts w:ascii="Arial" w:hAnsi="Arial" w:cs="Arial"/>
          <w:b/>
          <w:sz w:val="24"/>
          <w:szCs w:val="24"/>
          <w:shd w:val="clear" w:color="auto" w:fill="FFFFFF"/>
        </w:rPr>
        <w:t>Art. 37º</w:t>
      </w:r>
      <w:r w:rsidRPr="00EB3925">
        <w:rPr>
          <w:rFonts w:ascii="Arial" w:hAnsi="Arial" w:cs="Arial"/>
          <w:sz w:val="24"/>
          <w:szCs w:val="24"/>
          <w:shd w:val="clear" w:color="auto" w:fill="FFFFFF"/>
        </w:rPr>
        <w:t xml:space="preserve"> Os contratos </w:t>
      </w:r>
      <w:r w:rsidRPr="00292D35">
        <w:rPr>
          <w:rFonts w:ascii="Arial" w:hAnsi="Arial" w:cs="Arial"/>
          <w:sz w:val="24"/>
          <w:szCs w:val="24"/>
          <w:shd w:val="clear" w:color="auto" w:fill="FFFFFF"/>
        </w:rPr>
        <w:t xml:space="preserve">autorizados pela Lei </w:t>
      </w:r>
      <w:r w:rsidR="00292D35" w:rsidRPr="00292D35">
        <w:rPr>
          <w:rFonts w:ascii="Arial" w:hAnsi="Arial" w:cs="Arial"/>
          <w:sz w:val="24"/>
          <w:szCs w:val="24"/>
          <w:shd w:val="clear" w:color="auto" w:fill="FFFFFF"/>
        </w:rPr>
        <w:t>Federal nº</w:t>
      </w:r>
      <w:r w:rsidRPr="00292D35">
        <w:rPr>
          <w:rFonts w:ascii="Arial" w:hAnsi="Arial" w:cs="Arial"/>
          <w:sz w:val="24"/>
          <w:szCs w:val="24"/>
          <w:shd w:val="clear" w:color="auto" w:fill="FFFFFF"/>
        </w:rPr>
        <w:t xml:space="preserve">13.979/2020 terão prazo de duração de até </w:t>
      </w:r>
      <w:r w:rsidR="00292D35" w:rsidRPr="00292D35">
        <w:rPr>
          <w:rFonts w:ascii="Arial" w:hAnsi="Arial" w:cs="Arial"/>
          <w:sz w:val="24"/>
          <w:szCs w:val="24"/>
          <w:shd w:val="clear" w:color="auto" w:fill="FFFFFF"/>
        </w:rPr>
        <w:t>06 (</w:t>
      </w:r>
      <w:r w:rsidRPr="00292D35">
        <w:rPr>
          <w:rFonts w:ascii="Arial" w:hAnsi="Arial" w:cs="Arial"/>
          <w:sz w:val="24"/>
          <w:szCs w:val="24"/>
          <w:shd w:val="clear" w:color="auto" w:fill="FFFFFF"/>
        </w:rPr>
        <w:t>seis</w:t>
      </w:r>
      <w:r w:rsidR="00292D35" w:rsidRPr="00292D35">
        <w:rPr>
          <w:rFonts w:ascii="Arial" w:hAnsi="Arial" w:cs="Arial"/>
          <w:sz w:val="24"/>
          <w:szCs w:val="24"/>
          <w:shd w:val="clear" w:color="auto" w:fill="FFFFFF"/>
        </w:rPr>
        <w:t>)</w:t>
      </w:r>
      <w:r w:rsidRPr="00292D35">
        <w:rPr>
          <w:rFonts w:ascii="Arial" w:hAnsi="Arial" w:cs="Arial"/>
          <w:sz w:val="24"/>
          <w:szCs w:val="24"/>
          <w:shd w:val="clear" w:color="auto" w:fill="FFFFFF"/>
        </w:rPr>
        <w:t xml:space="preserve"> meses e poderão ser prorrogados por </w:t>
      </w:r>
      <w:r w:rsidRPr="00EB3925">
        <w:rPr>
          <w:rFonts w:ascii="Arial" w:hAnsi="Arial" w:cs="Arial"/>
          <w:sz w:val="24"/>
          <w:szCs w:val="24"/>
          <w:shd w:val="clear" w:color="auto" w:fill="FFFFFF"/>
        </w:rPr>
        <w:t>períodos sucessivos, enquanto perdurar a necessidade de enfrentamento dos efeitos da situação de emergência de saúde pública.</w:t>
      </w:r>
    </w:p>
    <w:p w:rsidR="00EB3925" w:rsidRPr="00EB3925" w:rsidRDefault="00EB3925" w:rsidP="00EB3925">
      <w:pPr>
        <w:shd w:val="clear" w:color="auto" w:fill="FFFFFF"/>
        <w:tabs>
          <w:tab w:val="left" w:pos="1935"/>
        </w:tabs>
        <w:spacing w:after="0" w:line="360" w:lineRule="auto"/>
        <w:jc w:val="both"/>
        <w:rPr>
          <w:rFonts w:ascii="Arial" w:hAnsi="Arial" w:cs="Arial"/>
          <w:sz w:val="24"/>
          <w:szCs w:val="24"/>
        </w:rPr>
      </w:pPr>
      <w:r w:rsidRPr="00EB3925">
        <w:rPr>
          <w:rFonts w:ascii="Arial" w:hAnsi="Arial" w:cs="Arial"/>
          <w:sz w:val="24"/>
          <w:szCs w:val="24"/>
          <w:shd w:val="clear" w:color="auto" w:fill="FFFFFF"/>
        </w:rPr>
        <w:tab/>
      </w:r>
    </w:p>
    <w:p w:rsidR="00033403" w:rsidRDefault="00EB3925" w:rsidP="00033403">
      <w:pPr>
        <w:spacing w:after="0" w:line="360" w:lineRule="auto"/>
        <w:ind w:firstLine="708"/>
        <w:jc w:val="both"/>
        <w:rPr>
          <w:rFonts w:ascii="Arial" w:hAnsi="Arial" w:cs="Arial"/>
          <w:sz w:val="24"/>
          <w:szCs w:val="24"/>
        </w:rPr>
      </w:pPr>
      <w:r w:rsidRPr="00EB3925">
        <w:rPr>
          <w:rFonts w:ascii="Arial" w:hAnsi="Arial" w:cs="Arial"/>
          <w:b/>
          <w:sz w:val="24"/>
          <w:szCs w:val="24"/>
        </w:rPr>
        <w:t xml:space="preserve">Art. </w:t>
      </w:r>
      <w:r w:rsidR="00560EF8">
        <w:rPr>
          <w:rFonts w:ascii="Arial" w:hAnsi="Arial" w:cs="Arial"/>
          <w:b/>
          <w:sz w:val="24"/>
          <w:szCs w:val="24"/>
        </w:rPr>
        <w:t>38º</w:t>
      </w:r>
      <w:r w:rsidRPr="00EB3925">
        <w:rPr>
          <w:rFonts w:ascii="Arial" w:hAnsi="Arial" w:cs="Arial"/>
          <w:sz w:val="24"/>
          <w:szCs w:val="24"/>
        </w:rPr>
        <w:t xml:space="preserve"> </w:t>
      </w:r>
      <w:r w:rsidR="00205144">
        <w:rPr>
          <w:rFonts w:ascii="Arial" w:hAnsi="Arial" w:cs="Arial"/>
          <w:sz w:val="24"/>
          <w:szCs w:val="24"/>
        </w:rPr>
        <w:t>Permanecem</w:t>
      </w:r>
      <w:r w:rsidR="00033403" w:rsidRPr="00F60222">
        <w:rPr>
          <w:rFonts w:ascii="Arial" w:hAnsi="Arial" w:cs="Arial"/>
          <w:sz w:val="24"/>
          <w:szCs w:val="24"/>
        </w:rPr>
        <w:t xml:space="preserve"> prorrogado</w:t>
      </w:r>
      <w:r w:rsidR="00205144">
        <w:rPr>
          <w:rFonts w:ascii="Arial" w:hAnsi="Arial" w:cs="Arial"/>
          <w:sz w:val="24"/>
          <w:szCs w:val="24"/>
        </w:rPr>
        <w:t>s</w:t>
      </w:r>
      <w:r w:rsidR="00BE050D">
        <w:rPr>
          <w:rFonts w:ascii="Arial" w:hAnsi="Arial" w:cs="Arial"/>
          <w:sz w:val="24"/>
          <w:szCs w:val="24"/>
        </w:rPr>
        <w:t>,</w:t>
      </w:r>
      <w:r w:rsidR="00205144">
        <w:rPr>
          <w:rFonts w:ascii="Arial" w:hAnsi="Arial" w:cs="Arial"/>
          <w:sz w:val="24"/>
          <w:szCs w:val="24"/>
        </w:rPr>
        <w:t xml:space="preserve"> </w:t>
      </w:r>
      <w:r w:rsidR="00033403">
        <w:rPr>
          <w:rFonts w:ascii="Arial" w:hAnsi="Arial" w:cs="Arial"/>
          <w:sz w:val="24"/>
          <w:szCs w:val="24"/>
        </w:rPr>
        <w:t>o</w:t>
      </w:r>
      <w:r w:rsidR="00033403" w:rsidRPr="00F60222">
        <w:rPr>
          <w:rFonts w:ascii="Arial" w:hAnsi="Arial" w:cs="Arial"/>
          <w:sz w:val="24"/>
          <w:szCs w:val="24"/>
        </w:rPr>
        <w:t xml:space="preserve"> vencimento </w:t>
      </w:r>
      <w:r w:rsidR="00033403">
        <w:rPr>
          <w:rFonts w:ascii="Arial" w:hAnsi="Arial" w:cs="Arial"/>
          <w:sz w:val="24"/>
          <w:szCs w:val="24"/>
        </w:rPr>
        <w:t>d</w:t>
      </w:r>
      <w:r w:rsidR="00033403" w:rsidRPr="00F60222">
        <w:rPr>
          <w:rFonts w:ascii="Arial" w:hAnsi="Arial" w:cs="Arial"/>
          <w:sz w:val="24"/>
          <w:szCs w:val="24"/>
        </w:rPr>
        <w:t>o IPTU 2020 (cota única e parcelas)</w:t>
      </w:r>
      <w:r w:rsidR="00033403">
        <w:rPr>
          <w:rFonts w:ascii="Arial" w:hAnsi="Arial" w:cs="Arial"/>
          <w:sz w:val="24"/>
          <w:szCs w:val="24"/>
        </w:rPr>
        <w:t>,</w:t>
      </w:r>
      <w:r w:rsidR="00033403" w:rsidRPr="00F60222">
        <w:rPr>
          <w:rFonts w:ascii="Arial" w:hAnsi="Arial" w:cs="Arial"/>
          <w:sz w:val="24"/>
          <w:szCs w:val="24"/>
        </w:rPr>
        <w:t xml:space="preserve"> e também </w:t>
      </w:r>
      <w:r w:rsidR="00033403">
        <w:rPr>
          <w:rFonts w:ascii="Arial" w:hAnsi="Arial" w:cs="Arial"/>
          <w:sz w:val="24"/>
          <w:szCs w:val="24"/>
        </w:rPr>
        <w:t>d</w:t>
      </w:r>
      <w:r w:rsidR="00033403" w:rsidRPr="00F60222">
        <w:rPr>
          <w:rFonts w:ascii="Arial" w:hAnsi="Arial" w:cs="Arial"/>
          <w:sz w:val="24"/>
          <w:szCs w:val="24"/>
        </w:rPr>
        <w:t>a Taxa de Localização/Alvará 2020</w:t>
      </w:r>
      <w:r w:rsidR="001929A3">
        <w:rPr>
          <w:rFonts w:ascii="Arial" w:hAnsi="Arial" w:cs="Arial"/>
          <w:sz w:val="24"/>
          <w:szCs w:val="24"/>
        </w:rPr>
        <w:t>, conforme descrito abaixo:</w:t>
      </w:r>
    </w:p>
    <w:p w:rsidR="00D17C35" w:rsidRPr="00D17C35" w:rsidRDefault="00D17C35" w:rsidP="00033403">
      <w:pPr>
        <w:spacing w:after="0" w:line="360" w:lineRule="auto"/>
        <w:ind w:firstLine="708"/>
        <w:jc w:val="both"/>
        <w:rPr>
          <w:rFonts w:ascii="Arial" w:hAnsi="Arial" w:cs="Arial"/>
          <w:b/>
          <w:sz w:val="24"/>
          <w:szCs w:val="24"/>
        </w:rPr>
      </w:pPr>
      <w:r>
        <w:rPr>
          <w:rFonts w:ascii="Arial" w:hAnsi="Arial" w:cs="Arial"/>
          <w:b/>
          <w:sz w:val="24"/>
          <w:szCs w:val="24"/>
        </w:rPr>
        <w:t xml:space="preserve">§ 1º - </w:t>
      </w:r>
      <w:r w:rsidRPr="00D17C35">
        <w:rPr>
          <w:rFonts w:ascii="Arial" w:hAnsi="Arial" w:cs="Arial"/>
          <w:b/>
          <w:sz w:val="24"/>
          <w:szCs w:val="24"/>
        </w:rPr>
        <w:t>IPTU</w:t>
      </w:r>
    </w:p>
    <w:p w:rsidR="001929A3" w:rsidRDefault="001929A3" w:rsidP="00033403">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cota</w:t>
      </w:r>
      <w:proofErr w:type="gramEnd"/>
      <w:r>
        <w:rPr>
          <w:rFonts w:ascii="Arial" w:hAnsi="Arial" w:cs="Arial"/>
          <w:sz w:val="24"/>
          <w:szCs w:val="24"/>
        </w:rPr>
        <w:t xml:space="preserve"> única, com 10% de desconto: 13/07/2020</w:t>
      </w:r>
    </w:p>
    <w:p w:rsidR="001929A3" w:rsidRDefault="001929A3" w:rsidP="00033403">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parcela</w:t>
      </w:r>
      <w:proofErr w:type="gramEnd"/>
      <w:r>
        <w:rPr>
          <w:rFonts w:ascii="Arial" w:hAnsi="Arial" w:cs="Arial"/>
          <w:sz w:val="24"/>
          <w:szCs w:val="24"/>
        </w:rPr>
        <w:t xml:space="preserve"> 01: 13/07/2020</w:t>
      </w:r>
    </w:p>
    <w:p w:rsidR="001929A3" w:rsidRDefault="001929A3" w:rsidP="00033403">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parcela</w:t>
      </w:r>
      <w:proofErr w:type="gramEnd"/>
      <w:r>
        <w:rPr>
          <w:rFonts w:ascii="Arial" w:hAnsi="Arial" w:cs="Arial"/>
          <w:sz w:val="24"/>
          <w:szCs w:val="24"/>
        </w:rPr>
        <w:t xml:space="preserve"> 02: 10/08/2020</w:t>
      </w:r>
    </w:p>
    <w:p w:rsidR="001929A3" w:rsidRDefault="001929A3" w:rsidP="00033403">
      <w:pPr>
        <w:spacing w:after="0" w:line="360" w:lineRule="auto"/>
        <w:ind w:firstLine="708"/>
        <w:jc w:val="both"/>
        <w:rPr>
          <w:rFonts w:ascii="Arial" w:hAnsi="Arial" w:cs="Arial"/>
          <w:sz w:val="24"/>
          <w:szCs w:val="24"/>
        </w:rPr>
      </w:pPr>
      <w:r>
        <w:rPr>
          <w:rFonts w:ascii="Arial" w:hAnsi="Arial" w:cs="Arial"/>
          <w:sz w:val="24"/>
          <w:szCs w:val="24"/>
        </w:rPr>
        <w:lastRenderedPageBreak/>
        <w:t xml:space="preserve">- </w:t>
      </w:r>
      <w:proofErr w:type="gramStart"/>
      <w:r>
        <w:rPr>
          <w:rFonts w:ascii="Arial" w:hAnsi="Arial" w:cs="Arial"/>
          <w:sz w:val="24"/>
          <w:szCs w:val="24"/>
        </w:rPr>
        <w:t>parcela</w:t>
      </w:r>
      <w:proofErr w:type="gramEnd"/>
      <w:r>
        <w:rPr>
          <w:rFonts w:ascii="Arial" w:hAnsi="Arial" w:cs="Arial"/>
          <w:sz w:val="24"/>
          <w:szCs w:val="24"/>
        </w:rPr>
        <w:t xml:space="preserve"> 03: 10/09/2020</w:t>
      </w:r>
    </w:p>
    <w:p w:rsidR="001929A3" w:rsidRDefault="001929A3" w:rsidP="00033403">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parcela</w:t>
      </w:r>
      <w:proofErr w:type="gramEnd"/>
      <w:r>
        <w:rPr>
          <w:rFonts w:ascii="Arial" w:hAnsi="Arial" w:cs="Arial"/>
          <w:sz w:val="24"/>
          <w:szCs w:val="24"/>
        </w:rPr>
        <w:t xml:space="preserve"> 04: 13/10/2020</w:t>
      </w:r>
    </w:p>
    <w:p w:rsidR="001929A3" w:rsidRDefault="001929A3" w:rsidP="00033403">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parcela</w:t>
      </w:r>
      <w:proofErr w:type="gramEnd"/>
      <w:r>
        <w:rPr>
          <w:rFonts w:ascii="Arial" w:hAnsi="Arial" w:cs="Arial"/>
          <w:sz w:val="24"/>
          <w:szCs w:val="24"/>
        </w:rPr>
        <w:t xml:space="preserve"> </w:t>
      </w:r>
      <w:r w:rsidR="00371ECC">
        <w:rPr>
          <w:rFonts w:ascii="Arial" w:hAnsi="Arial" w:cs="Arial"/>
          <w:sz w:val="24"/>
          <w:szCs w:val="24"/>
        </w:rPr>
        <w:t>05: 10/11/2020</w:t>
      </w:r>
    </w:p>
    <w:p w:rsidR="00371ECC" w:rsidRDefault="00371ECC" w:rsidP="00033403">
      <w:pPr>
        <w:spacing w:after="0" w:line="360" w:lineRule="auto"/>
        <w:ind w:firstLine="708"/>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parcela</w:t>
      </w:r>
      <w:proofErr w:type="gramEnd"/>
      <w:r>
        <w:rPr>
          <w:rFonts w:ascii="Arial" w:hAnsi="Arial" w:cs="Arial"/>
          <w:sz w:val="24"/>
          <w:szCs w:val="24"/>
        </w:rPr>
        <w:t xml:space="preserve"> 06: 10/12/2020</w:t>
      </w:r>
    </w:p>
    <w:p w:rsidR="00D17C35" w:rsidRDefault="00D17C35" w:rsidP="00033403">
      <w:pPr>
        <w:spacing w:after="0" w:line="360" w:lineRule="auto"/>
        <w:ind w:firstLine="708"/>
        <w:jc w:val="both"/>
        <w:rPr>
          <w:rFonts w:ascii="Arial" w:hAnsi="Arial" w:cs="Arial"/>
          <w:sz w:val="24"/>
          <w:szCs w:val="24"/>
        </w:rPr>
      </w:pPr>
    </w:p>
    <w:p w:rsidR="00D17C35" w:rsidRDefault="00D17C35" w:rsidP="00033403">
      <w:pPr>
        <w:spacing w:after="0" w:line="360" w:lineRule="auto"/>
        <w:ind w:firstLine="708"/>
        <w:jc w:val="both"/>
        <w:rPr>
          <w:rFonts w:ascii="Arial" w:hAnsi="Arial" w:cs="Arial"/>
          <w:b/>
          <w:sz w:val="24"/>
          <w:szCs w:val="24"/>
        </w:rPr>
      </w:pPr>
      <w:r w:rsidRPr="00D17C35">
        <w:rPr>
          <w:rFonts w:ascii="Arial" w:hAnsi="Arial" w:cs="Arial"/>
          <w:b/>
          <w:sz w:val="24"/>
          <w:szCs w:val="24"/>
        </w:rPr>
        <w:t>§ 2º - Taxa de Localização</w:t>
      </w:r>
    </w:p>
    <w:p w:rsidR="00D17C35" w:rsidRPr="00D17C35" w:rsidRDefault="00D17C35" w:rsidP="00033403">
      <w:pPr>
        <w:spacing w:after="0" w:line="360" w:lineRule="auto"/>
        <w:ind w:firstLine="708"/>
        <w:jc w:val="both"/>
        <w:rPr>
          <w:rFonts w:ascii="Arial" w:hAnsi="Arial" w:cs="Arial"/>
          <w:sz w:val="24"/>
          <w:szCs w:val="24"/>
        </w:rPr>
      </w:pPr>
      <w:r w:rsidRPr="00D17C35">
        <w:rPr>
          <w:rFonts w:ascii="Arial" w:hAnsi="Arial" w:cs="Arial"/>
          <w:sz w:val="24"/>
          <w:szCs w:val="24"/>
        </w:rPr>
        <w:t xml:space="preserve">- </w:t>
      </w:r>
      <w:proofErr w:type="gramStart"/>
      <w:r w:rsidRPr="00D17C35">
        <w:rPr>
          <w:rFonts w:ascii="Arial" w:hAnsi="Arial" w:cs="Arial"/>
          <w:sz w:val="24"/>
          <w:szCs w:val="24"/>
        </w:rPr>
        <w:t>parcela</w:t>
      </w:r>
      <w:proofErr w:type="gramEnd"/>
      <w:r w:rsidRPr="00D17C35">
        <w:rPr>
          <w:rFonts w:ascii="Arial" w:hAnsi="Arial" w:cs="Arial"/>
          <w:sz w:val="24"/>
          <w:szCs w:val="24"/>
        </w:rPr>
        <w:t xml:space="preserve"> 01: 30/06/2020</w:t>
      </w:r>
    </w:p>
    <w:p w:rsidR="00D17C35" w:rsidRPr="00D17C35" w:rsidRDefault="00D17C35" w:rsidP="00033403">
      <w:pPr>
        <w:spacing w:after="0" w:line="360" w:lineRule="auto"/>
        <w:ind w:firstLine="708"/>
        <w:jc w:val="both"/>
        <w:rPr>
          <w:rFonts w:ascii="Arial" w:hAnsi="Arial" w:cs="Arial"/>
          <w:sz w:val="24"/>
          <w:szCs w:val="24"/>
        </w:rPr>
      </w:pPr>
      <w:r w:rsidRPr="00D17C35">
        <w:rPr>
          <w:rFonts w:ascii="Arial" w:hAnsi="Arial" w:cs="Arial"/>
          <w:sz w:val="24"/>
          <w:szCs w:val="24"/>
        </w:rPr>
        <w:t xml:space="preserve">- </w:t>
      </w:r>
      <w:proofErr w:type="gramStart"/>
      <w:r w:rsidRPr="00D17C35">
        <w:rPr>
          <w:rFonts w:ascii="Arial" w:hAnsi="Arial" w:cs="Arial"/>
          <w:sz w:val="24"/>
          <w:szCs w:val="24"/>
        </w:rPr>
        <w:t>parcela</w:t>
      </w:r>
      <w:proofErr w:type="gramEnd"/>
      <w:r w:rsidRPr="00D17C35">
        <w:rPr>
          <w:rFonts w:ascii="Arial" w:hAnsi="Arial" w:cs="Arial"/>
          <w:sz w:val="24"/>
          <w:szCs w:val="24"/>
        </w:rPr>
        <w:t xml:space="preserve"> 02: 31/08/2020</w:t>
      </w:r>
    </w:p>
    <w:p w:rsidR="001929A3" w:rsidRPr="00F60222" w:rsidRDefault="001929A3" w:rsidP="00033403">
      <w:pPr>
        <w:spacing w:after="0" w:line="360" w:lineRule="auto"/>
        <w:ind w:firstLine="708"/>
        <w:jc w:val="both"/>
        <w:rPr>
          <w:rFonts w:ascii="Arial" w:hAnsi="Arial" w:cs="Arial"/>
          <w:sz w:val="24"/>
          <w:szCs w:val="24"/>
        </w:rPr>
      </w:pPr>
    </w:p>
    <w:p w:rsidR="00292D35" w:rsidRDefault="00292D35" w:rsidP="00EB3925">
      <w:pPr>
        <w:tabs>
          <w:tab w:val="left" w:pos="2552"/>
        </w:tabs>
        <w:spacing w:after="0" w:line="360" w:lineRule="auto"/>
        <w:ind w:firstLine="709"/>
        <w:jc w:val="both"/>
        <w:rPr>
          <w:rFonts w:ascii="Arial" w:hAnsi="Arial" w:cs="Arial"/>
          <w:sz w:val="24"/>
          <w:szCs w:val="24"/>
        </w:rPr>
      </w:pPr>
    </w:p>
    <w:p w:rsidR="00EB3925" w:rsidRPr="00EB3925" w:rsidRDefault="00033403" w:rsidP="00EB3925">
      <w:pPr>
        <w:tabs>
          <w:tab w:val="left" w:pos="2552"/>
        </w:tabs>
        <w:spacing w:after="0" w:line="360" w:lineRule="auto"/>
        <w:ind w:firstLine="709"/>
        <w:jc w:val="both"/>
        <w:rPr>
          <w:rFonts w:ascii="Arial" w:hAnsi="Arial" w:cs="Arial"/>
          <w:sz w:val="24"/>
          <w:szCs w:val="24"/>
        </w:rPr>
      </w:pPr>
      <w:r w:rsidRPr="00EB3925">
        <w:rPr>
          <w:rFonts w:ascii="Arial" w:hAnsi="Arial" w:cs="Arial"/>
          <w:b/>
          <w:sz w:val="24"/>
          <w:szCs w:val="24"/>
        </w:rPr>
        <w:t xml:space="preserve">Art. </w:t>
      </w:r>
      <w:r w:rsidR="00560EF8">
        <w:rPr>
          <w:rFonts w:ascii="Arial" w:hAnsi="Arial" w:cs="Arial"/>
          <w:b/>
          <w:sz w:val="24"/>
          <w:szCs w:val="24"/>
        </w:rPr>
        <w:t>39º</w:t>
      </w:r>
      <w:r>
        <w:rPr>
          <w:rFonts w:ascii="Arial" w:hAnsi="Arial" w:cs="Arial"/>
          <w:b/>
          <w:sz w:val="24"/>
          <w:szCs w:val="24"/>
        </w:rPr>
        <w:t xml:space="preserve"> </w:t>
      </w:r>
      <w:r w:rsidR="00EB3925" w:rsidRPr="00EB3925">
        <w:rPr>
          <w:rFonts w:ascii="Arial" w:hAnsi="Arial" w:cs="Arial"/>
          <w:sz w:val="24"/>
          <w:szCs w:val="24"/>
        </w:rPr>
        <w:t>As medidas previstas neste Decreto poderão ser reavaliadas a qualquer momento, de acordo com a situação epidemiológica do Município.</w:t>
      </w:r>
    </w:p>
    <w:p w:rsidR="00EB3925" w:rsidRPr="00EB3925" w:rsidRDefault="00EB3925" w:rsidP="00EB3925">
      <w:pPr>
        <w:tabs>
          <w:tab w:val="left" w:pos="2552"/>
        </w:tabs>
        <w:spacing w:after="0" w:line="360" w:lineRule="auto"/>
        <w:ind w:firstLine="709"/>
        <w:jc w:val="both"/>
        <w:rPr>
          <w:rFonts w:ascii="Arial" w:hAnsi="Arial" w:cs="Arial"/>
          <w:sz w:val="24"/>
          <w:szCs w:val="24"/>
        </w:rPr>
      </w:pPr>
    </w:p>
    <w:p w:rsidR="00EB3925" w:rsidRPr="00EB3925" w:rsidRDefault="00EB3925" w:rsidP="00EB3925">
      <w:pPr>
        <w:spacing w:after="0" w:line="360" w:lineRule="auto"/>
        <w:ind w:firstLine="709"/>
        <w:jc w:val="both"/>
        <w:rPr>
          <w:rFonts w:ascii="Arial" w:hAnsi="Arial" w:cs="Arial"/>
          <w:sz w:val="24"/>
          <w:szCs w:val="24"/>
        </w:rPr>
      </w:pPr>
      <w:r w:rsidRPr="00EB3925">
        <w:rPr>
          <w:rFonts w:ascii="Arial" w:hAnsi="Arial" w:cs="Arial"/>
          <w:b/>
          <w:sz w:val="24"/>
          <w:szCs w:val="24"/>
        </w:rPr>
        <w:t xml:space="preserve">Art. </w:t>
      </w:r>
      <w:r w:rsidR="00033403">
        <w:rPr>
          <w:rFonts w:ascii="Arial" w:hAnsi="Arial" w:cs="Arial"/>
          <w:b/>
          <w:sz w:val="24"/>
          <w:szCs w:val="24"/>
        </w:rPr>
        <w:t>4</w:t>
      </w:r>
      <w:r w:rsidR="00292D35">
        <w:rPr>
          <w:rFonts w:ascii="Arial" w:hAnsi="Arial" w:cs="Arial"/>
          <w:b/>
          <w:sz w:val="24"/>
          <w:szCs w:val="24"/>
        </w:rPr>
        <w:t>0</w:t>
      </w:r>
      <w:r w:rsidR="00560EF8">
        <w:rPr>
          <w:rFonts w:ascii="Arial" w:hAnsi="Arial" w:cs="Arial"/>
          <w:b/>
          <w:sz w:val="24"/>
          <w:szCs w:val="24"/>
        </w:rPr>
        <w:t>º</w:t>
      </w:r>
      <w:r w:rsidRPr="00EB3925">
        <w:rPr>
          <w:rFonts w:ascii="Arial" w:hAnsi="Arial" w:cs="Arial"/>
          <w:sz w:val="24"/>
          <w:szCs w:val="24"/>
        </w:rPr>
        <w:t xml:space="preserve"> Este Decreto entra em vigor na data de sua publicação, aplicando-se os efeitos permissivos do art. 65 da Lei Complementar 101/00, em vista do ex</w:t>
      </w:r>
      <w:r w:rsidR="00D83D29">
        <w:rPr>
          <w:rFonts w:ascii="Arial" w:hAnsi="Arial" w:cs="Arial"/>
          <w:sz w:val="24"/>
          <w:szCs w:val="24"/>
        </w:rPr>
        <w:t>presso reconhecimento geral de C</w:t>
      </w:r>
      <w:r w:rsidRPr="00EB3925">
        <w:rPr>
          <w:rFonts w:ascii="Arial" w:hAnsi="Arial" w:cs="Arial"/>
          <w:sz w:val="24"/>
          <w:szCs w:val="24"/>
        </w:rPr>
        <w:t xml:space="preserve">alamidade </w:t>
      </w:r>
      <w:r w:rsidR="00D83D29">
        <w:rPr>
          <w:rFonts w:ascii="Arial" w:hAnsi="Arial" w:cs="Arial"/>
          <w:sz w:val="24"/>
          <w:szCs w:val="24"/>
        </w:rPr>
        <w:t>P</w:t>
      </w:r>
      <w:r w:rsidRPr="00EB3925">
        <w:rPr>
          <w:rFonts w:ascii="Arial" w:hAnsi="Arial" w:cs="Arial"/>
          <w:sz w:val="24"/>
          <w:szCs w:val="24"/>
        </w:rPr>
        <w:t>ública no Rio Grande do Sul, rev</w:t>
      </w:r>
      <w:r w:rsidR="00D83D29">
        <w:rPr>
          <w:rFonts w:ascii="Arial" w:hAnsi="Arial" w:cs="Arial"/>
          <w:sz w:val="24"/>
          <w:szCs w:val="24"/>
        </w:rPr>
        <w:t>ogando expressamente o Decreto M</w:t>
      </w:r>
      <w:r w:rsidRPr="00EB3925">
        <w:rPr>
          <w:rFonts w:ascii="Arial" w:hAnsi="Arial" w:cs="Arial"/>
          <w:sz w:val="24"/>
          <w:szCs w:val="24"/>
        </w:rPr>
        <w:t>unicipal, nº</w:t>
      </w:r>
      <w:r w:rsidR="00F4769A">
        <w:rPr>
          <w:rFonts w:ascii="Arial" w:hAnsi="Arial" w:cs="Arial"/>
          <w:sz w:val="24"/>
          <w:szCs w:val="24"/>
        </w:rPr>
        <w:t xml:space="preserve"> 022/2020.</w:t>
      </w:r>
    </w:p>
    <w:p w:rsidR="00560EF8" w:rsidRDefault="00560EF8" w:rsidP="00EB3925">
      <w:pPr>
        <w:spacing w:after="0" w:line="360" w:lineRule="auto"/>
        <w:jc w:val="both"/>
        <w:rPr>
          <w:rFonts w:ascii="Arial" w:hAnsi="Arial" w:cs="Arial"/>
          <w:b/>
          <w:bCs/>
          <w:sz w:val="24"/>
          <w:szCs w:val="24"/>
        </w:rPr>
      </w:pPr>
    </w:p>
    <w:p w:rsidR="00C273DE" w:rsidRDefault="00C273DE" w:rsidP="00EB3925">
      <w:pPr>
        <w:spacing w:after="0" w:line="360" w:lineRule="auto"/>
        <w:jc w:val="both"/>
        <w:rPr>
          <w:rFonts w:ascii="Arial" w:hAnsi="Arial" w:cs="Arial"/>
          <w:b/>
          <w:bCs/>
          <w:sz w:val="24"/>
          <w:szCs w:val="24"/>
        </w:rPr>
      </w:pPr>
      <w:r w:rsidRPr="00EB3925">
        <w:rPr>
          <w:rFonts w:ascii="Arial" w:hAnsi="Arial" w:cs="Arial"/>
          <w:b/>
          <w:bCs/>
          <w:sz w:val="24"/>
          <w:szCs w:val="24"/>
        </w:rPr>
        <w:t xml:space="preserve">Gabinete da Prefeita Municipal de Doutor Ricardo - RS, aos </w:t>
      </w:r>
      <w:r w:rsidR="00560EF8">
        <w:rPr>
          <w:rFonts w:ascii="Arial" w:hAnsi="Arial" w:cs="Arial"/>
          <w:b/>
          <w:bCs/>
          <w:sz w:val="24"/>
          <w:szCs w:val="24"/>
        </w:rPr>
        <w:t>16</w:t>
      </w:r>
      <w:r w:rsidRPr="00EB3925">
        <w:rPr>
          <w:rFonts w:ascii="Arial" w:hAnsi="Arial" w:cs="Arial"/>
          <w:b/>
          <w:bCs/>
          <w:sz w:val="24"/>
          <w:szCs w:val="24"/>
        </w:rPr>
        <w:t xml:space="preserve"> dias do mês de </w:t>
      </w:r>
      <w:r w:rsidR="00560EF8">
        <w:rPr>
          <w:rFonts w:ascii="Arial" w:hAnsi="Arial" w:cs="Arial"/>
          <w:b/>
          <w:bCs/>
          <w:sz w:val="24"/>
          <w:szCs w:val="24"/>
        </w:rPr>
        <w:t>abril</w:t>
      </w:r>
      <w:r w:rsidRPr="00EB3925">
        <w:rPr>
          <w:rFonts w:ascii="Arial" w:hAnsi="Arial" w:cs="Arial"/>
          <w:b/>
          <w:bCs/>
          <w:sz w:val="24"/>
          <w:szCs w:val="24"/>
        </w:rPr>
        <w:t xml:space="preserve"> de 2020.</w:t>
      </w:r>
    </w:p>
    <w:p w:rsidR="00ED1E85" w:rsidRPr="00EB3925" w:rsidRDefault="00ED1E85" w:rsidP="00EB3925">
      <w:pPr>
        <w:spacing w:after="0" w:line="360" w:lineRule="auto"/>
        <w:jc w:val="both"/>
        <w:rPr>
          <w:rFonts w:ascii="Arial" w:hAnsi="Arial" w:cs="Arial"/>
          <w:b/>
          <w:bCs/>
          <w:sz w:val="24"/>
          <w:szCs w:val="24"/>
        </w:rPr>
      </w:pPr>
    </w:p>
    <w:p w:rsidR="00B16209" w:rsidRPr="00EB3925" w:rsidRDefault="00B16209" w:rsidP="00EB3925">
      <w:pPr>
        <w:spacing w:after="0" w:line="360" w:lineRule="auto"/>
        <w:jc w:val="both"/>
        <w:rPr>
          <w:rFonts w:ascii="Arial" w:hAnsi="Arial" w:cs="Arial"/>
          <w:b/>
          <w:bCs/>
          <w:sz w:val="24"/>
          <w:szCs w:val="24"/>
        </w:rPr>
      </w:pPr>
    </w:p>
    <w:p w:rsidR="00C273DE" w:rsidRPr="00EB3925" w:rsidRDefault="00C273DE" w:rsidP="00EB3925">
      <w:pPr>
        <w:spacing w:after="0" w:line="360" w:lineRule="auto"/>
        <w:jc w:val="center"/>
        <w:rPr>
          <w:rFonts w:ascii="Arial" w:hAnsi="Arial" w:cs="Arial"/>
          <w:b/>
          <w:bCs/>
          <w:sz w:val="24"/>
          <w:szCs w:val="24"/>
        </w:rPr>
      </w:pPr>
      <w:r w:rsidRPr="00EB3925">
        <w:rPr>
          <w:rFonts w:ascii="Arial" w:hAnsi="Arial" w:cs="Arial"/>
          <w:b/>
          <w:bCs/>
          <w:sz w:val="24"/>
          <w:szCs w:val="24"/>
        </w:rPr>
        <w:t>CATEA MARIA SANTIN BORSATTO ROLANTE</w:t>
      </w:r>
    </w:p>
    <w:p w:rsidR="00C273DE" w:rsidRPr="00EB3925" w:rsidRDefault="00C273DE" w:rsidP="00EB3925">
      <w:pPr>
        <w:spacing w:after="0" w:line="360" w:lineRule="auto"/>
        <w:jc w:val="center"/>
        <w:rPr>
          <w:rFonts w:ascii="Arial" w:hAnsi="Arial" w:cs="Arial"/>
          <w:b/>
          <w:bCs/>
          <w:sz w:val="24"/>
          <w:szCs w:val="24"/>
        </w:rPr>
      </w:pPr>
      <w:r w:rsidRPr="00EB3925">
        <w:rPr>
          <w:rFonts w:ascii="Arial" w:hAnsi="Arial" w:cs="Arial"/>
          <w:b/>
          <w:bCs/>
          <w:sz w:val="24"/>
          <w:szCs w:val="24"/>
        </w:rPr>
        <w:t>PREFEITA MUNICIPAL</w:t>
      </w:r>
    </w:p>
    <w:p w:rsidR="00B16209" w:rsidRPr="00EB3925" w:rsidRDefault="00B16209" w:rsidP="00EB3925">
      <w:pPr>
        <w:spacing w:after="0" w:line="360" w:lineRule="auto"/>
        <w:rPr>
          <w:rFonts w:ascii="Arial" w:hAnsi="Arial" w:cs="Arial"/>
          <w:b/>
          <w:sz w:val="24"/>
          <w:szCs w:val="24"/>
        </w:rPr>
      </w:pPr>
      <w:bookmarkStart w:id="1" w:name="_GoBack"/>
      <w:bookmarkEnd w:id="1"/>
    </w:p>
    <w:p w:rsidR="00C273DE" w:rsidRPr="00EB3925" w:rsidRDefault="00C273DE" w:rsidP="00EB3925">
      <w:pPr>
        <w:spacing w:after="0" w:line="360" w:lineRule="auto"/>
        <w:rPr>
          <w:rFonts w:ascii="Arial" w:hAnsi="Arial" w:cs="Arial"/>
          <w:b/>
          <w:bCs/>
          <w:sz w:val="24"/>
          <w:szCs w:val="24"/>
        </w:rPr>
      </w:pPr>
      <w:r w:rsidRPr="00EB3925">
        <w:rPr>
          <w:rFonts w:ascii="Arial" w:hAnsi="Arial" w:cs="Arial"/>
          <w:b/>
          <w:sz w:val="24"/>
          <w:szCs w:val="24"/>
        </w:rPr>
        <w:t>REGISTRE-SE E PUBLIQUE-SE</w:t>
      </w:r>
    </w:p>
    <w:p w:rsidR="00C273DE" w:rsidRPr="00EB3925" w:rsidRDefault="00C273DE" w:rsidP="00EB3925">
      <w:pPr>
        <w:tabs>
          <w:tab w:val="right" w:pos="0"/>
          <w:tab w:val="right" w:pos="2835"/>
          <w:tab w:val="right" w:pos="3119"/>
          <w:tab w:val="left" w:pos="4253"/>
        </w:tabs>
        <w:spacing w:after="0" w:line="360" w:lineRule="auto"/>
        <w:ind w:left="142"/>
        <w:rPr>
          <w:rFonts w:ascii="Arial" w:hAnsi="Arial" w:cs="Arial"/>
          <w:b/>
          <w:sz w:val="24"/>
          <w:szCs w:val="24"/>
        </w:rPr>
      </w:pPr>
    </w:p>
    <w:p w:rsidR="00B16209" w:rsidRPr="00EB3925" w:rsidRDefault="00B16209" w:rsidP="00EB3925">
      <w:pPr>
        <w:tabs>
          <w:tab w:val="right" w:pos="0"/>
          <w:tab w:val="right" w:pos="2835"/>
          <w:tab w:val="right" w:pos="3119"/>
          <w:tab w:val="left" w:pos="4253"/>
        </w:tabs>
        <w:spacing w:after="0" w:line="360" w:lineRule="auto"/>
        <w:ind w:left="142"/>
        <w:rPr>
          <w:rFonts w:ascii="Arial" w:hAnsi="Arial" w:cs="Arial"/>
          <w:b/>
          <w:sz w:val="24"/>
          <w:szCs w:val="24"/>
        </w:rPr>
      </w:pPr>
    </w:p>
    <w:p w:rsidR="00C273DE" w:rsidRPr="00EB3925" w:rsidRDefault="00C273DE" w:rsidP="00EB3925">
      <w:pPr>
        <w:tabs>
          <w:tab w:val="right" w:pos="0"/>
          <w:tab w:val="right" w:pos="2835"/>
          <w:tab w:val="right" w:pos="3119"/>
          <w:tab w:val="left" w:pos="4253"/>
        </w:tabs>
        <w:spacing w:after="0" w:line="360" w:lineRule="auto"/>
        <w:rPr>
          <w:rFonts w:ascii="Arial" w:hAnsi="Arial" w:cs="Arial"/>
          <w:b/>
          <w:sz w:val="24"/>
          <w:szCs w:val="24"/>
        </w:rPr>
      </w:pPr>
      <w:r w:rsidRPr="00EB3925">
        <w:rPr>
          <w:rFonts w:ascii="Arial" w:hAnsi="Arial" w:cs="Arial"/>
          <w:b/>
          <w:sz w:val="24"/>
          <w:szCs w:val="24"/>
        </w:rPr>
        <w:t>MATEUS ARCARI</w:t>
      </w:r>
    </w:p>
    <w:p w:rsidR="00EE1439" w:rsidRPr="00EB3925" w:rsidRDefault="00C273DE" w:rsidP="00EB3925">
      <w:pPr>
        <w:tabs>
          <w:tab w:val="right" w:pos="0"/>
          <w:tab w:val="right" w:pos="2835"/>
          <w:tab w:val="right" w:pos="3119"/>
          <w:tab w:val="left" w:pos="4253"/>
        </w:tabs>
        <w:spacing w:after="0" w:line="360" w:lineRule="auto"/>
        <w:rPr>
          <w:rFonts w:ascii="Arial" w:hAnsi="Arial" w:cs="Arial"/>
          <w:sz w:val="24"/>
          <w:szCs w:val="24"/>
        </w:rPr>
      </w:pPr>
      <w:r w:rsidRPr="00EB3925">
        <w:rPr>
          <w:rFonts w:ascii="Arial" w:hAnsi="Arial" w:cs="Arial"/>
          <w:b/>
          <w:sz w:val="24"/>
          <w:szCs w:val="24"/>
        </w:rPr>
        <w:t>SECRETÁRIO DA ADMINISTRAÇÃO E PLANEJAMENTO</w:t>
      </w:r>
      <w:r w:rsidR="00EE1439" w:rsidRPr="00EB3925">
        <w:rPr>
          <w:rFonts w:ascii="Arial" w:hAnsi="Arial" w:cs="Arial"/>
          <w:sz w:val="24"/>
          <w:szCs w:val="24"/>
        </w:rPr>
        <w:t>.</w:t>
      </w:r>
    </w:p>
    <w:p w:rsidR="00EB3925" w:rsidRPr="00EB3925" w:rsidRDefault="00EB3925" w:rsidP="00EB3925">
      <w:pPr>
        <w:tabs>
          <w:tab w:val="right" w:pos="0"/>
          <w:tab w:val="right" w:pos="2835"/>
          <w:tab w:val="right" w:pos="3119"/>
          <w:tab w:val="left" w:pos="4253"/>
        </w:tabs>
        <w:spacing w:after="0" w:line="360" w:lineRule="auto"/>
        <w:rPr>
          <w:rFonts w:ascii="Arial" w:hAnsi="Arial" w:cs="Arial"/>
          <w:sz w:val="24"/>
          <w:szCs w:val="24"/>
        </w:rPr>
      </w:pPr>
    </w:p>
    <w:sectPr w:rsidR="00EB3925" w:rsidRPr="00EB3925" w:rsidSect="00CF30E2">
      <w:headerReference w:type="default" r:id="rId8"/>
      <w:footerReference w:type="default" r:id="rId9"/>
      <w:pgSz w:w="11906" w:h="16838"/>
      <w:pgMar w:top="209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29" w:rsidRDefault="00D83D29" w:rsidP="000F42EA">
      <w:pPr>
        <w:spacing w:after="0" w:line="240" w:lineRule="auto"/>
      </w:pPr>
      <w:r>
        <w:separator/>
      </w:r>
    </w:p>
  </w:endnote>
  <w:endnote w:type="continuationSeparator" w:id="0">
    <w:p w:rsidR="00D83D29" w:rsidRDefault="00D83D29" w:rsidP="000F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29" w:rsidRDefault="00D83D29" w:rsidP="00CF30E2">
    <w:pPr>
      <w:pStyle w:val="Rodap"/>
      <w:jc w:val="center"/>
      <w:rPr>
        <w:rFonts w:cs="Arial"/>
        <w:sz w:val="18"/>
        <w:szCs w:val="18"/>
      </w:rPr>
    </w:pPr>
    <w:r>
      <w:rPr>
        <w:rFonts w:cs="Arial"/>
        <w:sz w:val="18"/>
        <w:szCs w:val="18"/>
      </w:rPr>
      <w:t>______________________________________________________________________________________________</w:t>
    </w:r>
  </w:p>
  <w:p w:rsidR="00D83D29" w:rsidRDefault="00D83D29" w:rsidP="00CF30E2">
    <w:pPr>
      <w:pStyle w:val="Rodap"/>
      <w:jc w:val="center"/>
      <w:rPr>
        <w:rFonts w:ascii="Arial" w:hAnsi="Arial" w:cs="Arial"/>
        <w:sz w:val="16"/>
        <w:szCs w:val="16"/>
      </w:rPr>
    </w:pPr>
    <w:r>
      <w:rPr>
        <w:rFonts w:ascii="Arial" w:hAnsi="Arial" w:cs="Arial"/>
        <w:sz w:val="16"/>
        <w:szCs w:val="16"/>
      </w:rPr>
      <w:t xml:space="preserve">Rodovia RS 332 Km21 - Fone: (51) 3612-2010 – e-mail: </w:t>
    </w:r>
    <w:hyperlink r:id="rId1" w:history="1">
      <w:r>
        <w:rPr>
          <w:rStyle w:val="Hyperlink"/>
          <w:rFonts w:ascii="Arial" w:hAnsi="Arial" w:cs="Arial"/>
          <w:sz w:val="16"/>
          <w:szCs w:val="16"/>
        </w:rPr>
        <w:t>administracao@doutorricardo.rs.gov.br</w:t>
      </w:r>
    </w:hyperlink>
  </w:p>
  <w:p w:rsidR="00D83D29" w:rsidRDefault="00D83D29" w:rsidP="00CF30E2">
    <w:pPr>
      <w:pStyle w:val="Rodap"/>
      <w:jc w:val="center"/>
      <w:rPr>
        <w:rFonts w:ascii="Times New Roman" w:hAnsi="Times New Roman" w:cs="Times New Roman"/>
        <w:sz w:val="20"/>
        <w:szCs w:val="20"/>
      </w:rPr>
    </w:pPr>
  </w:p>
  <w:p w:rsidR="00D83D29" w:rsidRDefault="00D83D2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29" w:rsidRDefault="00D83D29" w:rsidP="000F42EA">
      <w:pPr>
        <w:spacing w:after="0" w:line="240" w:lineRule="auto"/>
      </w:pPr>
      <w:r>
        <w:separator/>
      </w:r>
    </w:p>
  </w:footnote>
  <w:footnote w:type="continuationSeparator" w:id="0">
    <w:p w:rsidR="00D83D29" w:rsidRDefault="00D83D29" w:rsidP="000F4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D29" w:rsidRDefault="00D83D29" w:rsidP="00EF11DD">
    <w:pPr>
      <w:pStyle w:val="Cabealho"/>
      <w:tabs>
        <w:tab w:val="clear" w:pos="4252"/>
        <w:tab w:val="clear" w:pos="8504"/>
        <w:tab w:val="left" w:pos="375"/>
        <w:tab w:val="left" w:pos="705"/>
      </w:tabs>
    </w:pPr>
    <w:r>
      <w:rPr>
        <w:noProof/>
        <w:lang w:eastAsia="pt-BR"/>
      </w:rPr>
      <w:drawing>
        <wp:anchor distT="0" distB="0" distL="114300" distR="114300" simplePos="0" relativeHeight="251659264" behindDoc="0" locked="0" layoutInCell="1" allowOverlap="1" wp14:anchorId="798CADE7" wp14:editId="24F85ED8">
          <wp:simplePos x="0" y="0"/>
          <wp:positionH relativeFrom="column">
            <wp:posOffset>-808355</wp:posOffset>
          </wp:positionH>
          <wp:positionV relativeFrom="paragraph">
            <wp:posOffset>-46355</wp:posOffset>
          </wp:positionV>
          <wp:extent cx="1016000" cy="984250"/>
          <wp:effectExtent l="0" t="0" r="0" b="0"/>
          <wp:wrapNone/>
          <wp:docPr id="3" name="Imagem 3"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utor ricardo_terra do fil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6"/>
        <w:szCs w:val="26"/>
        <w:lang w:eastAsia="pt-BR"/>
      </w:rPr>
      <mc:AlternateContent>
        <mc:Choice Requires="wps">
          <w:drawing>
            <wp:anchor distT="0" distB="0" distL="114300" distR="114300" simplePos="0" relativeHeight="251660288" behindDoc="0" locked="0" layoutInCell="1" allowOverlap="1" wp14:anchorId="675B5BE8" wp14:editId="36E1D283">
              <wp:simplePos x="0" y="0"/>
              <wp:positionH relativeFrom="column">
                <wp:posOffset>5101590</wp:posOffset>
              </wp:positionH>
              <wp:positionV relativeFrom="paragraph">
                <wp:posOffset>-46355</wp:posOffset>
              </wp:positionV>
              <wp:extent cx="1017270" cy="840740"/>
              <wp:effectExtent l="0" t="127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D29" w:rsidRDefault="00D83D29" w:rsidP="00EF11DD">
                          <w:r>
                            <w:rPr>
                              <w:noProof/>
                              <w:lang w:eastAsia="pt-BR"/>
                            </w:rPr>
                            <w:drawing>
                              <wp:inline distT="0" distB="0" distL="0" distR="0" wp14:anchorId="2FEEC9F7" wp14:editId="76C6C725">
                                <wp:extent cx="838200" cy="752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75B5BE8" id="_x0000_t202" coordsize="21600,21600" o:spt="202" path="m,l,21600r21600,l21600,xe">
              <v:stroke joinstyle="miter"/>
              <v:path gradientshapeok="t" o:connecttype="rect"/>
            </v:shapetype>
            <v:shape id="Caixa de texto 2" o:spid="_x0000_s1026" type="#_x0000_t202" style="position:absolute;margin-left:401.7pt;margin-top:-3.65pt;width:80.1pt;height:6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" stroked="f">
              <v:textbox style="mso-fit-shape-to-text:t">
                <w:txbxContent>
                  <w:p w:rsidR="00D83D29" w:rsidRDefault="00D83D29" w:rsidP="00EF11DD">
                    <w:r>
                      <w:rPr>
                        <w:noProof/>
                        <w:lang w:eastAsia="pt-BR"/>
                      </w:rPr>
                      <w:drawing>
                        <wp:inline distT="0" distB="0" distL="0" distR="0" wp14:anchorId="2FEEC9F7" wp14:editId="76C6C725">
                          <wp:extent cx="838200" cy="7524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52475"/>
                                  </a:xfrm>
                                  <a:prstGeom prst="rect">
                                    <a:avLst/>
                                  </a:prstGeom>
                                  <a:noFill/>
                                  <a:ln>
                                    <a:noFill/>
                                  </a:ln>
                                </pic:spPr>
                              </pic:pic>
                            </a:graphicData>
                          </a:graphic>
                        </wp:inline>
                      </w:drawing>
                    </w:r>
                  </w:p>
                </w:txbxContent>
              </v:textbox>
            </v:shape>
          </w:pict>
        </mc:Fallback>
      </mc:AlternateContent>
    </w:r>
    <w:r>
      <w:tab/>
    </w:r>
    <w:r>
      <w:tab/>
    </w:r>
  </w:p>
  <w:p w:rsidR="00D83D29" w:rsidRPr="00B239DE" w:rsidRDefault="00D83D29" w:rsidP="00EF11DD">
    <w:pPr>
      <w:pStyle w:val="Cabealho"/>
      <w:jc w:val="center"/>
      <w:rPr>
        <w:rFonts w:ascii="Arial" w:hAnsi="Arial" w:cs="Arial"/>
        <w:b/>
        <w:sz w:val="26"/>
        <w:szCs w:val="26"/>
      </w:rPr>
    </w:pPr>
    <w:r w:rsidRPr="00B239DE">
      <w:rPr>
        <w:rFonts w:ascii="Arial" w:hAnsi="Arial" w:cs="Arial"/>
        <w:b/>
        <w:sz w:val="26"/>
        <w:szCs w:val="26"/>
      </w:rPr>
      <w:t>MUNICÍPIO DE DOUTOR RICARDO</w:t>
    </w:r>
  </w:p>
  <w:p w:rsidR="00D83D29" w:rsidRDefault="00D83D29" w:rsidP="00EF11DD">
    <w:pPr>
      <w:pStyle w:val="Cabealho"/>
      <w:jc w:val="center"/>
      <w:rPr>
        <w:rFonts w:ascii="Arial" w:hAnsi="Arial" w:cs="Arial"/>
        <w:sz w:val="26"/>
        <w:szCs w:val="26"/>
      </w:rPr>
    </w:pPr>
    <w:r w:rsidRPr="00B239DE">
      <w:rPr>
        <w:rFonts w:ascii="Arial" w:hAnsi="Arial" w:cs="Arial"/>
        <w:sz w:val="26"/>
        <w:szCs w:val="26"/>
      </w:rPr>
      <w:t>Estado do Rio Grande do Sul</w:t>
    </w:r>
  </w:p>
  <w:p w:rsidR="00D83D29" w:rsidRDefault="00D83D2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70B6B"/>
    <w:multiLevelType w:val="hybridMultilevel"/>
    <w:tmpl w:val="EF0E9CA0"/>
    <w:lvl w:ilvl="0" w:tplc="1E7E3376">
      <w:start w:val="1"/>
      <w:numFmt w:val="lowerLetter"/>
      <w:lvlText w:val="%1)"/>
      <w:lvlJc w:val="left"/>
      <w:pPr>
        <w:ind w:left="928" w:hanging="360"/>
      </w:pPr>
      <w:rPr>
        <w:rFonts w:hint="default"/>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46821D02"/>
    <w:multiLevelType w:val="hybridMultilevel"/>
    <w:tmpl w:val="098E09C0"/>
    <w:lvl w:ilvl="0" w:tplc="2710F47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77500858"/>
    <w:multiLevelType w:val="hybridMultilevel"/>
    <w:tmpl w:val="E7462B88"/>
    <w:lvl w:ilvl="0" w:tplc="DCCC28BA">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A"/>
    <w:rsid w:val="00033403"/>
    <w:rsid w:val="00036B68"/>
    <w:rsid w:val="00054975"/>
    <w:rsid w:val="000F42EA"/>
    <w:rsid w:val="00120C3B"/>
    <w:rsid w:val="00151257"/>
    <w:rsid w:val="001929A3"/>
    <w:rsid w:val="001B3E2B"/>
    <w:rsid w:val="001C2C0C"/>
    <w:rsid w:val="001F7A0A"/>
    <w:rsid w:val="00205144"/>
    <w:rsid w:val="00210A6E"/>
    <w:rsid w:val="00230357"/>
    <w:rsid w:val="00292D35"/>
    <w:rsid w:val="002A2DF7"/>
    <w:rsid w:val="002C24E3"/>
    <w:rsid w:val="002C7C97"/>
    <w:rsid w:val="002D0EA6"/>
    <w:rsid w:val="00303228"/>
    <w:rsid w:val="00371ECC"/>
    <w:rsid w:val="00384BA5"/>
    <w:rsid w:val="003A2685"/>
    <w:rsid w:val="003A7EC0"/>
    <w:rsid w:val="003D1A1A"/>
    <w:rsid w:val="003D4603"/>
    <w:rsid w:val="003F6976"/>
    <w:rsid w:val="004778A8"/>
    <w:rsid w:val="004C0215"/>
    <w:rsid w:val="004F7B2F"/>
    <w:rsid w:val="00560EF8"/>
    <w:rsid w:val="00617F69"/>
    <w:rsid w:val="00641D71"/>
    <w:rsid w:val="0064581C"/>
    <w:rsid w:val="00661A13"/>
    <w:rsid w:val="00673F81"/>
    <w:rsid w:val="0067564C"/>
    <w:rsid w:val="00682A2B"/>
    <w:rsid w:val="006913CA"/>
    <w:rsid w:val="006D0369"/>
    <w:rsid w:val="007023F0"/>
    <w:rsid w:val="007421F2"/>
    <w:rsid w:val="007C1965"/>
    <w:rsid w:val="007C7BCE"/>
    <w:rsid w:val="008047CE"/>
    <w:rsid w:val="008354DB"/>
    <w:rsid w:val="008539ED"/>
    <w:rsid w:val="00863130"/>
    <w:rsid w:val="00880A0D"/>
    <w:rsid w:val="00897380"/>
    <w:rsid w:val="008E5A9A"/>
    <w:rsid w:val="009506BF"/>
    <w:rsid w:val="00986982"/>
    <w:rsid w:val="009C44CF"/>
    <w:rsid w:val="00A23039"/>
    <w:rsid w:val="00A26F68"/>
    <w:rsid w:val="00A33778"/>
    <w:rsid w:val="00A71852"/>
    <w:rsid w:val="00AB0610"/>
    <w:rsid w:val="00AB7941"/>
    <w:rsid w:val="00AC277D"/>
    <w:rsid w:val="00AD5B4A"/>
    <w:rsid w:val="00AE6940"/>
    <w:rsid w:val="00AF49B9"/>
    <w:rsid w:val="00B11906"/>
    <w:rsid w:val="00B16209"/>
    <w:rsid w:val="00B22A21"/>
    <w:rsid w:val="00B27D72"/>
    <w:rsid w:val="00B70662"/>
    <w:rsid w:val="00BA2E0D"/>
    <w:rsid w:val="00BB4856"/>
    <w:rsid w:val="00BD7CE2"/>
    <w:rsid w:val="00BE050D"/>
    <w:rsid w:val="00BE293E"/>
    <w:rsid w:val="00C13403"/>
    <w:rsid w:val="00C273DE"/>
    <w:rsid w:val="00C6528D"/>
    <w:rsid w:val="00C877AA"/>
    <w:rsid w:val="00CC074A"/>
    <w:rsid w:val="00CE7A43"/>
    <w:rsid w:val="00CF30E2"/>
    <w:rsid w:val="00D17C35"/>
    <w:rsid w:val="00D321D7"/>
    <w:rsid w:val="00D32D0C"/>
    <w:rsid w:val="00D33984"/>
    <w:rsid w:val="00D83D29"/>
    <w:rsid w:val="00DB2B8D"/>
    <w:rsid w:val="00DB425A"/>
    <w:rsid w:val="00E14970"/>
    <w:rsid w:val="00E41A83"/>
    <w:rsid w:val="00E50D21"/>
    <w:rsid w:val="00EA1556"/>
    <w:rsid w:val="00EB3925"/>
    <w:rsid w:val="00EB7384"/>
    <w:rsid w:val="00EB7F7B"/>
    <w:rsid w:val="00ED1E85"/>
    <w:rsid w:val="00EE0982"/>
    <w:rsid w:val="00EE1439"/>
    <w:rsid w:val="00EF11DD"/>
    <w:rsid w:val="00EF2B05"/>
    <w:rsid w:val="00EF5FDC"/>
    <w:rsid w:val="00F113AC"/>
    <w:rsid w:val="00F32DDE"/>
    <w:rsid w:val="00F355C9"/>
    <w:rsid w:val="00F4769A"/>
    <w:rsid w:val="00F52062"/>
    <w:rsid w:val="00F60222"/>
    <w:rsid w:val="00F77449"/>
    <w:rsid w:val="00FD2865"/>
    <w:rsid w:val="00FD7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8766C6E-E176-48A5-B0DE-BD28BC9E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F42E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F42EA"/>
    <w:rPr>
      <w:sz w:val="20"/>
      <w:szCs w:val="20"/>
    </w:rPr>
  </w:style>
  <w:style w:type="character" w:styleId="Refdenotaderodap">
    <w:name w:val="footnote reference"/>
    <w:basedOn w:val="Fontepargpadro"/>
    <w:uiPriority w:val="99"/>
    <w:semiHidden/>
    <w:unhideWhenUsed/>
    <w:rsid w:val="000F42EA"/>
    <w:rPr>
      <w:vertAlign w:val="superscript"/>
    </w:rPr>
  </w:style>
  <w:style w:type="table" w:styleId="Tabelacomgrade">
    <w:name w:val="Table Grid"/>
    <w:basedOn w:val="Tabelanormal"/>
    <w:uiPriority w:val="59"/>
    <w:rsid w:val="00303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B4856"/>
    <w:rPr>
      <w:sz w:val="16"/>
      <w:szCs w:val="16"/>
    </w:rPr>
  </w:style>
  <w:style w:type="paragraph" w:styleId="Textodecomentrio">
    <w:name w:val="annotation text"/>
    <w:basedOn w:val="Normal"/>
    <w:link w:val="TextodecomentrioChar"/>
    <w:uiPriority w:val="99"/>
    <w:semiHidden/>
    <w:unhideWhenUsed/>
    <w:rsid w:val="00BB48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B4856"/>
    <w:rPr>
      <w:sz w:val="20"/>
      <w:szCs w:val="20"/>
    </w:rPr>
  </w:style>
  <w:style w:type="paragraph" w:styleId="Assuntodocomentrio">
    <w:name w:val="annotation subject"/>
    <w:basedOn w:val="Textodecomentrio"/>
    <w:next w:val="Textodecomentrio"/>
    <w:link w:val="AssuntodocomentrioChar"/>
    <w:uiPriority w:val="99"/>
    <w:semiHidden/>
    <w:unhideWhenUsed/>
    <w:rsid w:val="00BB4856"/>
    <w:rPr>
      <w:b/>
      <w:bCs/>
    </w:rPr>
  </w:style>
  <w:style w:type="character" w:customStyle="1" w:styleId="AssuntodocomentrioChar">
    <w:name w:val="Assunto do comentário Char"/>
    <w:basedOn w:val="TextodecomentrioChar"/>
    <w:link w:val="Assuntodocomentrio"/>
    <w:uiPriority w:val="99"/>
    <w:semiHidden/>
    <w:rsid w:val="00BB4856"/>
    <w:rPr>
      <w:b/>
      <w:bCs/>
      <w:sz w:val="20"/>
      <w:szCs w:val="20"/>
    </w:rPr>
  </w:style>
  <w:style w:type="paragraph" w:styleId="Textodebalo">
    <w:name w:val="Balloon Text"/>
    <w:basedOn w:val="Normal"/>
    <w:link w:val="TextodebaloChar"/>
    <w:uiPriority w:val="99"/>
    <w:semiHidden/>
    <w:unhideWhenUsed/>
    <w:rsid w:val="00BB48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4856"/>
    <w:rPr>
      <w:rFonts w:ascii="Tahoma" w:hAnsi="Tahoma" w:cs="Tahoma"/>
      <w:sz w:val="16"/>
      <w:szCs w:val="16"/>
    </w:rPr>
  </w:style>
  <w:style w:type="paragraph" w:styleId="Cabealho">
    <w:name w:val="header"/>
    <w:basedOn w:val="Normal"/>
    <w:link w:val="CabealhoChar"/>
    <w:unhideWhenUsed/>
    <w:rsid w:val="00EF11DD"/>
    <w:pPr>
      <w:tabs>
        <w:tab w:val="center" w:pos="4252"/>
        <w:tab w:val="right" w:pos="8504"/>
      </w:tabs>
      <w:spacing w:after="0" w:line="240" w:lineRule="auto"/>
    </w:pPr>
  </w:style>
  <w:style w:type="character" w:customStyle="1" w:styleId="CabealhoChar">
    <w:name w:val="Cabeçalho Char"/>
    <w:basedOn w:val="Fontepargpadro"/>
    <w:link w:val="Cabealho"/>
    <w:rsid w:val="00EF11DD"/>
  </w:style>
  <w:style w:type="paragraph" w:styleId="Rodap">
    <w:name w:val="footer"/>
    <w:basedOn w:val="Normal"/>
    <w:link w:val="RodapChar"/>
    <w:unhideWhenUsed/>
    <w:rsid w:val="00EF11DD"/>
    <w:pPr>
      <w:tabs>
        <w:tab w:val="center" w:pos="4252"/>
        <w:tab w:val="right" w:pos="8504"/>
      </w:tabs>
      <w:spacing w:after="0" w:line="240" w:lineRule="auto"/>
    </w:pPr>
  </w:style>
  <w:style w:type="character" w:customStyle="1" w:styleId="RodapChar">
    <w:name w:val="Rodapé Char"/>
    <w:basedOn w:val="Fontepargpadro"/>
    <w:link w:val="Rodap"/>
    <w:rsid w:val="00EF11DD"/>
  </w:style>
  <w:style w:type="character" w:styleId="Hyperlink">
    <w:name w:val="Hyperlink"/>
    <w:semiHidden/>
    <w:unhideWhenUsed/>
    <w:rsid w:val="00CF30E2"/>
    <w:rPr>
      <w:color w:val="0000FF"/>
      <w:u w:val="single"/>
    </w:rPr>
  </w:style>
  <w:style w:type="paragraph" w:styleId="PargrafodaLista">
    <w:name w:val="List Paragraph"/>
    <w:basedOn w:val="Normal"/>
    <w:uiPriority w:val="34"/>
    <w:qFormat/>
    <w:rsid w:val="00EB3925"/>
    <w:pPr>
      <w:spacing w:after="160" w:line="256" w:lineRule="auto"/>
      <w:ind w:left="720"/>
      <w:contextualSpacing/>
    </w:pPr>
  </w:style>
  <w:style w:type="paragraph" w:styleId="SemEspaamento">
    <w:name w:val="No Spacing"/>
    <w:uiPriority w:val="1"/>
    <w:qFormat/>
    <w:rsid w:val="00EB3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2416">
      <w:bodyDiv w:val="1"/>
      <w:marLeft w:val="0"/>
      <w:marRight w:val="0"/>
      <w:marTop w:val="0"/>
      <w:marBottom w:val="0"/>
      <w:divBdr>
        <w:top w:val="none" w:sz="0" w:space="0" w:color="auto"/>
        <w:left w:val="none" w:sz="0" w:space="0" w:color="auto"/>
        <w:bottom w:val="none" w:sz="0" w:space="0" w:color="auto"/>
        <w:right w:val="none" w:sz="0" w:space="0" w:color="auto"/>
      </w:divBdr>
    </w:div>
    <w:div w:id="91648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istracao@doutorricardo.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5C9DB-7BC6-4BD1-A885-8A4929A5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18</Pages>
  <Words>4554</Words>
  <Characters>24596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Westphalen Leusin</dc:creator>
  <cp:lastModifiedBy>Usuario</cp:lastModifiedBy>
  <cp:revision>58</cp:revision>
  <cp:lastPrinted>2020-04-16T16:56:00Z</cp:lastPrinted>
  <dcterms:created xsi:type="dcterms:W3CDTF">2020-04-16T16:23:00Z</dcterms:created>
  <dcterms:modified xsi:type="dcterms:W3CDTF">2020-04-17T17:53:00Z</dcterms:modified>
</cp:coreProperties>
</file>